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1C" w:rsidRPr="00CE5473" w:rsidRDefault="00DC051C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DC051C" w:rsidRPr="00CE5473" w:rsidRDefault="00DC051C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sz w:val="20"/>
          <w:szCs w:val="20"/>
        </w:rPr>
        <w:t xml:space="preserve"> </w:t>
      </w:r>
      <w:r w:rsidRPr="00CE5473">
        <w:rPr>
          <w:rFonts w:cs="Arial"/>
          <w:b/>
          <w:sz w:val="20"/>
          <w:szCs w:val="20"/>
        </w:rPr>
        <w:t>ГЛАВА</w:t>
      </w:r>
    </w:p>
    <w:p w:rsidR="00DC051C" w:rsidRPr="00CE5473" w:rsidRDefault="00DC051C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ГОРОДСКОГО ОКРУГА ЛИКИНО-ДУЛЁВО</w:t>
      </w:r>
    </w:p>
    <w:p w:rsidR="00DC051C" w:rsidRPr="00CE5473" w:rsidRDefault="00DC051C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МОСКОВСКОЙ ОБЛАСТИ</w:t>
      </w:r>
    </w:p>
    <w:p w:rsidR="00DC051C" w:rsidRPr="00CE5473" w:rsidRDefault="00DC051C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>ПОСТАНОВЛЕНИЕ</w:t>
      </w:r>
    </w:p>
    <w:p w:rsidR="00DC051C" w:rsidRPr="00CE5473" w:rsidRDefault="00DC051C" w:rsidP="00CE5473">
      <w:pPr>
        <w:jc w:val="center"/>
        <w:rPr>
          <w:rFonts w:cs="Arial"/>
          <w:b/>
          <w:sz w:val="20"/>
          <w:szCs w:val="20"/>
        </w:rPr>
      </w:pPr>
      <w:r w:rsidRPr="00CE5473">
        <w:rPr>
          <w:rFonts w:cs="Arial"/>
          <w:b/>
          <w:sz w:val="20"/>
          <w:szCs w:val="20"/>
        </w:rPr>
        <w:t xml:space="preserve">От </w:t>
      </w:r>
      <w:r>
        <w:rPr>
          <w:rFonts w:cs="Arial"/>
          <w:b/>
          <w:sz w:val="20"/>
          <w:szCs w:val="20"/>
        </w:rPr>
        <w:t>02.09.019 № 2182</w:t>
      </w:r>
    </w:p>
    <w:p w:rsidR="00DC051C" w:rsidRPr="00CE5473" w:rsidRDefault="00DC051C" w:rsidP="00CE5473">
      <w:pPr>
        <w:jc w:val="center"/>
        <w:rPr>
          <w:rFonts w:cs="Arial"/>
        </w:rPr>
      </w:pPr>
      <w:r w:rsidRPr="00CE5473">
        <w:rPr>
          <w:rFonts w:cs="Arial"/>
          <w:b/>
          <w:sz w:val="20"/>
          <w:szCs w:val="20"/>
        </w:rPr>
        <w:t>г. Ликино-Дулёво</w:t>
      </w:r>
    </w:p>
    <w:p w:rsidR="00DC051C" w:rsidRPr="00CE5473" w:rsidRDefault="00DC051C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DC051C" w:rsidRPr="00CE5473" w:rsidRDefault="00DC051C" w:rsidP="00CE5473">
      <w:pPr>
        <w:suppressAutoHyphens/>
        <w:autoSpaceDE w:val="0"/>
        <w:autoSpaceDN w:val="0"/>
        <w:adjustRightInd w:val="0"/>
        <w:ind w:right="-906"/>
        <w:contextualSpacing/>
        <w:outlineLvl w:val="0"/>
        <w:rPr>
          <w:rFonts w:cs="Arial"/>
          <w:b/>
        </w:rPr>
      </w:pPr>
    </w:p>
    <w:p w:rsidR="00B0748D" w:rsidRDefault="00B0748D" w:rsidP="00B0748D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</w:p>
    <w:p w:rsidR="00B0748D" w:rsidRDefault="00B0748D" w:rsidP="00B0748D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</w:p>
    <w:p w:rsidR="00B0748D" w:rsidRDefault="00B0748D" w:rsidP="00B0748D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</w:p>
    <w:p w:rsidR="00952B27" w:rsidRPr="00B0748D" w:rsidRDefault="00952B27" w:rsidP="00B0748D">
      <w:pPr>
        <w:widowControl w:val="0"/>
        <w:suppressAutoHyphens/>
        <w:autoSpaceDE w:val="0"/>
        <w:autoSpaceDN w:val="0"/>
        <w:adjustRightInd w:val="0"/>
        <w:ind w:right="3401"/>
        <w:contextualSpacing/>
        <w:jc w:val="both"/>
        <w:outlineLvl w:val="1"/>
        <w:rPr>
          <w:rFonts w:cs="Arial"/>
          <w:b/>
        </w:rPr>
      </w:pPr>
      <w:r w:rsidRPr="00B0748D">
        <w:rPr>
          <w:rFonts w:cs="Arial"/>
          <w:b/>
        </w:rPr>
        <w:t>О внесении изменений в приложение к постановлению Главы городского округа Ликино-Дулёво от 06.03.2019 г. № 494 «Об утверждении в новой редакции муниципальной программы «Развитие культуры городского округа Ликино-Дулёво на 2019-2023 годы»</w:t>
      </w:r>
    </w:p>
    <w:p w:rsidR="00952B27" w:rsidRPr="00B0748D" w:rsidRDefault="00952B27" w:rsidP="00B0748D">
      <w:pPr>
        <w:widowControl w:val="0"/>
        <w:suppressAutoHyphens/>
        <w:autoSpaceDE w:val="0"/>
        <w:autoSpaceDN w:val="0"/>
        <w:adjustRightInd w:val="0"/>
        <w:ind w:right="3968"/>
        <w:contextualSpacing/>
        <w:jc w:val="both"/>
        <w:outlineLvl w:val="1"/>
        <w:rPr>
          <w:rFonts w:cs="Arial"/>
          <w:lang w:eastAsia="ru-RU"/>
        </w:rPr>
      </w:pPr>
    </w:p>
    <w:p w:rsidR="00952B27" w:rsidRPr="00B0748D" w:rsidRDefault="00952B27" w:rsidP="00B0748D">
      <w:pPr>
        <w:pStyle w:val="1"/>
        <w:ind w:firstLine="567"/>
        <w:jc w:val="both"/>
        <w:rPr>
          <w:rFonts w:ascii="Arial" w:hAnsi="Arial" w:cs="Arial"/>
          <w:b w:val="0"/>
          <w:bCs w:val="0"/>
          <w:sz w:val="24"/>
          <w:lang w:eastAsia="en-US"/>
        </w:rPr>
      </w:pPr>
      <w:r w:rsidRPr="00B0748D">
        <w:rPr>
          <w:rFonts w:ascii="Arial" w:hAnsi="Arial" w:cs="Arial"/>
          <w:b w:val="0"/>
          <w:bCs w:val="0"/>
          <w:sz w:val="24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годов», Решением Совета депутатов № 42/4 от 25.04.2019 "О внесении изменений в решение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</w:t>
      </w:r>
      <w:r w:rsidRPr="00B0748D">
        <w:rPr>
          <w:rFonts w:ascii="Arial" w:hAnsi="Arial" w:cs="Arial"/>
          <w:sz w:val="24"/>
        </w:rPr>
        <w:t xml:space="preserve">, </w:t>
      </w:r>
      <w:r w:rsidRPr="00B0748D">
        <w:rPr>
          <w:rFonts w:ascii="Arial" w:hAnsi="Arial" w:cs="Arial"/>
          <w:b w:val="0"/>
          <w:bCs w:val="0"/>
          <w:sz w:val="24"/>
          <w:lang w:eastAsia="en-US"/>
        </w:rPr>
        <w:t>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952B27" w:rsidRPr="00B0748D" w:rsidRDefault="00952B27" w:rsidP="00B0748D">
      <w:pPr>
        <w:widowControl w:val="0"/>
        <w:suppressAutoHyphens/>
        <w:autoSpaceDE w:val="0"/>
        <w:autoSpaceDN w:val="0"/>
        <w:adjustRightInd w:val="0"/>
        <w:ind w:firstLine="567"/>
        <w:contextualSpacing/>
        <w:jc w:val="both"/>
        <w:outlineLvl w:val="1"/>
        <w:rPr>
          <w:rFonts w:cs="Arial"/>
          <w:sz w:val="12"/>
          <w:szCs w:val="12"/>
          <w:lang w:eastAsia="ru-RU"/>
        </w:rPr>
      </w:pPr>
    </w:p>
    <w:p w:rsidR="00952B27" w:rsidRPr="00B0748D" w:rsidRDefault="00952B27" w:rsidP="00B0748D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</w:rPr>
      </w:pPr>
      <w:r w:rsidRPr="00B0748D">
        <w:rPr>
          <w:rFonts w:cs="Arial"/>
          <w:b/>
        </w:rPr>
        <w:t xml:space="preserve">П О С Т А Н О В Л Я </w:t>
      </w:r>
      <w:proofErr w:type="gramStart"/>
      <w:r w:rsidRPr="00B0748D">
        <w:rPr>
          <w:rFonts w:cs="Arial"/>
          <w:b/>
        </w:rPr>
        <w:t>Ю :</w:t>
      </w:r>
      <w:proofErr w:type="gramEnd"/>
    </w:p>
    <w:p w:rsidR="00952B27" w:rsidRPr="00B0748D" w:rsidRDefault="00952B27" w:rsidP="00B0748D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sz w:val="12"/>
          <w:szCs w:val="12"/>
        </w:rPr>
      </w:pPr>
    </w:p>
    <w:p w:rsidR="00952B27" w:rsidRPr="00B0748D" w:rsidRDefault="00952B27" w:rsidP="00B0748D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B0748D">
        <w:rPr>
          <w:rFonts w:cs="Arial"/>
        </w:rPr>
        <w:t>Внести в приложение «Муниципальная программа «Развитие культуры городского округа Ликино-Дулёво на 2019-2023 годы» к постановлению Главы городского округа Ликино-Дулёво от 06.03.2019 № 494 «Об утверждении в новой редакции муниципальной программы «Развитие культуры городского округа Ликино-Дулёво на 2019-2023 годы» следующие изменения:</w:t>
      </w:r>
    </w:p>
    <w:p w:rsidR="00026D0D" w:rsidRPr="00B0748D" w:rsidRDefault="00026D0D" w:rsidP="00B0748D">
      <w:pPr>
        <w:pStyle w:val="a4"/>
        <w:widowControl w:val="0"/>
        <w:numPr>
          <w:ilvl w:val="1"/>
          <w:numId w:val="35"/>
        </w:numPr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748D">
        <w:rPr>
          <w:rFonts w:ascii="Arial" w:hAnsi="Arial" w:cs="Arial"/>
        </w:rPr>
        <w:t>Раздел VI Планируемые результаты реализации подпрограмм муниципальной программы «Развитие культуры городского округа Ликино-Дулёво на 2019-2023 годы» читать в новой редакции в соответствии с приложением №2 к настоящему постановлению.</w:t>
      </w: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B0748D">
        <w:rPr>
          <w:rFonts w:ascii="Arial" w:hAnsi="Arial" w:cs="Arial"/>
        </w:rPr>
        <w:t>1.</w:t>
      </w:r>
      <w:r w:rsidR="00630903" w:rsidRPr="00B0748D">
        <w:rPr>
          <w:rFonts w:ascii="Arial" w:hAnsi="Arial" w:cs="Arial"/>
        </w:rPr>
        <w:t>2</w:t>
      </w:r>
      <w:r w:rsidRPr="00B0748D">
        <w:rPr>
          <w:rFonts w:ascii="Arial" w:hAnsi="Arial" w:cs="Arial"/>
        </w:rPr>
        <w:t xml:space="preserve"> Раздел VII Методика расчета значений показателей оценки эффективности реализации муниципальной программы (подпрограммы) читать в новой редакции в соответствии с приложением №3 к настоящему постановлению.</w:t>
      </w:r>
    </w:p>
    <w:p w:rsidR="00952B27" w:rsidRPr="00B0748D" w:rsidRDefault="00952B27" w:rsidP="00B0748D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B0748D">
        <w:rPr>
          <w:rFonts w:cs="Arial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</w:t>
      </w:r>
      <w:r w:rsidRPr="00B0748D">
        <w:rPr>
          <w:rFonts w:cs="Arial"/>
          <w:iCs/>
        </w:rPr>
        <w:t>.</w:t>
      </w:r>
    </w:p>
    <w:p w:rsidR="00952B27" w:rsidRPr="00B0748D" w:rsidRDefault="00952B27" w:rsidP="00B0748D">
      <w:pPr>
        <w:widowControl w:val="0"/>
        <w:numPr>
          <w:ilvl w:val="0"/>
          <w:numId w:val="15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cs="Arial"/>
        </w:rPr>
      </w:pPr>
      <w:r w:rsidRPr="00B0748D">
        <w:rPr>
          <w:rFonts w:cs="Arial"/>
        </w:rPr>
        <w:t xml:space="preserve">Контроль за исполнением настоящего постановления возложить на заместителя Главы администрации городского округа Ликино-Дулёво </w:t>
      </w:r>
      <w:proofErr w:type="spellStart"/>
      <w:r w:rsidRPr="00B0748D">
        <w:rPr>
          <w:rFonts w:cs="Arial"/>
        </w:rPr>
        <w:t>Банцекина</w:t>
      </w:r>
      <w:proofErr w:type="spellEnd"/>
      <w:r w:rsidRPr="00B0748D">
        <w:rPr>
          <w:rFonts w:cs="Arial"/>
        </w:rPr>
        <w:t xml:space="preserve"> Д.А.</w:t>
      </w:r>
    </w:p>
    <w:p w:rsidR="00952B27" w:rsidRPr="00B0748D" w:rsidRDefault="00952B27" w:rsidP="00B0748D">
      <w:pPr>
        <w:widowControl w:val="0"/>
        <w:tabs>
          <w:tab w:val="left" w:pos="851"/>
        </w:tabs>
        <w:suppressAutoHyphens/>
        <w:ind w:firstLine="709"/>
        <w:contextualSpacing/>
        <w:jc w:val="both"/>
        <w:rPr>
          <w:rFonts w:cs="Arial"/>
          <w:sz w:val="12"/>
          <w:szCs w:val="12"/>
        </w:rPr>
      </w:pPr>
    </w:p>
    <w:p w:rsidR="00B0748D" w:rsidRPr="00B0748D" w:rsidRDefault="00B0748D" w:rsidP="00B0748D">
      <w:pPr>
        <w:pStyle w:val="a4"/>
        <w:ind w:left="0"/>
        <w:jc w:val="both"/>
        <w:rPr>
          <w:rFonts w:ascii="Arial" w:hAnsi="Arial" w:cs="Arial"/>
          <w:b/>
          <w:bCs/>
        </w:rPr>
      </w:pPr>
      <w:r w:rsidRPr="00B0748D">
        <w:rPr>
          <w:rFonts w:ascii="Arial" w:hAnsi="Arial" w:cs="Arial"/>
          <w:b/>
          <w:bCs/>
        </w:rPr>
        <w:t>И.О. Главы администрации</w:t>
      </w:r>
    </w:p>
    <w:p w:rsidR="00B0748D" w:rsidRPr="00B0748D" w:rsidRDefault="00B0748D" w:rsidP="00B0748D">
      <w:pPr>
        <w:pStyle w:val="a4"/>
        <w:ind w:left="0"/>
        <w:jc w:val="both"/>
        <w:rPr>
          <w:rFonts w:ascii="Arial" w:hAnsi="Arial" w:cs="Arial"/>
          <w:b/>
          <w:bCs/>
        </w:rPr>
      </w:pPr>
      <w:r w:rsidRPr="00B0748D">
        <w:rPr>
          <w:rFonts w:ascii="Arial" w:hAnsi="Arial" w:cs="Arial"/>
          <w:b/>
          <w:bCs/>
        </w:rPr>
        <w:t>городского округа</w:t>
      </w:r>
    </w:p>
    <w:p w:rsidR="00B0748D" w:rsidRPr="00B0748D" w:rsidRDefault="00B0748D" w:rsidP="00B0748D">
      <w:pPr>
        <w:pStyle w:val="a4"/>
        <w:ind w:left="0"/>
        <w:jc w:val="both"/>
        <w:rPr>
          <w:rFonts w:ascii="Arial" w:hAnsi="Arial" w:cs="Arial"/>
          <w:b/>
          <w:bCs/>
        </w:rPr>
      </w:pPr>
      <w:r w:rsidRPr="00B0748D">
        <w:rPr>
          <w:rFonts w:ascii="Arial" w:hAnsi="Arial" w:cs="Arial"/>
          <w:b/>
          <w:bCs/>
        </w:rPr>
        <w:t>Ликино-Дулёво                                                                                                   И.С. Волкович</w:t>
      </w:r>
    </w:p>
    <w:p w:rsidR="00952B27" w:rsidRPr="00B0748D" w:rsidRDefault="00952B27" w:rsidP="00B0748D">
      <w:pPr>
        <w:suppressAutoHyphens/>
        <w:contextualSpacing/>
        <w:rPr>
          <w:rFonts w:cs="Arial"/>
          <w:sz w:val="20"/>
          <w:szCs w:val="20"/>
        </w:rPr>
      </w:pPr>
    </w:p>
    <w:p w:rsidR="00952B27" w:rsidRPr="00B0748D" w:rsidRDefault="00952B27" w:rsidP="00B0748D">
      <w:pPr>
        <w:suppressAutoHyphens/>
        <w:contextualSpacing/>
        <w:rPr>
          <w:rFonts w:cs="Arial"/>
          <w:sz w:val="20"/>
          <w:szCs w:val="20"/>
        </w:rPr>
      </w:pPr>
      <w:proofErr w:type="spellStart"/>
      <w:r w:rsidRPr="00B0748D">
        <w:rPr>
          <w:rFonts w:cs="Arial"/>
          <w:sz w:val="20"/>
          <w:szCs w:val="20"/>
        </w:rPr>
        <w:t>Отп</w:t>
      </w:r>
      <w:proofErr w:type="spellEnd"/>
      <w:r w:rsidRPr="00B0748D">
        <w:rPr>
          <w:rFonts w:cs="Arial"/>
          <w:sz w:val="20"/>
          <w:szCs w:val="20"/>
        </w:rPr>
        <w:t>. 9 экз.:</w:t>
      </w:r>
      <w:r w:rsidR="00B0748D">
        <w:rPr>
          <w:rFonts w:cs="Arial"/>
          <w:sz w:val="20"/>
          <w:szCs w:val="20"/>
        </w:rPr>
        <w:t xml:space="preserve"> </w:t>
      </w:r>
      <w:r w:rsidRPr="00B0748D">
        <w:rPr>
          <w:rFonts w:cs="Arial"/>
          <w:sz w:val="20"/>
          <w:szCs w:val="20"/>
        </w:rPr>
        <w:t xml:space="preserve">Дело, прокуратура, </w:t>
      </w:r>
      <w:proofErr w:type="spellStart"/>
      <w:r w:rsidRPr="00B0748D">
        <w:rPr>
          <w:rFonts w:cs="Arial"/>
          <w:sz w:val="20"/>
          <w:szCs w:val="20"/>
        </w:rPr>
        <w:t>Банцекину</w:t>
      </w:r>
      <w:proofErr w:type="spellEnd"/>
      <w:r w:rsidRPr="00B0748D">
        <w:rPr>
          <w:rFonts w:cs="Arial"/>
          <w:sz w:val="20"/>
          <w:szCs w:val="20"/>
        </w:rPr>
        <w:t xml:space="preserve"> Д.А., </w:t>
      </w:r>
    </w:p>
    <w:p w:rsidR="00952B27" w:rsidRPr="00B0748D" w:rsidRDefault="00952B27" w:rsidP="00B0748D">
      <w:pPr>
        <w:suppressAutoHyphens/>
        <w:contextualSpacing/>
        <w:rPr>
          <w:rFonts w:cs="Arial"/>
          <w:sz w:val="20"/>
          <w:szCs w:val="20"/>
        </w:rPr>
      </w:pPr>
      <w:proofErr w:type="spellStart"/>
      <w:r w:rsidRPr="00B0748D">
        <w:rPr>
          <w:rFonts w:cs="Arial"/>
          <w:sz w:val="20"/>
          <w:szCs w:val="20"/>
        </w:rPr>
        <w:t>УКСиМ</w:t>
      </w:r>
      <w:proofErr w:type="spellEnd"/>
      <w:r w:rsidRPr="00B0748D">
        <w:rPr>
          <w:rFonts w:cs="Arial"/>
          <w:sz w:val="20"/>
          <w:szCs w:val="20"/>
        </w:rPr>
        <w:t xml:space="preserve">, ОФК, МКУ ЦБ, </w:t>
      </w:r>
      <w:proofErr w:type="spellStart"/>
      <w:r w:rsidRPr="00B0748D">
        <w:rPr>
          <w:rFonts w:cs="Arial"/>
          <w:sz w:val="20"/>
          <w:szCs w:val="20"/>
        </w:rPr>
        <w:t>КпоЭ</w:t>
      </w:r>
      <w:proofErr w:type="spellEnd"/>
      <w:r w:rsidRPr="00B0748D">
        <w:rPr>
          <w:rFonts w:cs="Arial"/>
          <w:sz w:val="20"/>
          <w:szCs w:val="20"/>
        </w:rPr>
        <w:t xml:space="preserve">, </w:t>
      </w:r>
      <w:r w:rsidRPr="00B0748D">
        <w:rPr>
          <w:sz w:val="18"/>
          <w:szCs w:val="18"/>
        </w:rPr>
        <w:t>орг. отдел (</w:t>
      </w:r>
      <w:r w:rsidR="00B0748D">
        <w:rPr>
          <w:sz w:val="18"/>
          <w:szCs w:val="18"/>
        </w:rPr>
        <w:t>А</w:t>
      </w:r>
      <w:r w:rsidRPr="00B0748D">
        <w:rPr>
          <w:sz w:val="18"/>
          <w:szCs w:val="18"/>
        </w:rPr>
        <w:t>)</w:t>
      </w:r>
    </w:p>
    <w:p w:rsidR="00952B27" w:rsidRPr="00B0748D" w:rsidRDefault="00952B27" w:rsidP="00B0748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952B27" w:rsidRPr="00B0748D" w:rsidRDefault="00952B27" w:rsidP="00B0748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</w:pPr>
    </w:p>
    <w:p w:rsidR="00952B27" w:rsidRPr="00B0748D" w:rsidRDefault="00952B27" w:rsidP="00B0748D">
      <w:pPr>
        <w:tabs>
          <w:tab w:val="left" w:pos="284"/>
        </w:tabs>
        <w:suppressAutoHyphens/>
        <w:ind w:left="720"/>
        <w:contextualSpacing/>
        <w:rPr>
          <w:rFonts w:cs="Arial"/>
        </w:rPr>
      </w:pPr>
    </w:p>
    <w:p w:rsidR="00952B27" w:rsidRPr="00B0748D" w:rsidRDefault="00952B27" w:rsidP="00B0748D">
      <w:pPr>
        <w:widowControl w:val="0"/>
        <w:suppressAutoHyphens/>
        <w:autoSpaceDE w:val="0"/>
        <w:autoSpaceDN w:val="0"/>
        <w:adjustRightInd w:val="0"/>
        <w:ind w:left="1134"/>
        <w:contextualSpacing/>
        <w:rPr>
          <w:rFonts w:cs="Arial"/>
          <w:sz w:val="20"/>
          <w:szCs w:val="20"/>
        </w:rPr>
        <w:sectPr w:rsidR="00952B27" w:rsidRPr="00B0748D" w:rsidSect="00B0748D">
          <w:headerReference w:type="default" r:id="rId7"/>
          <w:headerReference w:type="first" r:id="rId8"/>
          <w:pgSz w:w="11906" w:h="16840"/>
          <w:pgMar w:top="1134" w:right="567" w:bottom="0" w:left="1134" w:header="709" w:footer="709" w:gutter="0"/>
          <w:cols w:space="708"/>
          <w:titlePg/>
          <w:docGrid w:linePitch="360"/>
        </w:sectPr>
      </w:pPr>
    </w:p>
    <w:p w:rsidR="00026D0D" w:rsidRPr="00B0748D" w:rsidRDefault="00026D0D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B0748D">
        <w:rPr>
          <w:rFonts w:cs="Arial"/>
        </w:rPr>
        <w:lastRenderedPageBreak/>
        <w:t>Приложение №</w:t>
      </w:r>
      <w:r w:rsidR="00630903" w:rsidRPr="00B0748D">
        <w:rPr>
          <w:rFonts w:cs="Arial"/>
        </w:rPr>
        <w:t>1</w:t>
      </w:r>
    </w:p>
    <w:p w:rsidR="00026D0D" w:rsidRPr="00B0748D" w:rsidRDefault="00026D0D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B0748D">
        <w:rPr>
          <w:rFonts w:cs="Arial"/>
        </w:rPr>
        <w:t xml:space="preserve"> к постановлению Главы</w:t>
      </w:r>
    </w:p>
    <w:p w:rsidR="00026D0D" w:rsidRPr="00B0748D" w:rsidRDefault="00026D0D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B0748D">
        <w:rPr>
          <w:rFonts w:cs="Arial"/>
        </w:rPr>
        <w:t xml:space="preserve"> городского округа Ликино-Дулёво</w:t>
      </w:r>
    </w:p>
    <w:p w:rsidR="00026D0D" w:rsidRPr="00B0748D" w:rsidRDefault="00026D0D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B0748D">
        <w:rPr>
          <w:rFonts w:cs="Arial"/>
        </w:rPr>
        <w:t xml:space="preserve">от </w:t>
      </w:r>
      <w:r w:rsidR="00DC051C">
        <w:rPr>
          <w:rFonts w:cs="Arial"/>
        </w:rPr>
        <w:t>02.09.2019 № 2182</w:t>
      </w:r>
    </w:p>
    <w:p w:rsidR="00026D0D" w:rsidRPr="00B0748D" w:rsidRDefault="00026D0D" w:rsidP="00B0748D">
      <w:pPr>
        <w:suppressAutoHyphens/>
        <w:contextualSpacing/>
        <w:rPr>
          <w:rFonts w:cs="Arial"/>
          <w:b/>
        </w:rPr>
      </w:pPr>
    </w:p>
    <w:p w:rsidR="00952B27" w:rsidRPr="00B0748D" w:rsidRDefault="00952B27" w:rsidP="00B0748D">
      <w:pPr>
        <w:suppressAutoHyphens/>
        <w:contextualSpacing/>
        <w:rPr>
          <w:rFonts w:cs="Arial"/>
          <w:b/>
        </w:rPr>
      </w:pPr>
    </w:p>
    <w:p w:rsidR="004323C5" w:rsidRPr="00B0748D" w:rsidRDefault="004323C5" w:rsidP="00B0748D">
      <w:pPr>
        <w:suppressAutoHyphens/>
        <w:contextualSpacing/>
        <w:rPr>
          <w:rFonts w:cs="Arial"/>
          <w:b/>
        </w:rPr>
      </w:pPr>
    </w:p>
    <w:p w:rsidR="004323C5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B0748D">
        <w:rPr>
          <w:rFonts w:ascii="Arial" w:hAnsi="Arial" w:cs="Arial"/>
          <w:b/>
          <w:lang w:val="en-US"/>
        </w:rPr>
        <w:t>VI</w:t>
      </w:r>
      <w:r w:rsidRPr="00B0748D">
        <w:rPr>
          <w:rFonts w:ascii="Arial" w:hAnsi="Arial" w:cs="Arial"/>
          <w:b/>
        </w:rPr>
        <w:t xml:space="preserve"> </w:t>
      </w:r>
      <w:r w:rsidR="004323C5" w:rsidRPr="00B0748D">
        <w:rPr>
          <w:rFonts w:ascii="Arial" w:hAnsi="Arial" w:cs="Arial"/>
          <w:b/>
        </w:rPr>
        <w:t>Планируемые результаты реализации подпрограмм муниципальной программы</w:t>
      </w:r>
    </w:p>
    <w:p w:rsidR="004323C5" w:rsidRPr="00B0748D" w:rsidRDefault="004323C5" w:rsidP="00B0748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</w:rPr>
      </w:pPr>
      <w:r w:rsidRPr="00B0748D">
        <w:rPr>
          <w:rFonts w:cs="Arial"/>
          <w:b/>
        </w:rPr>
        <w:t>«Развитие культуры городского округа Ликино-Дулёво на 2019-2023 годы»</w:t>
      </w:r>
    </w:p>
    <w:p w:rsidR="004323C5" w:rsidRPr="00B0748D" w:rsidRDefault="004323C5" w:rsidP="00B0748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0"/>
          <w:szCs w:val="10"/>
        </w:rPr>
      </w:pPr>
    </w:p>
    <w:tbl>
      <w:tblPr>
        <w:tblW w:w="15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426"/>
        <w:gridCol w:w="4110"/>
        <w:gridCol w:w="1843"/>
        <w:gridCol w:w="1066"/>
        <w:gridCol w:w="1276"/>
        <w:gridCol w:w="992"/>
        <w:gridCol w:w="1134"/>
        <w:gridCol w:w="1134"/>
        <w:gridCol w:w="993"/>
        <w:gridCol w:w="925"/>
        <w:gridCol w:w="1276"/>
      </w:tblGrid>
      <w:tr w:rsidR="004323C5" w:rsidRPr="00B0748D" w:rsidTr="004323C5">
        <w:trPr>
          <w:trHeight w:val="180"/>
        </w:trPr>
        <w:tc>
          <w:tcPr>
            <w:tcW w:w="426" w:type="dxa"/>
            <w:vMerge w:val="restart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№ п/п</w:t>
            </w:r>
          </w:p>
        </w:tc>
        <w:tc>
          <w:tcPr>
            <w:tcW w:w="4110" w:type="dxa"/>
            <w:vMerge w:val="restart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843" w:type="dxa"/>
            <w:vMerge w:val="restart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Тип показателя*</w:t>
            </w:r>
          </w:p>
        </w:tc>
        <w:tc>
          <w:tcPr>
            <w:tcW w:w="1066" w:type="dxa"/>
            <w:vMerge w:val="restart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Базовое значение на начало реализации подпрограммы</w:t>
            </w:r>
          </w:p>
        </w:tc>
        <w:tc>
          <w:tcPr>
            <w:tcW w:w="5178" w:type="dxa"/>
            <w:gridSpan w:val="5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Планируемое значение по годам реализации</w:t>
            </w:r>
          </w:p>
        </w:tc>
        <w:tc>
          <w:tcPr>
            <w:tcW w:w="1276" w:type="dxa"/>
            <w:vMerge w:val="restart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№ мероприятия в перечне мероприятий подпрограммы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  <w:vMerge/>
            <w:vAlign w:val="center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2022 год</w:t>
            </w:r>
          </w:p>
        </w:tc>
        <w:tc>
          <w:tcPr>
            <w:tcW w:w="925" w:type="dxa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vMerge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323C5" w:rsidRPr="00B0748D" w:rsidTr="004323C5">
        <w:trPr>
          <w:trHeight w:val="70"/>
        </w:trPr>
        <w:tc>
          <w:tcPr>
            <w:tcW w:w="426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66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25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</w:t>
            </w:r>
          </w:p>
        </w:tc>
      </w:tr>
      <w:tr w:rsidR="004323C5" w:rsidRPr="00B0748D" w:rsidTr="004323C5">
        <w:trPr>
          <w:trHeight w:val="325"/>
        </w:trPr>
        <w:tc>
          <w:tcPr>
            <w:tcW w:w="15175" w:type="dxa"/>
            <w:gridSpan w:val="11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«Развитие музейного дела в городском округе Ликино-Дулёво»</w:t>
            </w:r>
          </w:p>
        </w:tc>
      </w:tr>
      <w:tr w:rsidR="004323C5" w:rsidRPr="00B0748D" w:rsidTr="004323C5">
        <w:trPr>
          <w:trHeight w:val="359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Макропоказатель подпрограммы</w:t>
            </w:r>
          </w:p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Увеличение общего количества посетителей музеев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B0748D" w:rsidTr="004323C5">
        <w:trPr>
          <w:trHeight w:val="128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Количество</w:t>
            </w:r>
            <w:proofErr w:type="spellEnd"/>
            <w:r w:rsidRPr="00B0748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посетителей</w:t>
            </w:r>
            <w:proofErr w:type="spellEnd"/>
            <w:r w:rsidRPr="00B0748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муниципальных</w:t>
            </w:r>
            <w:proofErr w:type="spellEnd"/>
            <w:r w:rsidRPr="00B0748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музеев</w:t>
            </w:r>
            <w:proofErr w:type="spellEnd"/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тысяч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а</w:t>
            </w:r>
            <w:r w:rsidRPr="00B0748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12,8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B0748D" w:rsidTr="004323C5">
        <w:trPr>
          <w:trHeight w:val="451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Прирост количества выставочных проектов относительно уровня 2012 года 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 (Указ Президента Российской Федерации)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процент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B0748D" w:rsidTr="004323C5">
        <w:trPr>
          <w:trHeight w:val="451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2019 Количество выставочных проектов, снабженных цифровыми гидами в формате дополненной реальности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Приоритетный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B0748D" w:rsidTr="004323C5">
        <w:trPr>
          <w:trHeight w:val="303"/>
        </w:trPr>
        <w:tc>
          <w:tcPr>
            <w:tcW w:w="15175" w:type="dxa"/>
            <w:gridSpan w:val="11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«Развитие библиотечного дела в городском округе Ликино-Дулёво»</w:t>
            </w:r>
          </w:p>
        </w:tc>
      </w:tr>
      <w:tr w:rsidR="004323C5" w:rsidRPr="00B0748D" w:rsidTr="004323C5">
        <w:trPr>
          <w:trHeight w:val="128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Макропоказатель подпрограммы</w:t>
            </w:r>
          </w:p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Обеспечение роста числа пользователей библиотек городского округа Ликино-Дулёво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25711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25811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25920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5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26107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26210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B0748D" w:rsidTr="004323C5">
        <w:trPr>
          <w:trHeight w:val="36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Количество посещений библиотек (на 1 жителя в год) городского округа Ликино-Дулёво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к соглашению с ФОИВ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посещение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B0748D" w:rsidTr="004323C5">
        <w:trPr>
          <w:trHeight w:val="36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2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</w:t>
            </w:r>
          </w:p>
        </w:tc>
      </w:tr>
      <w:tr w:rsidR="004323C5" w:rsidRPr="00B0748D" w:rsidTr="004323C5">
        <w:trPr>
          <w:trHeight w:val="360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3C5" w:rsidRPr="00B0748D" w:rsidRDefault="004323C5" w:rsidP="00B0748D">
            <w:pPr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23C5" w:rsidRPr="00B0748D" w:rsidRDefault="004323C5" w:rsidP="00B0748D">
            <w:pPr>
              <w:widowControl w:val="0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B0748D" w:rsidRDefault="004323C5" w:rsidP="00B0748D">
            <w:pPr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B0748D" w:rsidRDefault="004323C5" w:rsidP="00B0748D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B0748D" w:rsidRDefault="004323C5" w:rsidP="00B0748D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B0748D" w:rsidRDefault="004323C5" w:rsidP="00B0748D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B0748D" w:rsidRDefault="004323C5" w:rsidP="00B0748D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B0748D" w:rsidRDefault="004323C5" w:rsidP="00B0748D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</w:tcPr>
          <w:p w:rsidR="004323C5" w:rsidRPr="00B0748D" w:rsidRDefault="004323C5" w:rsidP="00B0748D">
            <w:pPr>
              <w:ind w:right="22"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1.1, 1.2, 1.3</w:t>
            </w:r>
          </w:p>
        </w:tc>
      </w:tr>
      <w:tr w:rsidR="004323C5" w:rsidRPr="00B0748D" w:rsidTr="004323C5">
        <w:trPr>
          <w:trHeight w:val="301"/>
        </w:trPr>
        <w:tc>
          <w:tcPr>
            <w:tcW w:w="15175" w:type="dxa"/>
            <w:gridSpan w:val="11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III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«Развитие самодеятельного творчества и поддержка основных форм культурно-досуговой деятельности в городского округа Ликино-Дулёво»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3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Увеличение численности участников культурно-досуговых формирований культурно-досуговых учреждений и отделений школ искусств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3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Показатель муниципальной </w:t>
            </w:r>
            <w:r w:rsidRPr="00B0748D">
              <w:rPr>
                <w:rFonts w:cs="Arial"/>
                <w:sz w:val="16"/>
                <w:szCs w:val="16"/>
              </w:rPr>
              <w:lastRenderedPageBreak/>
              <w:t>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lastRenderedPageBreak/>
              <w:t>процент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6,7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2019 Увеличение числа посещений организаций культуры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1.1, 1.2, 1.3, 1.4</w:t>
            </w:r>
          </w:p>
        </w:tc>
      </w:tr>
      <w:tr w:rsidR="004323C5" w:rsidRPr="00B0748D" w:rsidTr="004323C5">
        <w:trPr>
          <w:trHeight w:val="258"/>
        </w:trPr>
        <w:tc>
          <w:tcPr>
            <w:tcW w:w="15175" w:type="dxa"/>
            <w:gridSpan w:val="11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IV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«Укрепление материально-технической базы муниципальных учреждений культуры городском округе Ликино-Дулёво»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4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both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Количество введенных в эксплуатацию объектов культуры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Отраслевой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Национальный проект «Культура»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2019 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Приоритетный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2019 Количество организаций культуры, получивших современное оборудование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Приоритетный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A06FC8" w:rsidRPr="00B0748D" w:rsidTr="00720BDA">
        <w:trPr>
          <w:trHeight w:val="180"/>
        </w:trPr>
        <w:tc>
          <w:tcPr>
            <w:tcW w:w="426" w:type="dxa"/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4110" w:type="dxa"/>
          </w:tcPr>
          <w:p w:rsidR="00A06FC8" w:rsidRPr="00B0748D" w:rsidRDefault="00A06FC8" w:rsidP="00B0748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Количество оснащенных кинооборудованием муниципальных учреждений культуры на территории городского округа Ликино-Дулёво</w:t>
            </w:r>
          </w:p>
        </w:tc>
        <w:tc>
          <w:tcPr>
            <w:tcW w:w="1843" w:type="dxa"/>
          </w:tcPr>
          <w:p w:rsidR="00A06FC8" w:rsidRPr="00B0748D" w:rsidRDefault="00A06FC8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единица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A06FC8" w:rsidRPr="00B0748D" w:rsidRDefault="00A06FC8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307"/>
        </w:trPr>
        <w:tc>
          <w:tcPr>
            <w:tcW w:w="15175" w:type="dxa"/>
            <w:gridSpan w:val="11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V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«Развитие туризма в городском округе Ликино-Дулёво»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5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туристского и экскурсионного потока в городском округе Ликино-Дулёво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277"/>
        </w:trPr>
        <w:tc>
          <w:tcPr>
            <w:tcW w:w="15175" w:type="dxa"/>
            <w:gridSpan w:val="11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Подпрограмма</w:t>
            </w:r>
            <w:proofErr w:type="spellEnd"/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 xml:space="preserve"> VI «</w:t>
            </w:r>
            <w:proofErr w:type="spellStart"/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Обеспечивающая</w:t>
            </w:r>
            <w:proofErr w:type="spellEnd"/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подпрограмма</w:t>
            </w:r>
            <w:proofErr w:type="spellEnd"/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»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6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Обеспечение эффективного выполнения полномочий Учреждения «Управление культуры, спорта и молодежи администрации городского округа Ликино-Дулёво»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1.1, 1.3, 1.4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6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pStyle w:val="ConsPlusCell"/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2019 Зарплата бюджетников -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 (Указ Президента РФ)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0748D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0748D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0748D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0748D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0748D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B0748D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1.1, 1.3, 1.4</w:t>
            </w:r>
          </w:p>
        </w:tc>
      </w:tr>
      <w:tr w:rsidR="004323C5" w:rsidRPr="00B0748D" w:rsidTr="004323C5">
        <w:trPr>
          <w:trHeight w:val="286"/>
        </w:trPr>
        <w:tc>
          <w:tcPr>
            <w:tcW w:w="15175" w:type="dxa"/>
            <w:gridSpan w:val="11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VII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«Развитие парков культуры и отдыха городского округа Ликино-Дулёво»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t>7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Приоритетный целевой показатель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95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  <w:lang w:eastAsia="ru-RU"/>
              </w:rPr>
            </w:pPr>
            <w:r w:rsidRPr="00B0748D">
              <w:rPr>
                <w:rFonts w:cs="Arial"/>
                <w:sz w:val="16"/>
                <w:szCs w:val="16"/>
                <w:lang w:val="en-US" w:eastAsia="ru-RU"/>
              </w:rPr>
              <w:lastRenderedPageBreak/>
              <w:t>7</w:t>
            </w:r>
            <w:r w:rsidRPr="00B0748D">
              <w:rPr>
                <w:rFonts w:cs="Arial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4110" w:type="dxa"/>
          </w:tcPr>
          <w:p w:rsidR="004323C5" w:rsidRPr="00B0748D" w:rsidRDefault="004323C5" w:rsidP="00B0748D">
            <w:pPr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bottom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 по отношению к базовому году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992" w:type="dxa"/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1134" w:type="dxa"/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93" w:type="dxa"/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25" w:type="dxa"/>
          </w:tcPr>
          <w:p w:rsidR="004323C5" w:rsidRPr="00B0748D" w:rsidRDefault="004323C5" w:rsidP="00B0748D">
            <w:pPr>
              <w:suppressAutoHyphens/>
              <w:ind w:right="24"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15175" w:type="dxa"/>
            <w:gridSpan w:val="11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Подпрограмма VII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«Сохранение, использование, популяризация и государственная охрана объектов культурного наследия </w:t>
            </w:r>
          </w:p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(памятников истории и культуры) народов Российской Федерации»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Макропоказатель подпрограммы</w:t>
            </w:r>
          </w:p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  <w:tr w:rsidR="004323C5" w:rsidRPr="00B0748D" w:rsidTr="004323C5">
        <w:trPr>
          <w:trHeight w:val="180"/>
        </w:trPr>
        <w:tc>
          <w:tcPr>
            <w:tcW w:w="42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</w:t>
            </w:r>
          </w:p>
        </w:tc>
        <w:tc>
          <w:tcPr>
            <w:tcW w:w="1843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Показатель муниципальной программы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4323C5" w:rsidRPr="00B0748D" w:rsidRDefault="004323C5" w:rsidP="00B0748D">
            <w:pPr>
              <w:suppressAutoHyphens/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1.1</w:t>
            </w:r>
          </w:p>
        </w:tc>
      </w:tr>
    </w:tbl>
    <w:p w:rsidR="004323C5" w:rsidRPr="00B0748D" w:rsidRDefault="004323C5" w:rsidP="00B0748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6"/>
          <w:szCs w:val="16"/>
        </w:rPr>
      </w:pPr>
    </w:p>
    <w:p w:rsidR="004323C5" w:rsidRPr="00B0748D" w:rsidRDefault="004323C5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4323C5" w:rsidRPr="00B0748D" w:rsidRDefault="004323C5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026D0D" w:rsidRPr="00B0748D" w:rsidRDefault="00026D0D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  <w:b/>
        </w:rPr>
      </w:pPr>
      <w:r w:rsidRPr="00B0748D">
        <w:rPr>
          <w:rFonts w:cs="Arial"/>
        </w:rPr>
        <w:t>Приложение №</w:t>
      </w:r>
      <w:r w:rsidR="00630903" w:rsidRPr="00B0748D">
        <w:rPr>
          <w:rFonts w:cs="Arial"/>
        </w:rPr>
        <w:t>2</w:t>
      </w:r>
    </w:p>
    <w:p w:rsidR="00026D0D" w:rsidRPr="00B0748D" w:rsidRDefault="00026D0D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B0748D">
        <w:rPr>
          <w:rFonts w:cs="Arial"/>
        </w:rPr>
        <w:t xml:space="preserve"> к постановлению Главы</w:t>
      </w:r>
    </w:p>
    <w:p w:rsidR="00026D0D" w:rsidRPr="00B0748D" w:rsidRDefault="00026D0D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B0748D">
        <w:rPr>
          <w:rFonts w:cs="Arial"/>
        </w:rPr>
        <w:t xml:space="preserve"> городского округа Ликино-Дулёво</w:t>
      </w:r>
    </w:p>
    <w:p w:rsidR="00026D0D" w:rsidRPr="00B0748D" w:rsidRDefault="00026D0D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  <w:r w:rsidRPr="00B0748D">
        <w:rPr>
          <w:rFonts w:cs="Arial"/>
        </w:rPr>
        <w:t xml:space="preserve">от </w:t>
      </w:r>
      <w:r w:rsidR="00DC051C">
        <w:rPr>
          <w:rFonts w:cs="Arial"/>
        </w:rPr>
        <w:t>02.09.2019 № 2182</w:t>
      </w:r>
      <w:bookmarkStart w:id="0" w:name="_GoBack"/>
      <w:bookmarkEnd w:id="0"/>
    </w:p>
    <w:p w:rsidR="004323C5" w:rsidRPr="00B0748D" w:rsidRDefault="004323C5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4323C5" w:rsidRPr="00B0748D" w:rsidRDefault="004323C5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4323C5" w:rsidRPr="00B0748D" w:rsidRDefault="004323C5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1080"/>
        <w:rPr>
          <w:rFonts w:ascii="Arial" w:hAnsi="Arial" w:cs="Arial"/>
          <w:b/>
        </w:rPr>
      </w:pPr>
    </w:p>
    <w:p w:rsidR="004323C5" w:rsidRPr="00B0748D" w:rsidRDefault="00026D0D" w:rsidP="00B0748D">
      <w:pPr>
        <w:pStyle w:val="a4"/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B0748D">
        <w:rPr>
          <w:rFonts w:ascii="Arial" w:hAnsi="Arial" w:cs="Arial"/>
          <w:b/>
          <w:lang w:val="en-US"/>
        </w:rPr>
        <w:t>VII</w:t>
      </w:r>
      <w:r w:rsidRPr="00B0748D">
        <w:rPr>
          <w:rFonts w:ascii="Arial" w:hAnsi="Arial" w:cs="Arial"/>
          <w:b/>
        </w:rPr>
        <w:t xml:space="preserve"> </w:t>
      </w:r>
      <w:r w:rsidR="004323C5" w:rsidRPr="00B0748D">
        <w:rPr>
          <w:rFonts w:ascii="Arial" w:hAnsi="Arial" w:cs="Arial"/>
          <w:b/>
        </w:rPr>
        <w:t>Методика расчета значений показателей оценки эффективности реализации муниципальной программы (подпрограммы)</w:t>
      </w:r>
    </w:p>
    <w:p w:rsidR="004323C5" w:rsidRPr="00B0748D" w:rsidRDefault="004323C5" w:rsidP="00B0748D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contextualSpacing/>
        <w:jc w:val="center"/>
        <w:rPr>
          <w:rFonts w:cs="Arial"/>
          <w:b/>
          <w:color w:val="FF0000"/>
          <w:sz w:val="10"/>
          <w:szCs w:val="10"/>
        </w:rPr>
      </w:pPr>
    </w:p>
    <w:tbl>
      <w:tblPr>
        <w:tblStyle w:val="12"/>
        <w:tblW w:w="15163" w:type="dxa"/>
        <w:tblLayout w:type="fixed"/>
        <w:tblLook w:val="00A0" w:firstRow="1" w:lastRow="0" w:firstColumn="1" w:lastColumn="0" w:noHBand="0" w:noVBand="0"/>
      </w:tblPr>
      <w:tblGrid>
        <w:gridCol w:w="5665"/>
        <w:gridCol w:w="6612"/>
        <w:gridCol w:w="30"/>
        <w:gridCol w:w="2856"/>
      </w:tblGrid>
      <w:tr w:rsidR="004323C5" w:rsidRPr="00B0748D" w:rsidTr="004323C5">
        <w:trPr>
          <w:trHeight w:val="70"/>
        </w:trPr>
        <w:tc>
          <w:tcPr>
            <w:tcW w:w="5665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B0748D">
              <w:rPr>
                <w:rFonts w:cs="Arial"/>
                <w:b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B0748D">
              <w:rPr>
                <w:rFonts w:cs="Arial"/>
                <w:b/>
                <w:sz w:val="16"/>
                <w:szCs w:val="16"/>
              </w:rPr>
              <w:t xml:space="preserve">Методика расчета значений показателя 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B0748D">
              <w:rPr>
                <w:rFonts w:cs="Arial"/>
                <w:b/>
                <w:sz w:val="16"/>
                <w:szCs w:val="16"/>
              </w:rPr>
              <w:t>Источник информации</w:t>
            </w:r>
          </w:p>
        </w:tc>
      </w:tr>
      <w:tr w:rsidR="004323C5" w:rsidRPr="00B0748D" w:rsidTr="004323C5">
        <w:trPr>
          <w:trHeight w:val="348"/>
        </w:trPr>
        <w:tc>
          <w:tcPr>
            <w:tcW w:w="15163" w:type="dxa"/>
            <w:gridSpan w:val="4"/>
            <w:vAlign w:val="center"/>
          </w:tcPr>
          <w:p w:rsidR="004323C5" w:rsidRPr="00B0748D" w:rsidRDefault="004323C5" w:rsidP="00B0748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«Развитие музейного дела в городском округе Ликино-Дулёво»</w:t>
            </w:r>
          </w:p>
        </w:tc>
      </w:tr>
      <w:tr w:rsidR="004323C5" w:rsidRPr="00B0748D" w:rsidTr="004323C5">
        <w:trPr>
          <w:trHeight w:val="601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Увеличение общего количества посетителей музеев </w:t>
            </w:r>
          </w:p>
        </w:tc>
        <w:tc>
          <w:tcPr>
            <w:tcW w:w="6612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У% = Ко / </w:t>
            </w:r>
            <w:proofErr w:type="spellStart"/>
            <w:proofErr w:type="gramStart"/>
            <w:r w:rsidRPr="00B0748D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 х</w:t>
            </w:r>
            <w:proofErr w:type="gramEnd"/>
            <w:r w:rsidRPr="00B0748D">
              <w:rPr>
                <w:rFonts w:cs="Arial"/>
                <w:sz w:val="16"/>
                <w:szCs w:val="16"/>
              </w:rPr>
              <w:t xml:space="preserve"> 100%,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где: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У% - количество посетителей по отношению к предыдущему году;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2100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 – количество посетителей в отчетном году, тыс. чел.;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 количество посетителей в предыдущем году, тыс. чел.</w:t>
            </w:r>
          </w:p>
        </w:tc>
        <w:tc>
          <w:tcPr>
            <w:tcW w:w="2886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Форма федерального статистического наблюдения № 8-НК «Сведения о деятельности музея», </w:t>
            </w:r>
          </w:p>
        </w:tc>
      </w:tr>
      <w:tr w:rsidR="004323C5" w:rsidRPr="00B0748D" w:rsidTr="004323C5">
        <w:trPr>
          <w:trHeight w:val="305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Количество</w:t>
            </w:r>
            <w:proofErr w:type="spellEnd"/>
            <w:r w:rsidRPr="00B0748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посетителей</w:t>
            </w:r>
            <w:proofErr w:type="spellEnd"/>
            <w:r w:rsidRPr="00B0748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муниципальных</w:t>
            </w:r>
            <w:proofErr w:type="spellEnd"/>
            <w:r w:rsidRPr="00B0748D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  <w:lang w:val="en-US"/>
              </w:rPr>
              <w:t>музеев</w:t>
            </w:r>
            <w:proofErr w:type="spellEnd"/>
          </w:p>
        </w:tc>
        <w:tc>
          <w:tcPr>
            <w:tcW w:w="6612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158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посетителей в отчетном году в тыс. чел.</w:t>
            </w:r>
          </w:p>
        </w:tc>
        <w:tc>
          <w:tcPr>
            <w:tcW w:w="2886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Форма федерального статистического наблюдения № 8-НК «Сведения о деятельности музея», </w:t>
            </w:r>
          </w:p>
        </w:tc>
      </w:tr>
      <w:tr w:rsidR="004323C5" w:rsidRPr="00B0748D" w:rsidTr="004323C5">
        <w:trPr>
          <w:trHeight w:val="225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6612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1975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Увп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% =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ВПо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proofErr w:type="gramStart"/>
            <w:r w:rsidRPr="00B0748D">
              <w:rPr>
                <w:rFonts w:cs="Arial"/>
                <w:sz w:val="16"/>
                <w:szCs w:val="16"/>
              </w:rPr>
              <w:t>ВПп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 х</w:t>
            </w:r>
            <w:proofErr w:type="gramEnd"/>
            <w:r w:rsidRPr="00B0748D">
              <w:rPr>
                <w:rFonts w:cs="Arial"/>
                <w:sz w:val="16"/>
                <w:szCs w:val="16"/>
              </w:rPr>
              <w:t xml:space="preserve"> 100%, где: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Увп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% - количество выставочных проектов по отношению к 2012 году;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ВПо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количество выставочных проектов в отчетном году;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ВПп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 количество выставочных проектов в 2012 году</w:t>
            </w:r>
          </w:p>
        </w:tc>
        <w:tc>
          <w:tcPr>
            <w:tcW w:w="2886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B0748D" w:rsidTr="004323C5">
        <w:trPr>
          <w:trHeight w:val="225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2019 Количество выставочных проектов, снабженных цифровыми гидами в формате дополненной реальности</w:t>
            </w:r>
          </w:p>
        </w:tc>
        <w:tc>
          <w:tcPr>
            <w:tcW w:w="6612" w:type="dxa"/>
          </w:tcPr>
          <w:p w:rsidR="004323C5" w:rsidRPr="00B0748D" w:rsidRDefault="00026D0D" w:rsidP="00B0748D">
            <w:pPr>
              <w:suppressAutoHyphens/>
              <w:ind w:right="1975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выставочных проектов, снабженных цифровыми гидами в формате дополненной реальности</w:t>
            </w:r>
          </w:p>
        </w:tc>
        <w:tc>
          <w:tcPr>
            <w:tcW w:w="2886" w:type="dxa"/>
            <w:gridSpan w:val="2"/>
          </w:tcPr>
          <w:p w:rsidR="004323C5" w:rsidRPr="00B0748D" w:rsidRDefault="00026D0D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B0748D" w:rsidTr="004323C5">
        <w:trPr>
          <w:trHeight w:val="361"/>
        </w:trPr>
        <w:tc>
          <w:tcPr>
            <w:tcW w:w="15163" w:type="dxa"/>
            <w:gridSpan w:val="4"/>
            <w:vAlign w:val="center"/>
          </w:tcPr>
          <w:p w:rsidR="004323C5" w:rsidRPr="00B0748D" w:rsidRDefault="004323C5" w:rsidP="00B0748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Подпрограмма II «Развитие библиотечного дела в городском округе Ликино-Дулёво»</w:t>
            </w:r>
          </w:p>
        </w:tc>
      </w:tr>
      <w:tr w:rsidR="004323C5" w:rsidRPr="00B0748D" w:rsidTr="004323C5">
        <w:trPr>
          <w:trHeight w:val="1030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Обеспечение роста числа пользователей библиотек городского округа Ликино-Дулёво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Число посетителей библиотек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4323C5" w:rsidRPr="00B0748D" w:rsidTr="004323C5">
        <w:trPr>
          <w:trHeight w:val="1014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посещений библиотек (на 1 жителя в год) городского округа Ликино-Дулёво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ПБ = П/Н, где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П – количество посещений;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Н – численность населения городского округа Ликино-Дулёво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4323C5" w:rsidRPr="00B0748D" w:rsidTr="004323C5">
        <w:trPr>
          <w:trHeight w:val="1014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=(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Кп+</w:t>
            </w:r>
            <w:proofErr w:type="gramStart"/>
            <w:r w:rsidRPr="00B0748D">
              <w:rPr>
                <w:rFonts w:cs="Arial"/>
                <w:sz w:val="16"/>
                <w:szCs w:val="16"/>
              </w:rPr>
              <w:t>Ккм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)/</w:t>
            </w:r>
            <w:proofErr w:type="gramEnd"/>
            <w:r w:rsidRPr="00B0748D">
              <w:rPr>
                <w:rFonts w:cs="Arial"/>
                <w:sz w:val="16"/>
                <w:szCs w:val="16"/>
              </w:rPr>
              <w:t>Уп1*100, где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посещаемость общедоступных (публичных) библиотек;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lastRenderedPageBreak/>
              <w:t>Ккм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посещаемость культурно-массовых мероприятий, проводимых в библиотеках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lastRenderedPageBreak/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4323C5" w:rsidRPr="00B0748D" w:rsidTr="004323C5">
        <w:trPr>
          <w:trHeight w:val="1014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Дб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Кбс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Кбо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*100, где</w:t>
            </w:r>
          </w:p>
          <w:p w:rsidR="004323C5" w:rsidRPr="00B0748D" w:rsidRDefault="004323C5" w:rsidP="00B0748D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Дб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Доля муниципальных библиотек, соответствующих требованиям к условиям деятельности библиотек Московской области (стандарту);</w:t>
            </w:r>
          </w:p>
          <w:p w:rsidR="004323C5" w:rsidRPr="00B0748D" w:rsidRDefault="004323C5" w:rsidP="00B0748D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Кбс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Количество библиотек, соответствующих требованиям к условиям деятельности библиотек Московской области (стандарту;</w:t>
            </w:r>
          </w:p>
          <w:p w:rsidR="004323C5" w:rsidRPr="00B0748D" w:rsidRDefault="004323C5" w:rsidP="00B0748D">
            <w:pPr>
              <w:suppressAutoHyphens/>
              <w:ind w:right="1981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Кбо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общее количество библиотек.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Распоряжение Министерства культуры Московской области от 29.12.2017 № 15РВ-170 «Об утверждении Требований к условиям деятельности библиотек Московской области»</w:t>
            </w:r>
          </w:p>
        </w:tc>
      </w:tr>
      <w:tr w:rsidR="004323C5" w:rsidRPr="00B0748D" w:rsidTr="004323C5">
        <w:trPr>
          <w:trHeight w:val="305"/>
        </w:trPr>
        <w:tc>
          <w:tcPr>
            <w:tcW w:w="15163" w:type="dxa"/>
            <w:gridSpan w:val="4"/>
            <w:vAlign w:val="center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Подпрограмма I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II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«Развитие самодеятельного творчества и поддержка основных форм культурно-досуговой деятельности в городском округе Ликино-Дулёво»</w:t>
            </w:r>
          </w:p>
        </w:tc>
      </w:tr>
      <w:tr w:rsidR="004323C5" w:rsidRPr="00B0748D" w:rsidTr="004323C5">
        <w:trPr>
          <w:trHeight w:val="1014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численности участников культурно-досуговых формирований культурно-досуговых учреждений и отделений школ искусств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Чу = Мкм1 + Мкм2 +Мкм3 +…+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Мкмi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, где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Чу – численность участников культурно-досуговых мероприятий за отчетный период;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Мкм – численность участников в культурно-досуговом мероприятии;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i -  количество культурно-досуговых мероприятий за отчетный период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B0748D" w:rsidTr="004323C5">
        <w:trPr>
          <w:trHeight w:val="1409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Дн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=(Н+</w:t>
            </w:r>
            <w:proofErr w:type="gramStart"/>
            <w:r w:rsidRPr="00B0748D">
              <w:rPr>
                <w:rFonts w:cs="Arial"/>
                <w:sz w:val="16"/>
                <w:szCs w:val="16"/>
              </w:rPr>
              <w:t>Ш)/</w:t>
            </w:r>
            <w:proofErr w:type="gramEnd"/>
            <w:r w:rsidRPr="00B0748D">
              <w:rPr>
                <w:rFonts w:cs="Arial"/>
                <w:sz w:val="16"/>
                <w:szCs w:val="16"/>
              </w:rPr>
              <w:t>Чср×100%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Дн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доля населения, участвующего в коллективах народного творчества и школах искусств (процентов);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Ш – количество учащихся в школах искусств (форма 1-ДМШ, форма 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1-ДО (для школ искусств, подведомственных органам управления образованием), данные оперативного мониторинга);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Чср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численность населения в муниципальном образовании на 1 января текущего года (данные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Мособлстата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).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B0748D" w:rsidTr="004323C5">
        <w:trPr>
          <w:trHeight w:val="1409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2019 Увеличение числа посещений организаций культуры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(Т + М + Б + КДУ + КДФ+ ДШИ + АК+КО) / (Т2017 + М2017 + Б2017 + КДУ2017 +КДФ2017 + ДШИ</w:t>
            </w:r>
            <w:proofErr w:type="gramStart"/>
            <w:r w:rsidRPr="00B0748D">
              <w:rPr>
                <w:rFonts w:cs="Arial"/>
                <w:sz w:val="16"/>
                <w:szCs w:val="16"/>
              </w:rPr>
              <w:t>2017  +</w:t>
            </w:r>
            <w:proofErr w:type="gramEnd"/>
            <w:r w:rsidRPr="00B0748D">
              <w:rPr>
                <w:rFonts w:cs="Arial"/>
                <w:sz w:val="16"/>
                <w:szCs w:val="16"/>
              </w:rPr>
              <w:t xml:space="preserve"> АК2017+КО2017) х 100 – 100,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КО/КО 2017- количество посещений концертных организаций в отчетном году/в 2017 году, тыс. человек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Формы федерального статистического наблюдения 9-НК, 8-НК, 7-НК, 1-ДШИ</w:t>
            </w:r>
          </w:p>
        </w:tc>
      </w:tr>
      <w:tr w:rsidR="004323C5" w:rsidRPr="00B0748D" w:rsidTr="004323C5">
        <w:trPr>
          <w:trHeight w:val="263"/>
        </w:trPr>
        <w:tc>
          <w:tcPr>
            <w:tcW w:w="15163" w:type="dxa"/>
            <w:gridSpan w:val="4"/>
            <w:vAlign w:val="center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 xml:space="preserve">Подпрограмма 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B0748D">
              <w:rPr>
                <w:rFonts w:cs="Arial"/>
                <w:b/>
                <w:sz w:val="18"/>
                <w:szCs w:val="18"/>
              </w:rPr>
              <w:t>V «Укрепление материально-технической базы муниципальных учреждений культуры в городском округе Ликино-Дулёво»</w:t>
            </w:r>
          </w:p>
        </w:tc>
      </w:tr>
      <w:tr w:rsidR="004323C5" w:rsidRPr="00B0748D" w:rsidTr="004323C5">
        <w:trPr>
          <w:trHeight w:val="845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lastRenderedPageBreak/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приобретение зданий для последующего размещения культурно-досуговых учреждений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4323C5" w:rsidRPr="00B0748D" w:rsidTr="004323C5">
        <w:trPr>
          <w:trHeight w:val="513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введенных в эксплуатацию построенных или отремонтированных объектов культуры в текущем году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4323C5" w:rsidRPr="00B0748D" w:rsidTr="004323C5">
        <w:trPr>
          <w:trHeight w:val="415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ind w:right="1819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Днорм.мун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Кнорм.мун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/Кмун-100, где: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Кнорм.мун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энергоэффективности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и выше (A, B, C, D), единица;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Кмун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единица.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эффективности» ГИС «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Энергоэффективность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».</w:t>
            </w:r>
          </w:p>
        </w:tc>
      </w:tr>
      <w:tr w:rsidR="004323C5" w:rsidRPr="00B0748D" w:rsidTr="004323C5">
        <w:trPr>
          <w:trHeight w:val="481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  <w:lang w:eastAsia="ru-RU"/>
              </w:rPr>
              <w:t>Количество введенных в эксплуатацию объектов культуры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введенных в эксплуатацию объектов культуры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4323C5" w:rsidRPr="00B0748D" w:rsidTr="004323C5">
        <w:trPr>
          <w:trHeight w:val="1161"/>
        </w:trPr>
        <w:tc>
          <w:tcPr>
            <w:tcW w:w="5665" w:type="dxa"/>
          </w:tcPr>
          <w:p w:rsidR="004323C5" w:rsidRPr="00B0748D" w:rsidRDefault="004323C5" w:rsidP="00B0748D">
            <w:pPr>
              <w:pStyle w:val="ConsPlusCell"/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/Кб*100, где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Уп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Увеличение числа посещений платных культурно-массовых мероприятий клубов и домов культуры к уровню 2017 года;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количество посещений платных культурно-массовых мероприятий клубов и домов культуры в текущем году;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Кб - количество посещений платных культурно-массовых мероприятий клубов и домов культуры в базовом году;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Формы федерального статистического наблюдения 7-НК</w:t>
            </w:r>
          </w:p>
        </w:tc>
      </w:tr>
      <w:tr w:rsidR="004323C5" w:rsidRPr="00B0748D" w:rsidTr="004323C5">
        <w:trPr>
          <w:trHeight w:val="142"/>
        </w:trPr>
        <w:tc>
          <w:tcPr>
            <w:tcW w:w="5665" w:type="dxa"/>
          </w:tcPr>
          <w:p w:rsidR="004323C5" w:rsidRPr="00B0748D" w:rsidRDefault="004323C5" w:rsidP="00B0748D">
            <w:pPr>
              <w:pStyle w:val="ConsPlusCell"/>
              <w:suppressAutoHyphens/>
              <w:spacing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0748D">
              <w:rPr>
                <w:rFonts w:ascii="Arial" w:hAnsi="Arial" w:cs="Arial"/>
                <w:sz w:val="16"/>
                <w:szCs w:val="16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Уу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=Ку/Кб*100, где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Уу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Увеличение числа участников клубных формирований к уровню 2017 года;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Ку - Увеличение числа участников клубных формирований в текущем году;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Кб - Увеличение числа участников клубных формирований в базовом году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Формы федерального статистического наблюдения 7-НК</w:t>
            </w:r>
          </w:p>
        </w:tc>
      </w:tr>
      <w:tr w:rsidR="004323C5" w:rsidRPr="00B0748D" w:rsidTr="004323C5">
        <w:trPr>
          <w:trHeight w:val="142"/>
        </w:trPr>
        <w:tc>
          <w:tcPr>
            <w:tcW w:w="5665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2019 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введенных в эксплуатацию построенных или отремонтированных (реконструированных) объектов культуры в текущем году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</w:tr>
      <w:tr w:rsidR="004323C5" w:rsidRPr="00B0748D" w:rsidTr="004323C5">
        <w:trPr>
          <w:trHeight w:val="142"/>
        </w:trPr>
        <w:tc>
          <w:tcPr>
            <w:tcW w:w="5665" w:type="dxa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2019 Количество организаций культуры, получивших современное оборудование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2856" w:type="dxa"/>
          </w:tcPr>
          <w:p w:rsidR="004323C5" w:rsidRPr="00B0748D" w:rsidRDefault="00026D0D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Формы федерального статистического наблюдения 6-НК, 8-НК, 7-НК</w:t>
            </w:r>
          </w:p>
        </w:tc>
      </w:tr>
      <w:tr w:rsidR="00A06FC8" w:rsidRPr="00B0748D" w:rsidTr="004323C5">
        <w:trPr>
          <w:trHeight w:val="142"/>
        </w:trPr>
        <w:tc>
          <w:tcPr>
            <w:tcW w:w="5665" w:type="dxa"/>
          </w:tcPr>
          <w:p w:rsidR="00A06FC8" w:rsidRPr="00B0748D" w:rsidRDefault="00A06FC8" w:rsidP="00B0748D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eastAsia="Calibri" w:cs="Arial"/>
                <w:sz w:val="16"/>
                <w:szCs w:val="16"/>
                <w:lang w:eastAsia="ru-RU"/>
              </w:rPr>
            </w:pPr>
            <w:r w:rsidRPr="00B0748D">
              <w:rPr>
                <w:rFonts w:eastAsia="Calibri" w:cs="Arial"/>
                <w:sz w:val="16"/>
                <w:szCs w:val="16"/>
                <w:lang w:eastAsia="ru-RU"/>
              </w:rPr>
              <w:t>Количество оснащенных кинооборудованием муниципальных учреждений культуры на территории городского округа Ликино-Дулёво</w:t>
            </w:r>
          </w:p>
        </w:tc>
        <w:tc>
          <w:tcPr>
            <w:tcW w:w="6642" w:type="dxa"/>
            <w:gridSpan w:val="2"/>
          </w:tcPr>
          <w:p w:rsidR="00A06FC8" w:rsidRPr="00B0748D" w:rsidRDefault="00A06FC8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Количество организаций культуры, оснащенных кинооборудованием</w:t>
            </w:r>
          </w:p>
        </w:tc>
        <w:tc>
          <w:tcPr>
            <w:tcW w:w="2856" w:type="dxa"/>
          </w:tcPr>
          <w:p w:rsidR="00A06FC8" w:rsidRPr="00B0748D" w:rsidRDefault="00A06FC8" w:rsidP="00B0748D">
            <w:pPr>
              <w:suppressAutoHyphens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Товарная накладная, акт приемки</w:t>
            </w:r>
          </w:p>
        </w:tc>
      </w:tr>
      <w:tr w:rsidR="004323C5" w:rsidRPr="00B0748D" w:rsidTr="004323C5">
        <w:trPr>
          <w:trHeight w:val="268"/>
        </w:trPr>
        <w:tc>
          <w:tcPr>
            <w:tcW w:w="15163" w:type="dxa"/>
            <w:gridSpan w:val="4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Подпрограмма V «Развитие туризма в городском округе Ликино-Дулёво»</w:t>
            </w:r>
          </w:p>
        </w:tc>
      </w:tr>
      <w:tr w:rsidR="004323C5" w:rsidRPr="00B0748D" w:rsidTr="004323C5">
        <w:trPr>
          <w:trHeight w:val="731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туристского и экскурсионного потока в городском округе Ликино-Дулёво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ТЭП =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Ткср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+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Тсв+Э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, 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где: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ТЭП – объем туристского и экскурсионного потока;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proofErr w:type="gramStart"/>
            <w:r w:rsidRPr="00B0748D">
              <w:rPr>
                <w:rFonts w:cs="Arial"/>
                <w:sz w:val="16"/>
                <w:szCs w:val="16"/>
              </w:rPr>
              <w:t>Ткср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 –</w:t>
            </w:r>
            <w:proofErr w:type="gramEnd"/>
            <w:r w:rsidRPr="00B0748D">
              <w:rPr>
                <w:rFonts w:cs="Arial"/>
                <w:sz w:val="16"/>
                <w:szCs w:val="16"/>
              </w:rPr>
              <w:t xml:space="preserve"> число туристов, размещенных в коллективных средствах размещения;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Тсв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число туристов, размещенных не в коллективных средствах размещения;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Э – число однодневных посетителей-экскурсантов.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формы 1 ТИЦ-МО</w:t>
            </w:r>
          </w:p>
        </w:tc>
      </w:tr>
      <w:tr w:rsidR="004323C5" w:rsidRPr="00B0748D" w:rsidTr="004323C5">
        <w:trPr>
          <w:trHeight w:val="258"/>
        </w:trPr>
        <w:tc>
          <w:tcPr>
            <w:tcW w:w="15163" w:type="dxa"/>
            <w:gridSpan w:val="4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Подпрограмма VI «Обеспечивающая подпрограмма»</w:t>
            </w:r>
          </w:p>
        </w:tc>
      </w:tr>
      <w:tr w:rsidR="004323C5" w:rsidRPr="00B0748D" w:rsidTr="004323C5">
        <w:trPr>
          <w:trHeight w:val="549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Обеспечение эффективного выполнения полномочий Учреждения «Управление культуры, спорта и молодежи администрации городского округа Ликино-Дулёво»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= В /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ОБо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х 100%, где: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доля достигнутых показателей государственной программы Московской области «Культура Подмосковья» Министерством культуры Московской области;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ОБ – общее количество показателей;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В – выполнено в отчетном периоде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ind w:right="84"/>
              <w:contextualSpacing/>
              <w:jc w:val="both"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Отчет о реализации Программы</w:t>
            </w:r>
          </w:p>
        </w:tc>
      </w:tr>
      <w:tr w:rsidR="004323C5" w:rsidRPr="00B0748D" w:rsidTr="004323C5">
        <w:trPr>
          <w:trHeight w:val="306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lastRenderedPageBreak/>
              <w:t>2019 Зарплата бюджетников -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ind w:right="2122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Ск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=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Зк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/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Дмо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х 100%, где: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Ск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Зк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средняя заработная плата работников муниципальных учреждений культуры;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Дмо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Росстата от 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30.11.2015 № 594 «Об утверждении 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Президента Российской Федерации от 07.05.2012 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№ 597»</w:t>
            </w:r>
          </w:p>
        </w:tc>
      </w:tr>
      <w:tr w:rsidR="004323C5" w:rsidRPr="00B0748D" w:rsidTr="004323C5">
        <w:trPr>
          <w:trHeight w:val="283"/>
        </w:trPr>
        <w:tc>
          <w:tcPr>
            <w:tcW w:w="15163" w:type="dxa"/>
            <w:gridSpan w:val="4"/>
            <w:vAlign w:val="center"/>
          </w:tcPr>
          <w:p w:rsidR="004323C5" w:rsidRPr="00B0748D" w:rsidRDefault="004323C5" w:rsidP="00B0748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Подпрограмма VII «Развитие парков культуры и отдыха городского округа Ликино-Дулёво»</w:t>
            </w:r>
          </w:p>
        </w:tc>
      </w:tr>
      <w:tr w:rsidR="004323C5" w:rsidRPr="00B0748D" w:rsidTr="004323C5">
        <w:trPr>
          <w:trHeight w:val="873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Но =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Фо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/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Нп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x 100,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где: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Но - соответствие нормативу обеспеченности парками культуры и отдыха;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Нп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нормативная потребность;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Фо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Форма федерального статистического наблюдения N 11-НК "Сведения о работе парка культуры и отдыха (городского сада)", утвержденная приказом Росстата от 30.12.2015 N 671 "Об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культуры"</w:t>
            </w:r>
          </w:p>
        </w:tc>
      </w:tr>
      <w:tr w:rsidR="004323C5" w:rsidRPr="00B0748D" w:rsidTr="004323C5">
        <w:trPr>
          <w:trHeight w:val="2122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Кпп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%=Ко/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х 100%, где: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Кпп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% - количество посетителей по отношению к базовому году;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64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Ко – количество посетителей в отчетном году, тыс. </w:t>
            </w:r>
            <w:proofErr w:type="gramStart"/>
            <w:r w:rsidRPr="00B0748D">
              <w:rPr>
                <w:rFonts w:cs="Arial"/>
                <w:sz w:val="16"/>
                <w:szCs w:val="16"/>
              </w:rPr>
              <w:t>человек;</w:t>
            </w:r>
            <w:r w:rsidRPr="00B0748D">
              <w:rPr>
                <w:rFonts w:cs="Arial"/>
                <w:sz w:val="16"/>
                <w:szCs w:val="16"/>
              </w:rPr>
              <w:br/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Кп</w:t>
            </w:r>
            <w:proofErr w:type="spellEnd"/>
            <w:proofErr w:type="gramEnd"/>
            <w:r w:rsidRPr="00B0748D">
              <w:rPr>
                <w:rFonts w:cs="Arial"/>
                <w:sz w:val="16"/>
                <w:szCs w:val="16"/>
              </w:rPr>
              <w:t xml:space="preserve"> – количество посетителей в базовом году, тыс. человек</w:t>
            </w:r>
          </w:p>
          <w:p w:rsidR="004323C5" w:rsidRPr="00B0748D" w:rsidRDefault="004323C5" w:rsidP="00B0748D">
            <w:pPr>
              <w:suppressAutoHyphens/>
              <w:spacing w:line="240" w:lineRule="auto"/>
              <w:ind w:right="206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color w:val="000000"/>
                <w:sz w:val="16"/>
                <w:szCs w:val="16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 журналы учета работы парков</w:t>
            </w:r>
          </w:p>
        </w:tc>
      </w:tr>
      <w:tr w:rsidR="004323C5" w:rsidRPr="00B0748D" w:rsidTr="004323C5">
        <w:trPr>
          <w:trHeight w:val="25"/>
        </w:trPr>
        <w:tc>
          <w:tcPr>
            <w:tcW w:w="15163" w:type="dxa"/>
            <w:gridSpan w:val="4"/>
            <w:vAlign w:val="center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Подпрограмма VII</w:t>
            </w:r>
            <w:r w:rsidRPr="00B0748D">
              <w:rPr>
                <w:rFonts w:cs="Arial"/>
                <w:b/>
                <w:sz w:val="18"/>
                <w:szCs w:val="18"/>
                <w:lang w:val="en-US"/>
              </w:rPr>
              <w:t>I</w:t>
            </w:r>
            <w:r w:rsidRPr="00B0748D">
              <w:rPr>
                <w:rFonts w:cs="Arial"/>
                <w:b/>
                <w:sz w:val="18"/>
                <w:szCs w:val="18"/>
              </w:rPr>
              <w:t xml:space="preserve"> «Сохранение, использование, популяризация и государственная охрана объектов культурного наследия</w:t>
            </w:r>
          </w:p>
          <w:p w:rsidR="004323C5" w:rsidRPr="00B0748D" w:rsidRDefault="004323C5" w:rsidP="00B0748D">
            <w:pPr>
              <w:suppressAutoHyphens/>
              <w:spacing w:line="240" w:lineRule="auto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B0748D">
              <w:rPr>
                <w:rFonts w:cs="Arial"/>
                <w:b/>
                <w:sz w:val="18"/>
                <w:szCs w:val="18"/>
              </w:rPr>
              <w:t>(памятников истории и культуры) народов Российской Федерации»</w:t>
            </w:r>
          </w:p>
        </w:tc>
      </w:tr>
      <w:tr w:rsidR="004323C5" w:rsidRPr="00B0748D" w:rsidTr="004323C5">
        <w:trPr>
          <w:trHeight w:val="623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разработана научно-проектная документация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Дп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Кб+Кобщ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/n x100%, где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B0748D" w:rsidTr="004323C5">
        <w:trPr>
          <w:trHeight w:val="918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lastRenderedPageBreak/>
              <w:t>Увеличение количества объектов культурного наследия, находящихся в собственности муниципального образования, по которым проведены работы по сохранению, использованию, популяризации и государственной охране в общем количестве объектов культурного наследия, нуждающихся в указанных работах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 xml:space="preserve">M%=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Удтр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/ОКН*100 (где: ОКН - общее количество объектов в муниципальной собственности; 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Удтр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 xml:space="preserve"> - объектов в неудовлетворительном и аварийном состоянии)</w:t>
            </w:r>
          </w:p>
        </w:tc>
        <w:tc>
          <w:tcPr>
            <w:tcW w:w="2856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  <w:tr w:rsidR="004323C5" w:rsidRPr="000908A0" w:rsidTr="004323C5">
        <w:trPr>
          <w:trHeight w:val="525"/>
        </w:trPr>
        <w:tc>
          <w:tcPr>
            <w:tcW w:w="5665" w:type="dxa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</w:t>
            </w:r>
          </w:p>
        </w:tc>
        <w:tc>
          <w:tcPr>
            <w:tcW w:w="6642" w:type="dxa"/>
            <w:gridSpan w:val="2"/>
          </w:tcPr>
          <w:p w:rsidR="004323C5" w:rsidRPr="00B0748D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proofErr w:type="spellStart"/>
            <w:r w:rsidRPr="00B0748D">
              <w:rPr>
                <w:rFonts w:cs="Arial"/>
                <w:sz w:val="16"/>
                <w:szCs w:val="16"/>
              </w:rPr>
              <w:t>Др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=</w:t>
            </w:r>
            <w:proofErr w:type="spellStart"/>
            <w:r w:rsidRPr="00B0748D">
              <w:rPr>
                <w:rFonts w:cs="Arial"/>
                <w:sz w:val="16"/>
                <w:szCs w:val="16"/>
              </w:rPr>
              <w:t>Кб+Кобщ</w:t>
            </w:r>
            <w:proofErr w:type="spellEnd"/>
            <w:r w:rsidRPr="00B0748D">
              <w:rPr>
                <w:rFonts w:cs="Arial"/>
                <w:sz w:val="16"/>
                <w:szCs w:val="16"/>
              </w:rPr>
              <w:t>/n x100%, где</w:t>
            </w:r>
          </w:p>
        </w:tc>
        <w:tc>
          <w:tcPr>
            <w:tcW w:w="2856" w:type="dxa"/>
          </w:tcPr>
          <w:p w:rsidR="004323C5" w:rsidRPr="000908A0" w:rsidRDefault="004323C5" w:rsidP="00B0748D">
            <w:pPr>
              <w:suppressAutoHyphens/>
              <w:spacing w:line="240" w:lineRule="auto"/>
              <w:contextualSpacing/>
              <w:rPr>
                <w:rFonts w:cs="Arial"/>
                <w:sz w:val="16"/>
                <w:szCs w:val="16"/>
              </w:rPr>
            </w:pPr>
            <w:r w:rsidRPr="00B0748D">
              <w:rPr>
                <w:rFonts w:cs="Arial"/>
                <w:sz w:val="16"/>
                <w:szCs w:val="16"/>
              </w:rPr>
              <w:t>Данные исполнителей мероприятий подпрограммы</w:t>
            </w:r>
          </w:p>
        </w:tc>
      </w:tr>
    </w:tbl>
    <w:p w:rsidR="004323C5" w:rsidRDefault="004323C5" w:rsidP="00B0748D">
      <w:pPr>
        <w:suppressAutoHyphens/>
        <w:contextualSpacing/>
        <w:rPr>
          <w:rFonts w:cs="Arial"/>
          <w:b/>
        </w:rPr>
      </w:pPr>
    </w:p>
    <w:p w:rsidR="00952B27" w:rsidRDefault="00952B27" w:rsidP="00B0748D">
      <w:pPr>
        <w:suppressAutoHyphens/>
        <w:autoSpaceDE w:val="0"/>
        <w:autoSpaceDN w:val="0"/>
        <w:adjustRightInd w:val="0"/>
        <w:contextualSpacing/>
        <w:jc w:val="right"/>
        <w:outlineLvl w:val="0"/>
        <w:rPr>
          <w:rFonts w:cs="Arial"/>
        </w:rPr>
      </w:pPr>
    </w:p>
    <w:sectPr w:rsidR="00952B27" w:rsidSect="00CA6D04">
      <w:headerReference w:type="default" r:id="rId9"/>
      <w:headerReference w:type="first" r:id="rId10"/>
      <w:pgSz w:w="16838" w:h="11906" w:orient="landscape" w:code="9"/>
      <w:pgMar w:top="709" w:right="567" w:bottom="567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38" w:rsidRPr="003853DD" w:rsidRDefault="00373138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373138" w:rsidRPr="003853DD" w:rsidRDefault="00373138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38" w:rsidRPr="003853DD" w:rsidRDefault="00373138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373138" w:rsidRPr="003853DD" w:rsidRDefault="00373138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Pr="00A975DC" w:rsidRDefault="004323C5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Default="004323C5">
    <w:pPr>
      <w:pStyle w:val="aa"/>
      <w:jc w:val="center"/>
      <w:rPr>
        <w:rFonts w:cs="Arial"/>
      </w:rPr>
    </w:pPr>
  </w:p>
  <w:p w:rsidR="004323C5" w:rsidRPr="005265C4" w:rsidRDefault="004323C5">
    <w:pPr>
      <w:pStyle w:val="aa"/>
      <w:jc w:val="center"/>
      <w:rPr>
        <w:rFonts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Default="004323C5" w:rsidP="00CA6D04">
    <w:pPr>
      <w:pStyle w:val="aa"/>
      <w:tabs>
        <w:tab w:val="left" w:pos="7380"/>
        <w:tab w:val="center" w:pos="7568"/>
      </w:tabs>
    </w:pPr>
    <w:r>
      <w:tab/>
    </w:r>
    <w:r>
      <w:tab/>
    </w:r>
    <w:r w:rsidRPr="00CA6D04">
      <w:rPr>
        <w:sz w:val="18"/>
        <w:szCs w:val="18"/>
      </w:rPr>
      <w:tab/>
    </w:r>
    <w:r w:rsidRPr="00CA6D04">
      <w:rPr>
        <w:sz w:val="18"/>
        <w:szCs w:val="18"/>
      </w:rPr>
      <w:fldChar w:fldCharType="begin"/>
    </w:r>
    <w:r w:rsidRPr="00CA6D04">
      <w:rPr>
        <w:sz w:val="18"/>
        <w:szCs w:val="18"/>
      </w:rPr>
      <w:instrText>PAGE   \* MERGEFORMAT</w:instrText>
    </w:r>
    <w:r w:rsidRPr="00CA6D04">
      <w:rPr>
        <w:sz w:val="18"/>
        <w:szCs w:val="18"/>
      </w:rPr>
      <w:fldChar w:fldCharType="separate"/>
    </w:r>
    <w:r w:rsidR="00DC051C">
      <w:rPr>
        <w:noProof/>
        <w:sz w:val="18"/>
        <w:szCs w:val="18"/>
      </w:rPr>
      <w:t>7</w:t>
    </w:r>
    <w:r w:rsidRPr="00CA6D04">
      <w:rPr>
        <w:sz w:val="18"/>
        <w:szCs w:val="18"/>
      </w:rPr>
      <w:fldChar w:fldCharType="end"/>
    </w:r>
  </w:p>
  <w:p w:rsidR="004323C5" w:rsidRDefault="004323C5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3C5" w:rsidRPr="00A21E2D" w:rsidRDefault="004323C5" w:rsidP="00CA6D04">
    <w:pPr>
      <w:pStyle w:val="aa"/>
      <w:tabs>
        <w:tab w:val="left" w:pos="7380"/>
        <w:tab w:val="center" w:pos="7568"/>
      </w:tabs>
      <w:rPr>
        <w:sz w:val="18"/>
        <w:szCs w:val="18"/>
      </w:rPr>
    </w:pP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</w:p>
  <w:p w:rsidR="004323C5" w:rsidRDefault="004323C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E2114"/>
    <w:multiLevelType w:val="hybridMultilevel"/>
    <w:tmpl w:val="FC9C78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3D81638"/>
    <w:multiLevelType w:val="hybridMultilevel"/>
    <w:tmpl w:val="51C2F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4EE5F99"/>
    <w:multiLevelType w:val="multilevel"/>
    <w:tmpl w:val="85847A32"/>
    <w:lvl w:ilvl="0">
      <w:start w:val="1"/>
      <w:numFmt w:val="decimal"/>
      <w:lvlText w:val="%1."/>
      <w:lvlJc w:val="left"/>
      <w:pPr>
        <w:ind w:left="794" w:hanging="254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cs="Times New Roman" w:hint="default"/>
      </w:rPr>
    </w:lvl>
  </w:abstractNum>
  <w:abstractNum w:abstractNumId="13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AD36004"/>
    <w:multiLevelType w:val="hybridMultilevel"/>
    <w:tmpl w:val="9C002750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35F1F"/>
    <w:multiLevelType w:val="hybridMultilevel"/>
    <w:tmpl w:val="FB7E98F4"/>
    <w:lvl w:ilvl="0" w:tplc="5E9C1EC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20A246B"/>
    <w:multiLevelType w:val="hybridMultilevel"/>
    <w:tmpl w:val="AB288C76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F2BB8"/>
    <w:multiLevelType w:val="hybridMultilevel"/>
    <w:tmpl w:val="7DF0F7AE"/>
    <w:lvl w:ilvl="0" w:tplc="20CEF0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25852BE6"/>
    <w:multiLevelType w:val="hybridMultilevel"/>
    <w:tmpl w:val="B65EB6B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2330F2"/>
    <w:multiLevelType w:val="hybridMultilevel"/>
    <w:tmpl w:val="CAC21D9C"/>
    <w:lvl w:ilvl="0" w:tplc="9CA8850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2" w15:restartNumberingAfterBreak="0">
    <w:nsid w:val="30671533"/>
    <w:multiLevelType w:val="hybridMultilevel"/>
    <w:tmpl w:val="6F5A32BA"/>
    <w:lvl w:ilvl="0" w:tplc="0638F98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4282E"/>
    <w:multiLevelType w:val="multilevel"/>
    <w:tmpl w:val="C3D6766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8216F"/>
    <w:multiLevelType w:val="hybridMultilevel"/>
    <w:tmpl w:val="886E7F2A"/>
    <w:lvl w:ilvl="0" w:tplc="30569BA4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894796E"/>
    <w:multiLevelType w:val="hybridMultilevel"/>
    <w:tmpl w:val="B7DE52B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 w15:restartNumberingAfterBreak="0">
    <w:nsid w:val="5D24667D"/>
    <w:multiLevelType w:val="hybridMultilevel"/>
    <w:tmpl w:val="42B0CCDC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1E112DA"/>
    <w:multiLevelType w:val="hybridMultilevel"/>
    <w:tmpl w:val="B4F4725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7CB749A9"/>
    <w:multiLevelType w:val="hybridMultilevel"/>
    <w:tmpl w:val="708288DA"/>
    <w:lvl w:ilvl="0" w:tplc="8AE4CBC8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E416A77"/>
    <w:multiLevelType w:val="hybridMultilevel"/>
    <w:tmpl w:val="1D92BDA2"/>
    <w:lvl w:ilvl="0" w:tplc="5FE8A28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7"/>
  </w:num>
  <w:num w:numId="2">
    <w:abstractNumId w:val="33"/>
  </w:num>
  <w:num w:numId="3">
    <w:abstractNumId w:val="30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28"/>
  </w:num>
  <w:num w:numId="17">
    <w:abstractNumId w:val="13"/>
  </w:num>
  <w:num w:numId="18">
    <w:abstractNumId w:val="16"/>
  </w:num>
  <w:num w:numId="19">
    <w:abstractNumId w:val="31"/>
  </w:num>
  <w:num w:numId="20">
    <w:abstractNumId w:val="18"/>
  </w:num>
  <w:num w:numId="21">
    <w:abstractNumId w:val="10"/>
  </w:num>
  <w:num w:numId="22">
    <w:abstractNumId w:val="25"/>
  </w:num>
  <w:num w:numId="23">
    <w:abstractNumId w:val="32"/>
  </w:num>
  <w:num w:numId="24">
    <w:abstractNumId w:val="29"/>
  </w:num>
  <w:num w:numId="25">
    <w:abstractNumId w:val="26"/>
  </w:num>
  <w:num w:numId="26">
    <w:abstractNumId w:val="21"/>
  </w:num>
  <w:num w:numId="27">
    <w:abstractNumId w:val="20"/>
  </w:num>
  <w:num w:numId="28">
    <w:abstractNumId w:val="11"/>
  </w:num>
  <w:num w:numId="29">
    <w:abstractNumId w:val="34"/>
  </w:num>
  <w:num w:numId="30">
    <w:abstractNumId w:val="35"/>
  </w:num>
  <w:num w:numId="31">
    <w:abstractNumId w:val="15"/>
  </w:num>
  <w:num w:numId="32">
    <w:abstractNumId w:val="19"/>
  </w:num>
  <w:num w:numId="33">
    <w:abstractNumId w:val="17"/>
  </w:num>
  <w:num w:numId="34">
    <w:abstractNumId w:val="14"/>
  </w:num>
  <w:num w:numId="35">
    <w:abstractNumId w:val="23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12BD"/>
    <w:rsid w:val="00001548"/>
    <w:rsid w:val="000043AC"/>
    <w:rsid w:val="00004777"/>
    <w:rsid w:val="00007431"/>
    <w:rsid w:val="00010913"/>
    <w:rsid w:val="000156A8"/>
    <w:rsid w:val="00021540"/>
    <w:rsid w:val="00026D0D"/>
    <w:rsid w:val="00030822"/>
    <w:rsid w:val="00030946"/>
    <w:rsid w:val="00037AA6"/>
    <w:rsid w:val="00042022"/>
    <w:rsid w:val="00044378"/>
    <w:rsid w:val="00044495"/>
    <w:rsid w:val="00044C4D"/>
    <w:rsid w:val="000457E9"/>
    <w:rsid w:val="00050D63"/>
    <w:rsid w:val="00051DAE"/>
    <w:rsid w:val="000531A1"/>
    <w:rsid w:val="00056B2B"/>
    <w:rsid w:val="00060240"/>
    <w:rsid w:val="00063336"/>
    <w:rsid w:val="00064B4F"/>
    <w:rsid w:val="00065D4C"/>
    <w:rsid w:val="00070352"/>
    <w:rsid w:val="000725B7"/>
    <w:rsid w:val="000747E9"/>
    <w:rsid w:val="00076D92"/>
    <w:rsid w:val="00083196"/>
    <w:rsid w:val="000839CB"/>
    <w:rsid w:val="00086A2E"/>
    <w:rsid w:val="00087AF8"/>
    <w:rsid w:val="000908A0"/>
    <w:rsid w:val="00090E27"/>
    <w:rsid w:val="00091303"/>
    <w:rsid w:val="00092EDF"/>
    <w:rsid w:val="00093664"/>
    <w:rsid w:val="00095259"/>
    <w:rsid w:val="00095CE3"/>
    <w:rsid w:val="000A02E0"/>
    <w:rsid w:val="000A32BE"/>
    <w:rsid w:val="000A52B3"/>
    <w:rsid w:val="000C12D1"/>
    <w:rsid w:val="000C1CEC"/>
    <w:rsid w:val="000C7355"/>
    <w:rsid w:val="000D386A"/>
    <w:rsid w:val="000D451A"/>
    <w:rsid w:val="000D46E7"/>
    <w:rsid w:val="000E4AB5"/>
    <w:rsid w:val="000F0A1B"/>
    <w:rsid w:val="000F3466"/>
    <w:rsid w:val="000F4A8C"/>
    <w:rsid w:val="000F75C2"/>
    <w:rsid w:val="00102AEC"/>
    <w:rsid w:val="00106411"/>
    <w:rsid w:val="0010764D"/>
    <w:rsid w:val="00112B46"/>
    <w:rsid w:val="00112D80"/>
    <w:rsid w:val="00113D3F"/>
    <w:rsid w:val="00121129"/>
    <w:rsid w:val="00121D3C"/>
    <w:rsid w:val="001223E7"/>
    <w:rsid w:val="00125D7F"/>
    <w:rsid w:val="001315E2"/>
    <w:rsid w:val="00136664"/>
    <w:rsid w:val="001508E2"/>
    <w:rsid w:val="00151F5C"/>
    <w:rsid w:val="001530DE"/>
    <w:rsid w:val="00154D97"/>
    <w:rsid w:val="001550EB"/>
    <w:rsid w:val="001555CE"/>
    <w:rsid w:val="001602CB"/>
    <w:rsid w:val="00160EE7"/>
    <w:rsid w:val="00161AB4"/>
    <w:rsid w:val="001637FE"/>
    <w:rsid w:val="00163BB8"/>
    <w:rsid w:val="00164C56"/>
    <w:rsid w:val="001665E7"/>
    <w:rsid w:val="00175200"/>
    <w:rsid w:val="001808E3"/>
    <w:rsid w:val="0018458E"/>
    <w:rsid w:val="001866CB"/>
    <w:rsid w:val="001A062F"/>
    <w:rsid w:val="001A47AB"/>
    <w:rsid w:val="001A7379"/>
    <w:rsid w:val="001A7868"/>
    <w:rsid w:val="001B1389"/>
    <w:rsid w:val="001B49E1"/>
    <w:rsid w:val="001C4220"/>
    <w:rsid w:val="001C5D46"/>
    <w:rsid w:val="001C67FE"/>
    <w:rsid w:val="001D00B7"/>
    <w:rsid w:val="001D0E7B"/>
    <w:rsid w:val="001D144E"/>
    <w:rsid w:val="001D4AF5"/>
    <w:rsid w:val="001E3667"/>
    <w:rsid w:val="001F3E5A"/>
    <w:rsid w:val="001F4FD7"/>
    <w:rsid w:val="001F54E8"/>
    <w:rsid w:val="00202025"/>
    <w:rsid w:val="002038C1"/>
    <w:rsid w:val="00206A42"/>
    <w:rsid w:val="002106F8"/>
    <w:rsid w:val="00213C26"/>
    <w:rsid w:val="00213F48"/>
    <w:rsid w:val="00214766"/>
    <w:rsid w:val="002164C1"/>
    <w:rsid w:val="00217BC8"/>
    <w:rsid w:val="00220398"/>
    <w:rsid w:val="002223D8"/>
    <w:rsid w:val="00226AD6"/>
    <w:rsid w:val="0023751A"/>
    <w:rsid w:val="00237557"/>
    <w:rsid w:val="00237B54"/>
    <w:rsid w:val="00241BC6"/>
    <w:rsid w:val="00243064"/>
    <w:rsid w:val="00243D43"/>
    <w:rsid w:val="002504ED"/>
    <w:rsid w:val="00250754"/>
    <w:rsid w:val="00255C6C"/>
    <w:rsid w:val="002564CE"/>
    <w:rsid w:val="0026129A"/>
    <w:rsid w:val="0026257E"/>
    <w:rsid w:val="00263A6D"/>
    <w:rsid w:val="002648FE"/>
    <w:rsid w:val="002672F4"/>
    <w:rsid w:val="00271BA5"/>
    <w:rsid w:val="002738DF"/>
    <w:rsid w:val="00281A24"/>
    <w:rsid w:val="00282ACA"/>
    <w:rsid w:val="00286B06"/>
    <w:rsid w:val="00295ECE"/>
    <w:rsid w:val="002A0609"/>
    <w:rsid w:val="002A1E4F"/>
    <w:rsid w:val="002A6EF0"/>
    <w:rsid w:val="002A7B7C"/>
    <w:rsid w:val="002B05BA"/>
    <w:rsid w:val="002B2224"/>
    <w:rsid w:val="002B2B6D"/>
    <w:rsid w:val="002C090B"/>
    <w:rsid w:val="002C5240"/>
    <w:rsid w:val="002C5B80"/>
    <w:rsid w:val="002C5D4F"/>
    <w:rsid w:val="002D00AF"/>
    <w:rsid w:val="002D396A"/>
    <w:rsid w:val="002D567C"/>
    <w:rsid w:val="002D67D4"/>
    <w:rsid w:val="002D7DF6"/>
    <w:rsid w:val="002E0A13"/>
    <w:rsid w:val="002E4AE1"/>
    <w:rsid w:val="002F05AA"/>
    <w:rsid w:val="002F7882"/>
    <w:rsid w:val="003001BA"/>
    <w:rsid w:val="00300EFB"/>
    <w:rsid w:val="00301E47"/>
    <w:rsid w:val="00302B7B"/>
    <w:rsid w:val="00304235"/>
    <w:rsid w:val="00310F54"/>
    <w:rsid w:val="0031281B"/>
    <w:rsid w:val="003146DB"/>
    <w:rsid w:val="00322221"/>
    <w:rsid w:val="00331ACD"/>
    <w:rsid w:val="003470DC"/>
    <w:rsid w:val="00352F02"/>
    <w:rsid w:val="00354DE7"/>
    <w:rsid w:val="003556E2"/>
    <w:rsid w:val="0036194F"/>
    <w:rsid w:val="0036217A"/>
    <w:rsid w:val="00362CEB"/>
    <w:rsid w:val="00363C09"/>
    <w:rsid w:val="003643B2"/>
    <w:rsid w:val="00365769"/>
    <w:rsid w:val="00371278"/>
    <w:rsid w:val="00373138"/>
    <w:rsid w:val="00373ED6"/>
    <w:rsid w:val="00376585"/>
    <w:rsid w:val="00376CA7"/>
    <w:rsid w:val="003813BF"/>
    <w:rsid w:val="0038261D"/>
    <w:rsid w:val="003847B8"/>
    <w:rsid w:val="003853DD"/>
    <w:rsid w:val="00387097"/>
    <w:rsid w:val="00390861"/>
    <w:rsid w:val="00390944"/>
    <w:rsid w:val="003A0224"/>
    <w:rsid w:val="003A6D6B"/>
    <w:rsid w:val="003B6F82"/>
    <w:rsid w:val="003B7AAC"/>
    <w:rsid w:val="003C0505"/>
    <w:rsid w:val="003C09C6"/>
    <w:rsid w:val="003C13CD"/>
    <w:rsid w:val="003C2BDF"/>
    <w:rsid w:val="003C7E5C"/>
    <w:rsid w:val="003D0A53"/>
    <w:rsid w:val="003D5FAD"/>
    <w:rsid w:val="003D79DD"/>
    <w:rsid w:val="003E0CDD"/>
    <w:rsid w:val="003E4FED"/>
    <w:rsid w:val="003E5ADE"/>
    <w:rsid w:val="003E5F6C"/>
    <w:rsid w:val="003E6701"/>
    <w:rsid w:val="003F0379"/>
    <w:rsid w:val="003F04BA"/>
    <w:rsid w:val="003F133D"/>
    <w:rsid w:val="003F5390"/>
    <w:rsid w:val="003F68ED"/>
    <w:rsid w:val="003F7E2C"/>
    <w:rsid w:val="00401246"/>
    <w:rsid w:val="00403F13"/>
    <w:rsid w:val="00404388"/>
    <w:rsid w:val="004070C7"/>
    <w:rsid w:val="00410FDD"/>
    <w:rsid w:val="004118B6"/>
    <w:rsid w:val="00412AFB"/>
    <w:rsid w:val="00423C62"/>
    <w:rsid w:val="004303F2"/>
    <w:rsid w:val="004323C5"/>
    <w:rsid w:val="00436EC1"/>
    <w:rsid w:val="00443B84"/>
    <w:rsid w:val="004447BA"/>
    <w:rsid w:val="0044762A"/>
    <w:rsid w:val="0044772B"/>
    <w:rsid w:val="00452B0B"/>
    <w:rsid w:val="00452CCC"/>
    <w:rsid w:val="00454B0E"/>
    <w:rsid w:val="00455D51"/>
    <w:rsid w:val="00460AE1"/>
    <w:rsid w:val="00462005"/>
    <w:rsid w:val="00462C18"/>
    <w:rsid w:val="0046617C"/>
    <w:rsid w:val="004711A6"/>
    <w:rsid w:val="00472AF8"/>
    <w:rsid w:val="00484222"/>
    <w:rsid w:val="0048450A"/>
    <w:rsid w:val="004874C3"/>
    <w:rsid w:val="00490316"/>
    <w:rsid w:val="0049290B"/>
    <w:rsid w:val="00493180"/>
    <w:rsid w:val="004945B0"/>
    <w:rsid w:val="00496528"/>
    <w:rsid w:val="004971FC"/>
    <w:rsid w:val="004A7FBC"/>
    <w:rsid w:val="004B2F04"/>
    <w:rsid w:val="004B3FA8"/>
    <w:rsid w:val="004B5AAF"/>
    <w:rsid w:val="004C1C8E"/>
    <w:rsid w:val="004C45EC"/>
    <w:rsid w:val="004C71D1"/>
    <w:rsid w:val="004D0570"/>
    <w:rsid w:val="004D2919"/>
    <w:rsid w:val="004D3DBD"/>
    <w:rsid w:val="004D5088"/>
    <w:rsid w:val="004E0D0D"/>
    <w:rsid w:val="004E47C8"/>
    <w:rsid w:val="004E4E09"/>
    <w:rsid w:val="004F1427"/>
    <w:rsid w:val="004F20C3"/>
    <w:rsid w:val="004F6F93"/>
    <w:rsid w:val="00500EA6"/>
    <w:rsid w:val="005028AE"/>
    <w:rsid w:val="00503868"/>
    <w:rsid w:val="00505E76"/>
    <w:rsid w:val="00506379"/>
    <w:rsid w:val="0050671B"/>
    <w:rsid w:val="00506A31"/>
    <w:rsid w:val="00514CFF"/>
    <w:rsid w:val="00515D62"/>
    <w:rsid w:val="00515DAA"/>
    <w:rsid w:val="00522FD6"/>
    <w:rsid w:val="0052336B"/>
    <w:rsid w:val="005265C4"/>
    <w:rsid w:val="005271E0"/>
    <w:rsid w:val="00540471"/>
    <w:rsid w:val="0054105A"/>
    <w:rsid w:val="005412E6"/>
    <w:rsid w:val="005412F4"/>
    <w:rsid w:val="00541667"/>
    <w:rsid w:val="005435E5"/>
    <w:rsid w:val="005472B8"/>
    <w:rsid w:val="00550654"/>
    <w:rsid w:val="00550D9E"/>
    <w:rsid w:val="00550EAA"/>
    <w:rsid w:val="00552088"/>
    <w:rsid w:val="005521D6"/>
    <w:rsid w:val="00553E86"/>
    <w:rsid w:val="005570E5"/>
    <w:rsid w:val="005576E4"/>
    <w:rsid w:val="00561A58"/>
    <w:rsid w:val="00562408"/>
    <w:rsid w:val="00563C5A"/>
    <w:rsid w:val="00564944"/>
    <w:rsid w:val="00566D7B"/>
    <w:rsid w:val="005671AF"/>
    <w:rsid w:val="0057070A"/>
    <w:rsid w:val="005749EA"/>
    <w:rsid w:val="00580FAB"/>
    <w:rsid w:val="00582C47"/>
    <w:rsid w:val="00583F6F"/>
    <w:rsid w:val="0058456D"/>
    <w:rsid w:val="00584DB5"/>
    <w:rsid w:val="005860FA"/>
    <w:rsid w:val="00592547"/>
    <w:rsid w:val="0059413D"/>
    <w:rsid w:val="00594B91"/>
    <w:rsid w:val="005A0217"/>
    <w:rsid w:val="005A1ECE"/>
    <w:rsid w:val="005A2CB0"/>
    <w:rsid w:val="005A41DE"/>
    <w:rsid w:val="005A5147"/>
    <w:rsid w:val="005B1EF2"/>
    <w:rsid w:val="005B4365"/>
    <w:rsid w:val="005C41E4"/>
    <w:rsid w:val="005C7518"/>
    <w:rsid w:val="005D4A19"/>
    <w:rsid w:val="005D6EC2"/>
    <w:rsid w:val="005D6FA2"/>
    <w:rsid w:val="005E036B"/>
    <w:rsid w:val="005F231B"/>
    <w:rsid w:val="005F478C"/>
    <w:rsid w:val="00602F8C"/>
    <w:rsid w:val="00606121"/>
    <w:rsid w:val="00606D45"/>
    <w:rsid w:val="0061036A"/>
    <w:rsid w:val="00610518"/>
    <w:rsid w:val="00612568"/>
    <w:rsid w:val="00624486"/>
    <w:rsid w:val="00625D9B"/>
    <w:rsid w:val="00630903"/>
    <w:rsid w:val="00633B3E"/>
    <w:rsid w:val="00634175"/>
    <w:rsid w:val="00636771"/>
    <w:rsid w:val="00642DE4"/>
    <w:rsid w:val="0064339E"/>
    <w:rsid w:val="00652F40"/>
    <w:rsid w:val="0065586E"/>
    <w:rsid w:val="006559F3"/>
    <w:rsid w:val="00656D03"/>
    <w:rsid w:val="006647B1"/>
    <w:rsid w:val="0066490F"/>
    <w:rsid w:val="00664BD1"/>
    <w:rsid w:val="00666D76"/>
    <w:rsid w:val="00666E2A"/>
    <w:rsid w:val="00670567"/>
    <w:rsid w:val="006740F4"/>
    <w:rsid w:val="006743BB"/>
    <w:rsid w:val="00677DB5"/>
    <w:rsid w:val="00691010"/>
    <w:rsid w:val="00697107"/>
    <w:rsid w:val="00697EB6"/>
    <w:rsid w:val="006A42AD"/>
    <w:rsid w:val="006A4862"/>
    <w:rsid w:val="006A66F4"/>
    <w:rsid w:val="006B0886"/>
    <w:rsid w:val="006B47EB"/>
    <w:rsid w:val="006C082D"/>
    <w:rsid w:val="006C3FA1"/>
    <w:rsid w:val="006C4000"/>
    <w:rsid w:val="006D0D9B"/>
    <w:rsid w:val="006D16D0"/>
    <w:rsid w:val="006D3ADB"/>
    <w:rsid w:val="006D5487"/>
    <w:rsid w:val="006D72CC"/>
    <w:rsid w:val="006E111F"/>
    <w:rsid w:val="006E3B80"/>
    <w:rsid w:val="006E6A31"/>
    <w:rsid w:val="006F4DBF"/>
    <w:rsid w:val="006F5345"/>
    <w:rsid w:val="006F55CA"/>
    <w:rsid w:val="006F6B16"/>
    <w:rsid w:val="006F7135"/>
    <w:rsid w:val="00700638"/>
    <w:rsid w:val="00701023"/>
    <w:rsid w:val="00710BBA"/>
    <w:rsid w:val="0071745F"/>
    <w:rsid w:val="007234D1"/>
    <w:rsid w:val="00723ABC"/>
    <w:rsid w:val="00731B17"/>
    <w:rsid w:val="00732B61"/>
    <w:rsid w:val="00732E4C"/>
    <w:rsid w:val="007356D8"/>
    <w:rsid w:val="007421B5"/>
    <w:rsid w:val="00743184"/>
    <w:rsid w:val="007472A3"/>
    <w:rsid w:val="00753928"/>
    <w:rsid w:val="00757441"/>
    <w:rsid w:val="007648EF"/>
    <w:rsid w:val="00765E26"/>
    <w:rsid w:val="0076720D"/>
    <w:rsid w:val="00776FEB"/>
    <w:rsid w:val="00781275"/>
    <w:rsid w:val="00782D2A"/>
    <w:rsid w:val="0079289E"/>
    <w:rsid w:val="00793503"/>
    <w:rsid w:val="00794CC4"/>
    <w:rsid w:val="007A20B0"/>
    <w:rsid w:val="007A258B"/>
    <w:rsid w:val="007A36D0"/>
    <w:rsid w:val="007A4A2D"/>
    <w:rsid w:val="007A4DAF"/>
    <w:rsid w:val="007B1563"/>
    <w:rsid w:val="007B3AF8"/>
    <w:rsid w:val="007B7FE3"/>
    <w:rsid w:val="007C2D29"/>
    <w:rsid w:val="007C5493"/>
    <w:rsid w:val="007C5560"/>
    <w:rsid w:val="007C7445"/>
    <w:rsid w:val="007D209D"/>
    <w:rsid w:val="007D30C9"/>
    <w:rsid w:val="007E0C6B"/>
    <w:rsid w:val="007E178B"/>
    <w:rsid w:val="007E2BF2"/>
    <w:rsid w:val="007E3D9D"/>
    <w:rsid w:val="007F4E6B"/>
    <w:rsid w:val="007F7C4E"/>
    <w:rsid w:val="00804129"/>
    <w:rsid w:val="0080580B"/>
    <w:rsid w:val="00811518"/>
    <w:rsid w:val="00812083"/>
    <w:rsid w:val="00823E07"/>
    <w:rsid w:val="00827E0B"/>
    <w:rsid w:val="00833574"/>
    <w:rsid w:val="00835232"/>
    <w:rsid w:val="00837257"/>
    <w:rsid w:val="0083728B"/>
    <w:rsid w:val="00840390"/>
    <w:rsid w:val="00844612"/>
    <w:rsid w:val="00846A14"/>
    <w:rsid w:val="008502C9"/>
    <w:rsid w:val="008513C6"/>
    <w:rsid w:val="00851871"/>
    <w:rsid w:val="00856277"/>
    <w:rsid w:val="00857AB9"/>
    <w:rsid w:val="0086229E"/>
    <w:rsid w:val="008655B8"/>
    <w:rsid w:val="008813B7"/>
    <w:rsid w:val="00882300"/>
    <w:rsid w:val="00884931"/>
    <w:rsid w:val="008864EC"/>
    <w:rsid w:val="00886B76"/>
    <w:rsid w:val="00890009"/>
    <w:rsid w:val="008907FC"/>
    <w:rsid w:val="008936AB"/>
    <w:rsid w:val="008A7F60"/>
    <w:rsid w:val="008B0049"/>
    <w:rsid w:val="008B5C61"/>
    <w:rsid w:val="008B693A"/>
    <w:rsid w:val="008B771D"/>
    <w:rsid w:val="008C0548"/>
    <w:rsid w:val="008C091C"/>
    <w:rsid w:val="008C4968"/>
    <w:rsid w:val="008C50A8"/>
    <w:rsid w:val="008C62CB"/>
    <w:rsid w:val="008C75DC"/>
    <w:rsid w:val="008D1189"/>
    <w:rsid w:val="008D28B8"/>
    <w:rsid w:val="008D6FA7"/>
    <w:rsid w:val="008E03B6"/>
    <w:rsid w:val="008E5D34"/>
    <w:rsid w:val="008E60EB"/>
    <w:rsid w:val="008F4DA7"/>
    <w:rsid w:val="008F7E78"/>
    <w:rsid w:val="00912344"/>
    <w:rsid w:val="0091761B"/>
    <w:rsid w:val="00917794"/>
    <w:rsid w:val="0092056D"/>
    <w:rsid w:val="00922840"/>
    <w:rsid w:val="00926401"/>
    <w:rsid w:val="009269B4"/>
    <w:rsid w:val="00930598"/>
    <w:rsid w:val="00930F65"/>
    <w:rsid w:val="00932287"/>
    <w:rsid w:val="00932809"/>
    <w:rsid w:val="009376A6"/>
    <w:rsid w:val="009416BE"/>
    <w:rsid w:val="0094192C"/>
    <w:rsid w:val="00942977"/>
    <w:rsid w:val="00947AD0"/>
    <w:rsid w:val="0095084E"/>
    <w:rsid w:val="00950930"/>
    <w:rsid w:val="009527A9"/>
    <w:rsid w:val="00952B27"/>
    <w:rsid w:val="009533C4"/>
    <w:rsid w:val="009537E1"/>
    <w:rsid w:val="0095754B"/>
    <w:rsid w:val="00957C44"/>
    <w:rsid w:val="00961215"/>
    <w:rsid w:val="009618A0"/>
    <w:rsid w:val="009634A0"/>
    <w:rsid w:val="00966B90"/>
    <w:rsid w:val="009679B5"/>
    <w:rsid w:val="009707D2"/>
    <w:rsid w:val="009710CA"/>
    <w:rsid w:val="00972016"/>
    <w:rsid w:val="00973900"/>
    <w:rsid w:val="009746D0"/>
    <w:rsid w:val="00976C55"/>
    <w:rsid w:val="009775D7"/>
    <w:rsid w:val="00982730"/>
    <w:rsid w:val="00986381"/>
    <w:rsid w:val="00991FE8"/>
    <w:rsid w:val="009A3BC0"/>
    <w:rsid w:val="009C047C"/>
    <w:rsid w:val="009C21C4"/>
    <w:rsid w:val="009C563B"/>
    <w:rsid w:val="009C5941"/>
    <w:rsid w:val="009D0416"/>
    <w:rsid w:val="009D095A"/>
    <w:rsid w:val="009E3260"/>
    <w:rsid w:val="009F638D"/>
    <w:rsid w:val="00A05A54"/>
    <w:rsid w:val="00A06181"/>
    <w:rsid w:val="00A06FC8"/>
    <w:rsid w:val="00A11D22"/>
    <w:rsid w:val="00A139F7"/>
    <w:rsid w:val="00A14724"/>
    <w:rsid w:val="00A15F42"/>
    <w:rsid w:val="00A17D6F"/>
    <w:rsid w:val="00A20140"/>
    <w:rsid w:val="00A213C2"/>
    <w:rsid w:val="00A21E2D"/>
    <w:rsid w:val="00A22F62"/>
    <w:rsid w:val="00A25678"/>
    <w:rsid w:val="00A2610D"/>
    <w:rsid w:val="00A434CE"/>
    <w:rsid w:val="00A45674"/>
    <w:rsid w:val="00A46FB2"/>
    <w:rsid w:val="00A5208D"/>
    <w:rsid w:val="00A6398D"/>
    <w:rsid w:val="00A66ACA"/>
    <w:rsid w:val="00A70503"/>
    <w:rsid w:val="00A70729"/>
    <w:rsid w:val="00A721F1"/>
    <w:rsid w:val="00A723DB"/>
    <w:rsid w:val="00A73A2C"/>
    <w:rsid w:val="00A82852"/>
    <w:rsid w:val="00A8295D"/>
    <w:rsid w:val="00A83146"/>
    <w:rsid w:val="00A855CA"/>
    <w:rsid w:val="00A863C3"/>
    <w:rsid w:val="00A93EDF"/>
    <w:rsid w:val="00A975DC"/>
    <w:rsid w:val="00AA1D4D"/>
    <w:rsid w:val="00AA1F93"/>
    <w:rsid w:val="00AA3A04"/>
    <w:rsid w:val="00AA4ED1"/>
    <w:rsid w:val="00AA550A"/>
    <w:rsid w:val="00AA59DD"/>
    <w:rsid w:val="00AB16CC"/>
    <w:rsid w:val="00AB656B"/>
    <w:rsid w:val="00AC01DE"/>
    <w:rsid w:val="00AC227D"/>
    <w:rsid w:val="00AC4F02"/>
    <w:rsid w:val="00AC7E3E"/>
    <w:rsid w:val="00AD0567"/>
    <w:rsid w:val="00AD522A"/>
    <w:rsid w:val="00AE08AD"/>
    <w:rsid w:val="00AF67B2"/>
    <w:rsid w:val="00AF7614"/>
    <w:rsid w:val="00B00363"/>
    <w:rsid w:val="00B00A12"/>
    <w:rsid w:val="00B031B2"/>
    <w:rsid w:val="00B03416"/>
    <w:rsid w:val="00B05A54"/>
    <w:rsid w:val="00B060CD"/>
    <w:rsid w:val="00B0748D"/>
    <w:rsid w:val="00B07612"/>
    <w:rsid w:val="00B07B6F"/>
    <w:rsid w:val="00B14AED"/>
    <w:rsid w:val="00B237A4"/>
    <w:rsid w:val="00B24D73"/>
    <w:rsid w:val="00B36992"/>
    <w:rsid w:val="00B429E9"/>
    <w:rsid w:val="00B42D03"/>
    <w:rsid w:val="00B4676B"/>
    <w:rsid w:val="00B520D6"/>
    <w:rsid w:val="00B5282D"/>
    <w:rsid w:val="00B5470A"/>
    <w:rsid w:val="00B56C9E"/>
    <w:rsid w:val="00B60C8B"/>
    <w:rsid w:val="00B611AB"/>
    <w:rsid w:val="00B61914"/>
    <w:rsid w:val="00B61C7B"/>
    <w:rsid w:val="00B66914"/>
    <w:rsid w:val="00B81D59"/>
    <w:rsid w:val="00B90155"/>
    <w:rsid w:val="00B9450F"/>
    <w:rsid w:val="00B956B3"/>
    <w:rsid w:val="00BA2B5D"/>
    <w:rsid w:val="00BA4636"/>
    <w:rsid w:val="00BB1321"/>
    <w:rsid w:val="00BB21F3"/>
    <w:rsid w:val="00BB283C"/>
    <w:rsid w:val="00BB470E"/>
    <w:rsid w:val="00BB502A"/>
    <w:rsid w:val="00BC56CC"/>
    <w:rsid w:val="00BD3DE3"/>
    <w:rsid w:val="00BD462A"/>
    <w:rsid w:val="00BD53F5"/>
    <w:rsid w:val="00BD7F27"/>
    <w:rsid w:val="00BE0957"/>
    <w:rsid w:val="00BE0AA0"/>
    <w:rsid w:val="00BE0C02"/>
    <w:rsid w:val="00BE2CA6"/>
    <w:rsid w:val="00BE7FD6"/>
    <w:rsid w:val="00BF21BC"/>
    <w:rsid w:val="00BF471F"/>
    <w:rsid w:val="00BF6B81"/>
    <w:rsid w:val="00BF6F20"/>
    <w:rsid w:val="00C02645"/>
    <w:rsid w:val="00C034F8"/>
    <w:rsid w:val="00C03C82"/>
    <w:rsid w:val="00C12AEB"/>
    <w:rsid w:val="00C137D9"/>
    <w:rsid w:val="00C20654"/>
    <w:rsid w:val="00C241AC"/>
    <w:rsid w:val="00C26022"/>
    <w:rsid w:val="00C30C0A"/>
    <w:rsid w:val="00C31F10"/>
    <w:rsid w:val="00C33A78"/>
    <w:rsid w:val="00C4085A"/>
    <w:rsid w:val="00C4215C"/>
    <w:rsid w:val="00C44235"/>
    <w:rsid w:val="00C44A9A"/>
    <w:rsid w:val="00C463D2"/>
    <w:rsid w:val="00C505C8"/>
    <w:rsid w:val="00C553C0"/>
    <w:rsid w:val="00C62DFA"/>
    <w:rsid w:val="00C63E6C"/>
    <w:rsid w:val="00C655BA"/>
    <w:rsid w:val="00C66B2F"/>
    <w:rsid w:val="00C719F8"/>
    <w:rsid w:val="00C72992"/>
    <w:rsid w:val="00C744EF"/>
    <w:rsid w:val="00C7589B"/>
    <w:rsid w:val="00C75EE4"/>
    <w:rsid w:val="00C8242A"/>
    <w:rsid w:val="00C83656"/>
    <w:rsid w:val="00C84C8D"/>
    <w:rsid w:val="00C856BE"/>
    <w:rsid w:val="00C86019"/>
    <w:rsid w:val="00C91131"/>
    <w:rsid w:val="00C92EE9"/>
    <w:rsid w:val="00C93872"/>
    <w:rsid w:val="00C93B69"/>
    <w:rsid w:val="00C96C1A"/>
    <w:rsid w:val="00CA4F95"/>
    <w:rsid w:val="00CA6D04"/>
    <w:rsid w:val="00CB1150"/>
    <w:rsid w:val="00CB1831"/>
    <w:rsid w:val="00CB1B27"/>
    <w:rsid w:val="00CB6452"/>
    <w:rsid w:val="00CB71DC"/>
    <w:rsid w:val="00CC117A"/>
    <w:rsid w:val="00CC2D9D"/>
    <w:rsid w:val="00CC529F"/>
    <w:rsid w:val="00CC5D74"/>
    <w:rsid w:val="00CD0C19"/>
    <w:rsid w:val="00CD2CA3"/>
    <w:rsid w:val="00CD3F68"/>
    <w:rsid w:val="00CD7FB9"/>
    <w:rsid w:val="00CE32ED"/>
    <w:rsid w:val="00CE342C"/>
    <w:rsid w:val="00CF0011"/>
    <w:rsid w:val="00CF0E1E"/>
    <w:rsid w:val="00CF10EE"/>
    <w:rsid w:val="00CF18FF"/>
    <w:rsid w:val="00CF1E95"/>
    <w:rsid w:val="00CF2DE7"/>
    <w:rsid w:val="00CF3C9A"/>
    <w:rsid w:val="00CF778A"/>
    <w:rsid w:val="00D0130A"/>
    <w:rsid w:val="00D0165D"/>
    <w:rsid w:val="00D03340"/>
    <w:rsid w:val="00D03544"/>
    <w:rsid w:val="00D05F02"/>
    <w:rsid w:val="00D103F2"/>
    <w:rsid w:val="00D12989"/>
    <w:rsid w:val="00D15387"/>
    <w:rsid w:val="00D2006D"/>
    <w:rsid w:val="00D24681"/>
    <w:rsid w:val="00D24D37"/>
    <w:rsid w:val="00D30274"/>
    <w:rsid w:val="00D31E6F"/>
    <w:rsid w:val="00D33BFA"/>
    <w:rsid w:val="00D34141"/>
    <w:rsid w:val="00D36796"/>
    <w:rsid w:val="00D41E78"/>
    <w:rsid w:val="00D44E36"/>
    <w:rsid w:val="00D507FD"/>
    <w:rsid w:val="00D53488"/>
    <w:rsid w:val="00D5361C"/>
    <w:rsid w:val="00D55904"/>
    <w:rsid w:val="00D6026B"/>
    <w:rsid w:val="00D621FC"/>
    <w:rsid w:val="00D62466"/>
    <w:rsid w:val="00D62847"/>
    <w:rsid w:val="00D6481E"/>
    <w:rsid w:val="00D73825"/>
    <w:rsid w:val="00D7382B"/>
    <w:rsid w:val="00D73DA4"/>
    <w:rsid w:val="00D81AF5"/>
    <w:rsid w:val="00D85983"/>
    <w:rsid w:val="00D906E1"/>
    <w:rsid w:val="00D92A11"/>
    <w:rsid w:val="00D95E54"/>
    <w:rsid w:val="00D96777"/>
    <w:rsid w:val="00D96854"/>
    <w:rsid w:val="00D969E8"/>
    <w:rsid w:val="00D97534"/>
    <w:rsid w:val="00DA038E"/>
    <w:rsid w:val="00DA3004"/>
    <w:rsid w:val="00DA3C31"/>
    <w:rsid w:val="00DA69CC"/>
    <w:rsid w:val="00DB26E9"/>
    <w:rsid w:val="00DB77F3"/>
    <w:rsid w:val="00DC051C"/>
    <w:rsid w:val="00DC0D50"/>
    <w:rsid w:val="00DC2339"/>
    <w:rsid w:val="00DC2929"/>
    <w:rsid w:val="00DD29BB"/>
    <w:rsid w:val="00DD7EFC"/>
    <w:rsid w:val="00DE2DD8"/>
    <w:rsid w:val="00DE3627"/>
    <w:rsid w:val="00DE3915"/>
    <w:rsid w:val="00DE4A9E"/>
    <w:rsid w:val="00DE54B3"/>
    <w:rsid w:val="00DE72B9"/>
    <w:rsid w:val="00DE75BB"/>
    <w:rsid w:val="00DF1139"/>
    <w:rsid w:val="00DF2D22"/>
    <w:rsid w:val="00DF602B"/>
    <w:rsid w:val="00E03C09"/>
    <w:rsid w:val="00E10707"/>
    <w:rsid w:val="00E11329"/>
    <w:rsid w:val="00E116A0"/>
    <w:rsid w:val="00E13E86"/>
    <w:rsid w:val="00E32A42"/>
    <w:rsid w:val="00E37B6C"/>
    <w:rsid w:val="00E43B18"/>
    <w:rsid w:val="00E43D38"/>
    <w:rsid w:val="00E44525"/>
    <w:rsid w:val="00E45CED"/>
    <w:rsid w:val="00E4629D"/>
    <w:rsid w:val="00E46570"/>
    <w:rsid w:val="00E475CE"/>
    <w:rsid w:val="00E504FB"/>
    <w:rsid w:val="00E5323B"/>
    <w:rsid w:val="00E53701"/>
    <w:rsid w:val="00E61528"/>
    <w:rsid w:val="00E61BF1"/>
    <w:rsid w:val="00E652BA"/>
    <w:rsid w:val="00E66100"/>
    <w:rsid w:val="00E7377A"/>
    <w:rsid w:val="00E755D1"/>
    <w:rsid w:val="00E80180"/>
    <w:rsid w:val="00E806A2"/>
    <w:rsid w:val="00E82C8A"/>
    <w:rsid w:val="00E863C6"/>
    <w:rsid w:val="00E92FE5"/>
    <w:rsid w:val="00E968BC"/>
    <w:rsid w:val="00EA1975"/>
    <w:rsid w:val="00EA446F"/>
    <w:rsid w:val="00EA4787"/>
    <w:rsid w:val="00EA5783"/>
    <w:rsid w:val="00EB10F3"/>
    <w:rsid w:val="00EB50D9"/>
    <w:rsid w:val="00EB69B3"/>
    <w:rsid w:val="00EC08AA"/>
    <w:rsid w:val="00EC4D85"/>
    <w:rsid w:val="00EC6BE4"/>
    <w:rsid w:val="00EE2040"/>
    <w:rsid w:val="00EE580F"/>
    <w:rsid w:val="00EE6A15"/>
    <w:rsid w:val="00EF1F42"/>
    <w:rsid w:val="00EF21C6"/>
    <w:rsid w:val="00EF236A"/>
    <w:rsid w:val="00EF2A21"/>
    <w:rsid w:val="00EF326D"/>
    <w:rsid w:val="00EF4326"/>
    <w:rsid w:val="00EF7429"/>
    <w:rsid w:val="00EF7530"/>
    <w:rsid w:val="00F05D61"/>
    <w:rsid w:val="00F066C2"/>
    <w:rsid w:val="00F12CAD"/>
    <w:rsid w:val="00F1491A"/>
    <w:rsid w:val="00F15606"/>
    <w:rsid w:val="00F16226"/>
    <w:rsid w:val="00F16818"/>
    <w:rsid w:val="00F16D23"/>
    <w:rsid w:val="00F2222A"/>
    <w:rsid w:val="00F24F8C"/>
    <w:rsid w:val="00F2596B"/>
    <w:rsid w:val="00F27120"/>
    <w:rsid w:val="00F3006D"/>
    <w:rsid w:val="00F34123"/>
    <w:rsid w:val="00F34A47"/>
    <w:rsid w:val="00F4034F"/>
    <w:rsid w:val="00F4197F"/>
    <w:rsid w:val="00F470D9"/>
    <w:rsid w:val="00F5457E"/>
    <w:rsid w:val="00F54664"/>
    <w:rsid w:val="00F560B5"/>
    <w:rsid w:val="00F5681D"/>
    <w:rsid w:val="00F57D5A"/>
    <w:rsid w:val="00F6024A"/>
    <w:rsid w:val="00F62EFF"/>
    <w:rsid w:val="00F739CD"/>
    <w:rsid w:val="00F73B94"/>
    <w:rsid w:val="00F77063"/>
    <w:rsid w:val="00F814C4"/>
    <w:rsid w:val="00F82BB4"/>
    <w:rsid w:val="00F83F0B"/>
    <w:rsid w:val="00F9065B"/>
    <w:rsid w:val="00F96762"/>
    <w:rsid w:val="00F97B38"/>
    <w:rsid w:val="00FA2756"/>
    <w:rsid w:val="00FA2EEC"/>
    <w:rsid w:val="00FB09BE"/>
    <w:rsid w:val="00FB33B0"/>
    <w:rsid w:val="00FB6173"/>
    <w:rsid w:val="00FB66D0"/>
    <w:rsid w:val="00FB7848"/>
    <w:rsid w:val="00FC0C89"/>
    <w:rsid w:val="00FC51E9"/>
    <w:rsid w:val="00FD05E6"/>
    <w:rsid w:val="00FD1509"/>
    <w:rsid w:val="00FD23FC"/>
    <w:rsid w:val="00FD39AB"/>
    <w:rsid w:val="00FD6401"/>
    <w:rsid w:val="00FD7162"/>
    <w:rsid w:val="00FE262B"/>
    <w:rsid w:val="00FE513F"/>
    <w:rsid w:val="00FF12DA"/>
    <w:rsid w:val="00FF328A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F07979-713E-43C6-972C-5200C2D6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3C"/>
    <w:rPr>
      <w:rFonts w:ascii="Arial" w:eastAsia="Times New Roman" w:hAnsi="Arial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45674"/>
    <w:pPr>
      <w:keepNext/>
      <w:outlineLvl w:val="0"/>
    </w:pPr>
    <w:rPr>
      <w:rFonts w:ascii="Times New Roman" w:hAnsi="Times New Roman"/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DF15B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1">
    <w:name w:val="Без интервала1"/>
    <w:link w:val="NoSpacingChar"/>
    <w:uiPriority w:val="99"/>
    <w:rsid w:val="00042022"/>
    <w:rPr>
      <w:rFonts w:eastAsia="Times New Roman"/>
    </w:rPr>
  </w:style>
  <w:style w:type="paragraph" w:customStyle="1" w:styleId="ConsPlusCell">
    <w:name w:val="ConsPlusCell"/>
    <w:uiPriority w:val="99"/>
    <w:qFormat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uiPriority w:val="99"/>
    <w:rsid w:val="00042022"/>
    <w:rPr>
      <w:rFonts w:ascii="Times New Roman" w:hAnsi="Times New Roman"/>
      <w:sz w:val="22"/>
    </w:rPr>
  </w:style>
  <w:style w:type="character" w:customStyle="1" w:styleId="select2">
    <w:name w:val="select2"/>
    <w:uiPriority w:val="99"/>
    <w:rsid w:val="00042022"/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34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</w:rPr>
  </w:style>
  <w:style w:type="character" w:customStyle="1" w:styleId="a7">
    <w:name w:val="Без интервала Знак"/>
    <w:link w:val="110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2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eastAsia="Calibri" w:hAnsi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 w:cs="Times New Roman"/>
      <w:sz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853DD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  <w:rPr>
      <w:rFonts w:eastAsia="Calibr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 w:cs="Times New Roman"/>
      <w:sz w:val="24"/>
    </w:rPr>
  </w:style>
  <w:style w:type="paragraph" w:styleId="ae">
    <w:name w:val="No Spacing"/>
    <w:uiPriority w:val="99"/>
    <w:qFormat/>
    <w:rsid w:val="00390861"/>
    <w:rPr>
      <w:rFonts w:eastAsia="Times New Roman"/>
    </w:rPr>
  </w:style>
  <w:style w:type="character" w:styleId="af">
    <w:name w:val="Hyperlink"/>
    <w:basedOn w:val="a0"/>
    <w:uiPriority w:val="99"/>
    <w:semiHidden/>
    <w:rsid w:val="00642DE4"/>
    <w:rPr>
      <w:rFonts w:cs="Times New Roman"/>
      <w:color w:val="0000FF"/>
      <w:u w:val="single"/>
    </w:rPr>
  </w:style>
  <w:style w:type="paragraph" w:customStyle="1" w:styleId="23">
    <w:name w:val="23"/>
    <w:basedOn w:val="a"/>
    <w:autoRedefine/>
    <w:uiPriority w:val="99"/>
    <w:rsid w:val="00DC0D50"/>
    <w:pPr>
      <w:tabs>
        <w:tab w:val="left" w:pos="540"/>
      </w:tabs>
      <w:suppressAutoHyphens/>
      <w:autoSpaceDE w:val="0"/>
      <w:autoSpaceDN w:val="0"/>
      <w:adjustRightInd w:val="0"/>
      <w:spacing w:line="360" w:lineRule="auto"/>
      <w:jc w:val="center"/>
    </w:pPr>
    <w:rPr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rsid w:val="00D33BFA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D33BF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D33BFA"/>
    <w:rPr>
      <w:rFonts w:ascii="Arial" w:hAnsi="Arial" w:cs="Times New Roman"/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rsid w:val="00D33BF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D33BFA"/>
    <w:rPr>
      <w:rFonts w:ascii="Arial" w:hAnsi="Arial" w:cs="Times New Roman"/>
      <w:b/>
      <w:bCs/>
      <w:sz w:val="20"/>
      <w:szCs w:val="20"/>
      <w:lang w:eastAsia="en-US"/>
    </w:rPr>
  </w:style>
  <w:style w:type="character" w:styleId="af5">
    <w:name w:val="line number"/>
    <w:basedOn w:val="a0"/>
    <w:uiPriority w:val="99"/>
    <w:semiHidden/>
    <w:rsid w:val="00CA6D04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A45674"/>
    <w:rPr>
      <w:rFonts w:eastAsia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ARM-081</cp:lastModifiedBy>
  <cp:revision>7</cp:revision>
  <cp:lastPrinted>2019-08-20T13:06:00Z</cp:lastPrinted>
  <dcterms:created xsi:type="dcterms:W3CDTF">2019-08-20T12:25:00Z</dcterms:created>
  <dcterms:modified xsi:type="dcterms:W3CDTF">2019-09-03T05:59:00Z</dcterms:modified>
</cp:coreProperties>
</file>