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45" w:rsidRPr="00EE51B6" w:rsidRDefault="00BA1345" w:rsidP="00BA1345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Г Л А В А</w:t>
      </w:r>
    </w:p>
    <w:p w:rsidR="00BA1345" w:rsidRPr="00EE51B6" w:rsidRDefault="00BA1345" w:rsidP="00BA1345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ОРЕХОВО-ЗУЕВСКОГО МУНИЦИПАЛЬНОГО РАЙОНА</w:t>
      </w:r>
    </w:p>
    <w:p w:rsidR="00BA1345" w:rsidRPr="00EE51B6" w:rsidRDefault="00BA1345" w:rsidP="00BA1345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МОСКОВСКОЙ ОБЛАСТИ</w:t>
      </w:r>
    </w:p>
    <w:p w:rsidR="00BA1345" w:rsidRPr="00EE51B6" w:rsidRDefault="00BA1345" w:rsidP="00BA1345">
      <w:pPr>
        <w:spacing w:after="0" w:line="240" w:lineRule="auto"/>
        <w:jc w:val="center"/>
        <w:rPr>
          <w:rFonts w:cs="Arial"/>
          <w:b/>
        </w:rPr>
      </w:pPr>
    </w:p>
    <w:p w:rsidR="00BA1345" w:rsidRPr="00EE51B6" w:rsidRDefault="00BA1345" w:rsidP="00BA1345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П О С Т А Н О В Л Е Н И Е</w:t>
      </w:r>
    </w:p>
    <w:p w:rsidR="00BA1345" w:rsidRPr="00EE51B6" w:rsidRDefault="00BA1345" w:rsidP="00BA1345">
      <w:pPr>
        <w:spacing w:after="0" w:line="240" w:lineRule="auto"/>
        <w:jc w:val="center"/>
        <w:rPr>
          <w:rFonts w:cs="Arial"/>
          <w:b/>
        </w:rPr>
      </w:pPr>
    </w:p>
    <w:p w:rsidR="00BA1345" w:rsidRPr="00EE51B6" w:rsidRDefault="00BA1345" w:rsidP="00BA1345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от 22.02.2017г. № 442</w:t>
      </w:r>
    </w:p>
    <w:p w:rsidR="00BA1345" w:rsidRDefault="00BA1345" w:rsidP="00BA1345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г. Орехово-Зуево</w:t>
      </w:r>
    </w:p>
    <w:p w:rsidR="00143123" w:rsidRPr="00EE51B6" w:rsidRDefault="00143123" w:rsidP="00BA1345">
      <w:pPr>
        <w:spacing w:after="0" w:line="240" w:lineRule="auto"/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( с</w:t>
      </w:r>
      <w:proofErr w:type="gramEnd"/>
      <w:r>
        <w:rPr>
          <w:rFonts w:cs="Arial"/>
          <w:b/>
        </w:rPr>
        <w:t xml:space="preserve"> изменениями от 03.04.2017г. №781</w:t>
      </w:r>
      <w:r w:rsidR="00534684">
        <w:rPr>
          <w:rFonts w:cs="Arial"/>
          <w:b/>
        </w:rPr>
        <w:t>, от 21.04.2017г. № 951</w:t>
      </w:r>
      <w:r w:rsidR="0075254C">
        <w:rPr>
          <w:rFonts w:cs="Arial"/>
          <w:b/>
        </w:rPr>
        <w:t>, от 18.05.2017г. № 1147</w:t>
      </w:r>
      <w:r w:rsidR="00F66A36">
        <w:rPr>
          <w:rFonts w:cs="Arial"/>
          <w:b/>
        </w:rPr>
        <w:t>, от 13.06.2017г. № 1388</w:t>
      </w:r>
      <w:r w:rsidR="00E22A37">
        <w:rPr>
          <w:rFonts w:cs="Arial"/>
          <w:b/>
        </w:rPr>
        <w:t>, от 26.06.2017г. № 1495</w:t>
      </w:r>
      <w:r w:rsidR="009D19AD">
        <w:rPr>
          <w:rFonts w:cs="Arial"/>
          <w:b/>
        </w:rPr>
        <w:t>, от 06.07.2017г. № 1660</w:t>
      </w:r>
      <w:r w:rsidR="00002571">
        <w:rPr>
          <w:rFonts w:cs="Arial"/>
          <w:b/>
        </w:rPr>
        <w:t>,от 09.08.2017г. № 1980</w:t>
      </w:r>
      <w:r>
        <w:rPr>
          <w:rFonts w:cs="Arial"/>
          <w:b/>
        </w:rPr>
        <w:t>)</w:t>
      </w:r>
    </w:p>
    <w:p w:rsidR="00F36E5F" w:rsidRPr="00EE51B6" w:rsidRDefault="00F36E5F" w:rsidP="00384C8C">
      <w:pPr>
        <w:suppressAutoHyphens/>
        <w:spacing w:after="0" w:line="240" w:lineRule="auto"/>
        <w:jc w:val="both"/>
        <w:rPr>
          <w:b/>
          <w:sz w:val="23"/>
          <w:szCs w:val="23"/>
        </w:rPr>
      </w:pPr>
    </w:p>
    <w:p w:rsidR="00B5193D" w:rsidRPr="00EE51B6" w:rsidRDefault="00384C8C" w:rsidP="00384C8C">
      <w:pPr>
        <w:suppressAutoHyphens/>
        <w:spacing w:after="0" w:line="240" w:lineRule="auto"/>
        <w:jc w:val="both"/>
        <w:rPr>
          <w:b/>
          <w:sz w:val="23"/>
          <w:szCs w:val="23"/>
        </w:rPr>
      </w:pPr>
      <w:r w:rsidRPr="00EE51B6">
        <w:rPr>
          <w:b/>
          <w:sz w:val="23"/>
          <w:szCs w:val="23"/>
        </w:rPr>
        <w:t xml:space="preserve">Об утверждении </w:t>
      </w:r>
      <w:r w:rsidR="00B5193D" w:rsidRPr="00EE51B6">
        <w:rPr>
          <w:b/>
          <w:sz w:val="23"/>
          <w:szCs w:val="23"/>
        </w:rPr>
        <w:t xml:space="preserve">в новой редакции </w:t>
      </w:r>
    </w:p>
    <w:p w:rsidR="00B5193D" w:rsidRPr="00EE51B6" w:rsidRDefault="00384C8C" w:rsidP="00384C8C">
      <w:pPr>
        <w:suppressAutoHyphens/>
        <w:spacing w:after="0" w:line="240" w:lineRule="auto"/>
        <w:jc w:val="both"/>
        <w:rPr>
          <w:rFonts w:cs="Arial"/>
          <w:b/>
          <w:sz w:val="23"/>
          <w:szCs w:val="23"/>
        </w:rPr>
      </w:pPr>
      <w:r w:rsidRPr="00EE51B6">
        <w:rPr>
          <w:b/>
          <w:sz w:val="23"/>
          <w:szCs w:val="23"/>
        </w:rPr>
        <w:t>муниципальной</w:t>
      </w:r>
      <w:r w:rsidR="00E246C5" w:rsidRPr="00EE51B6">
        <w:rPr>
          <w:b/>
          <w:sz w:val="23"/>
          <w:szCs w:val="23"/>
        </w:rPr>
        <w:t xml:space="preserve"> </w:t>
      </w:r>
      <w:r w:rsidR="000D1C09">
        <w:rPr>
          <w:b/>
          <w:sz w:val="23"/>
          <w:szCs w:val="23"/>
        </w:rPr>
        <w:t>п</w:t>
      </w:r>
      <w:r w:rsidRPr="00EE51B6">
        <w:rPr>
          <w:b/>
          <w:sz w:val="23"/>
          <w:szCs w:val="23"/>
        </w:rPr>
        <w:t xml:space="preserve">рограммы </w:t>
      </w:r>
      <w:r w:rsidRPr="00EE51B6">
        <w:rPr>
          <w:rFonts w:cs="Arial"/>
          <w:b/>
          <w:sz w:val="23"/>
          <w:szCs w:val="23"/>
        </w:rPr>
        <w:t xml:space="preserve">«Муниципальное </w:t>
      </w:r>
    </w:p>
    <w:p w:rsidR="009F5112" w:rsidRPr="00EE51B6" w:rsidRDefault="00384C8C" w:rsidP="00384C8C">
      <w:pPr>
        <w:suppressAutoHyphens/>
        <w:spacing w:after="0" w:line="240" w:lineRule="auto"/>
        <w:jc w:val="both"/>
        <w:rPr>
          <w:b/>
          <w:sz w:val="23"/>
          <w:szCs w:val="23"/>
        </w:rPr>
      </w:pPr>
      <w:r w:rsidRPr="00EE51B6">
        <w:rPr>
          <w:rFonts w:cs="Arial"/>
          <w:b/>
          <w:sz w:val="23"/>
          <w:szCs w:val="23"/>
        </w:rPr>
        <w:t xml:space="preserve">управление Орехово-Зуевского </w:t>
      </w:r>
    </w:p>
    <w:p w:rsidR="00384C8C" w:rsidRPr="00EE51B6" w:rsidRDefault="00384C8C" w:rsidP="00384C8C">
      <w:pPr>
        <w:suppressAutoHyphens/>
        <w:spacing w:after="0" w:line="240" w:lineRule="auto"/>
        <w:jc w:val="both"/>
        <w:rPr>
          <w:b/>
          <w:sz w:val="23"/>
          <w:szCs w:val="23"/>
        </w:rPr>
      </w:pPr>
      <w:r w:rsidRPr="00EE51B6">
        <w:rPr>
          <w:rFonts w:cs="Arial"/>
          <w:b/>
          <w:sz w:val="23"/>
          <w:szCs w:val="23"/>
        </w:rPr>
        <w:t>муниципального района на 201</w:t>
      </w:r>
      <w:r w:rsidR="009F5112" w:rsidRPr="00EE51B6">
        <w:rPr>
          <w:rFonts w:cs="Arial"/>
          <w:b/>
          <w:sz w:val="23"/>
          <w:szCs w:val="23"/>
        </w:rPr>
        <w:t>7</w:t>
      </w:r>
      <w:r w:rsidRPr="00EE51B6">
        <w:rPr>
          <w:rFonts w:cs="Arial"/>
          <w:b/>
          <w:sz w:val="23"/>
          <w:szCs w:val="23"/>
        </w:rPr>
        <w:t>-20</w:t>
      </w:r>
      <w:r w:rsidR="009F5112" w:rsidRPr="00EE51B6">
        <w:rPr>
          <w:rFonts w:cs="Arial"/>
          <w:b/>
          <w:sz w:val="23"/>
          <w:szCs w:val="23"/>
        </w:rPr>
        <w:t>21</w:t>
      </w:r>
      <w:r w:rsidRPr="00EE51B6">
        <w:rPr>
          <w:rFonts w:cs="Arial"/>
          <w:b/>
          <w:sz w:val="23"/>
          <w:szCs w:val="23"/>
        </w:rPr>
        <w:t xml:space="preserve"> годы»</w:t>
      </w:r>
    </w:p>
    <w:p w:rsidR="00F36E5F" w:rsidRPr="00EE51B6" w:rsidRDefault="00F36E5F" w:rsidP="00384C8C">
      <w:pPr>
        <w:suppressAutoHyphens/>
        <w:spacing w:after="0" w:line="240" w:lineRule="auto"/>
        <w:jc w:val="both"/>
        <w:rPr>
          <w:b/>
          <w:sz w:val="23"/>
          <w:szCs w:val="23"/>
        </w:rPr>
      </w:pPr>
    </w:p>
    <w:p w:rsidR="005933E7" w:rsidRPr="00EE51B6" w:rsidRDefault="005933E7" w:rsidP="00F36E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Arial"/>
          <w:sz w:val="23"/>
          <w:szCs w:val="23"/>
          <w:lang w:eastAsia="ru-RU"/>
        </w:rPr>
      </w:pPr>
      <w:r w:rsidRPr="00EE51B6">
        <w:rPr>
          <w:rFonts w:eastAsia="Times New Roman" w:cs="Arial"/>
          <w:sz w:val="23"/>
          <w:szCs w:val="23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приведения муниципальных программ Орехово-Зуевского муниципального района в соответствие с требованиями центральных исполнительных органов государственной власти,  </w:t>
      </w:r>
    </w:p>
    <w:p w:rsidR="00384C8C" w:rsidRPr="00EE51B6" w:rsidRDefault="00384C8C" w:rsidP="00384C8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eastAsia="Times New Roman" w:cs="Arial"/>
          <w:sz w:val="23"/>
          <w:szCs w:val="23"/>
          <w:lang w:eastAsia="ru-RU"/>
        </w:rPr>
      </w:pPr>
    </w:p>
    <w:p w:rsidR="00384C8C" w:rsidRPr="00EE51B6" w:rsidRDefault="00384C8C" w:rsidP="00384C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3"/>
          <w:szCs w:val="23"/>
        </w:rPr>
      </w:pPr>
      <w:r w:rsidRPr="00EE51B6">
        <w:rPr>
          <w:rFonts w:cs="Arial"/>
          <w:b/>
          <w:sz w:val="23"/>
          <w:szCs w:val="23"/>
        </w:rPr>
        <w:t>П О С Т А Н О В Л Я Ю</w:t>
      </w:r>
      <w:r w:rsidR="00F36E5F" w:rsidRPr="00EE51B6">
        <w:rPr>
          <w:rFonts w:cs="Arial"/>
          <w:b/>
          <w:sz w:val="23"/>
          <w:szCs w:val="23"/>
        </w:rPr>
        <w:t>:</w:t>
      </w:r>
    </w:p>
    <w:p w:rsidR="00F36E5F" w:rsidRPr="00EE51B6" w:rsidRDefault="00F36E5F" w:rsidP="00384C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3"/>
          <w:szCs w:val="23"/>
        </w:rPr>
      </w:pPr>
    </w:p>
    <w:p w:rsidR="00384C8C" w:rsidRPr="00EE51B6" w:rsidRDefault="00384C8C" w:rsidP="00F3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3"/>
          <w:szCs w:val="23"/>
        </w:rPr>
      </w:pPr>
      <w:r w:rsidRPr="00EE51B6">
        <w:rPr>
          <w:sz w:val="23"/>
          <w:szCs w:val="23"/>
        </w:rPr>
        <w:t xml:space="preserve">1. Утвердить </w:t>
      </w:r>
      <w:r w:rsidR="00C525B1" w:rsidRPr="00EE51B6">
        <w:rPr>
          <w:sz w:val="23"/>
          <w:szCs w:val="23"/>
        </w:rPr>
        <w:t xml:space="preserve">в новой редакции </w:t>
      </w:r>
      <w:r w:rsidRPr="00EE51B6">
        <w:rPr>
          <w:sz w:val="23"/>
          <w:szCs w:val="23"/>
        </w:rPr>
        <w:t xml:space="preserve">муниципальную программу </w:t>
      </w:r>
      <w:r w:rsidRPr="00EE51B6">
        <w:rPr>
          <w:rFonts w:cs="Arial"/>
          <w:sz w:val="23"/>
          <w:szCs w:val="23"/>
        </w:rPr>
        <w:t xml:space="preserve">«Муниципальное </w:t>
      </w:r>
      <w:r w:rsidR="00C525B1" w:rsidRPr="00EE51B6">
        <w:rPr>
          <w:rFonts w:cs="Arial"/>
          <w:sz w:val="23"/>
          <w:szCs w:val="23"/>
        </w:rPr>
        <w:t>управление Орехово</w:t>
      </w:r>
      <w:r w:rsidRPr="00EE51B6">
        <w:rPr>
          <w:rFonts w:cs="Arial"/>
          <w:sz w:val="23"/>
          <w:szCs w:val="23"/>
        </w:rPr>
        <w:t>-Зуевского муниципального района на 201</w:t>
      </w:r>
      <w:r w:rsidR="0030134F" w:rsidRPr="00EE51B6">
        <w:rPr>
          <w:rFonts w:cs="Arial"/>
          <w:sz w:val="23"/>
          <w:szCs w:val="23"/>
        </w:rPr>
        <w:t>7</w:t>
      </w:r>
      <w:r w:rsidRPr="00EE51B6">
        <w:rPr>
          <w:rFonts w:cs="Arial"/>
          <w:sz w:val="23"/>
          <w:szCs w:val="23"/>
        </w:rPr>
        <w:t>-20</w:t>
      </w:r>
      <w:r w:rsidR="0030134F" w:rsidRPr="00EE51B6">
        <w:rPr>
          <w:rFonts w:cs="Arial"/>
          <w:sz w:val="23"/>
          <w:szCs w:val="23"/>
        </w:rPr>
        <w:t>21</w:t>
      </w:r>
      <w:r w:rsidRPr="00EE51B6">
        <w:rPr>
          <w:rFonts w:cs="Arial"/>
          <w:sz w:val="23"/>
          <w:szCs w:val="23"/>
        </w:rPr>
        <w:t xml:space="preserve"> годы» (Приложение).</w:t>
      </w:r>
    </w:p>
    <w:p w:rsidR="00384C8C" w:rsidRPr="00EE51B6" w:rsidRDefault="00384C8C" w:rsidP="00F36E5F">
      <w:pPr>
        <w:suppressAutoHyphens/>
        <w:spacing w:after="0" w:line="240" w:lineRule="auto"/>
        <w:ind w:firstLine="709"/>
        <w:jc w:val="both"/>
        <w:rPr>
          <w:rFonts w:cs="Arial"/>
          <w:sz w:val="23"/>
          <w:szCs w:val="23"/>
        </w:rPr>
      </w:pPr>
      <w:r w:rsidRPr="00EE51B6">
        <w:rPr>
          <w:rFonts w:cs="Arial"/>
          <w:sz w:val="23"/>
          <w:szCs w:val="23"/>
        </w:rPr>
        <w:t>2</w:t>
      </w:r>
      <w:r w:rsidRPr="00EE51B6">
        <w:rPr>
          <w:bCs/>
          <w:sz w:val="23"/>
          <w:szCs w:val="23"/>
        </w:rPr>
        <w:t xml:space="preserve">. </w:t>
      </w:r>
      <w:r w:rsidRPr="00EE51B6">
        <w:rPr>
          <w:sz w:val="23"/>
          <w:szCs w:val="23"/>
        </w:rPr>
        <w:t>Постан</w:t>
      </w:r>
      <w:r w:rsidR="00E34BF9" w:rsidRPr="00EE51B6">
        <w:rPr>
          <w:sz w:val="23"/>
          <w:szCs w:val="23"/>
        </w:rPr>
        <w:t xml:space="preserve">овление Главы Орехово-Зуевского </w:t>
      </w:r>
      <w:r w:rsidRPr="00EE51B6">
        <w:rPr>
          <w:sz w:val="23"/>
          <w:szCs w:val="23"/>
        </w:rPr>
        <w:t xml:space="preserve">муниципального </w:t>
      </w:r>
      <w:r w:rsidRPr="00EE51B6">
        <w:rPr>
          <w:rFonts w:cs="Arial"/>
          <w:sz w:val="23"/>
          <w:szCs w:val="23"/>
        </w:rPr>
        <w:t xml:space="preserve">района </w:t>
      </w:r>
      <w:r w:rsidR="00E34BF9" w:rsidRPr="00EE51B6">
        <w:rPr>
          <w:rFonts w:cs="Arial"/>
          <w:sz w:val="23"/>
          <w:szCs w:val="23"/>
        </w:rPr>
        <w:t xml:space="preserve">от </w:t>
      </w:r>
      <w:r w:rsidR="005933E7" w:rsidRPr="00EE51B6">
        <w:rPr>
          <w:rFonts w:cs="Arial"/>
          <w:sz w:val="23"/>
          <w:szCs w:val="23"/>
        </w:rPr>
        <w:t>02</w:t>
      </w:r>
      <w:r w:rsidR="007D4189" w:rsidRPr="00EE51B6">
        <w:rPr>
          <w:rFonts w:cs="Arial"/>
          <w:sz w:val="23"/>
          <w:szCs w:val="23"/>
        </w:rPr>
        <w:t>.</w:t>
      </w:r>
      <w:r w:rsidR="005933E7" w:rsidRPr="00EE51B6">
        <w:rPr>
          <w:rFonts w:cs="Arial"/>
          <w:sz w:val="23"/>
          <w:szCs w:val="23"/>
        </w:rPr>
        <w:t>02</w:t>
      </w:r>
      <w:r w:rsidR="007D4189" w:rsidRPr="00EE51B6">
        <w:rPr>
          <w:rFonts w:cs="Arial"/>
          <w:sz w:val="23"/>
          <w:szCs w:val="23"/>
        </w:rPr>
        <w:t>.201</w:t>
      </w:r>
      <w:r w:rsidR="005933E7" w:rsidRPr="00EE51B6">
        <w:rPr>
          <w:rFonts w:cs="Arial"/>
          <w:sz w:val="23"/>
          <w:szCs w:val="23"/>
        </w:rPr>
        <w:t>7</w:t>
      </w:r>
      <w:r w:rsidR="007D4189" w:rsidRPr="00EE51B6">
        <w:rPr>
          <w:rFonts w:cs="Arial"/>
          <w:sz w:val="23"/>
          <w:szCs w:val="23"/>
        </w:rPr>
        <w:t xml:space="preserve"> №</w:t>
      </w:r>
      <w:r w:rsidR="00E246C5" w:rsidRPr="00EE51B6">
        <w:rPr>
          <w:rFonts w:cs="Arial"/>
          <w:sz w:val="23"/>
          <w:szCs w:val="23"/>
        </w:rPr>
        <w:t xml:space="preserve"> </w:t>
      </w:r>
      <w:r w:rsidR="00D112E5" w:rsidRPr="00EE51B6">
        <w:rPr>
          <w:rFonts w:cs="Arial"/>
          <w:sz w:val="23"/>
          <w:szCs w:val="23"/>
        </w:rPr>
        <w:t>2</w:t>
      </w:r>
      <w:r w:rsidR="005933E7" w:rsidRPr="00EE51B6">
        <w:rPr>
          <w:rFonts w:cs="Arial"/>
          <w:sz w:val="23"/>
          <w:szCs w:val="23"/>
        </w:rPr>
        <w:t>32</w:t>
      </w:r>
      <w:r w:rsidR="007D4189" w:rsidRPr="00EE51B6">
        <w:rPr>
          <w:rFonts w:cs="Arial"/>
          <w:sz w:val="23"/>
          <w:szCs w:val="23"/>
        </w:rPr>
        <w:t xml:space="preserve"> «Об утверждении</w:t>
      </w:r>
      <w:r w:rsidR="005933E7" w:rsidRPr="00EE51B6">
        <w:rPr>
          <w:rFonts w:cs="Arial"/>
          <w:sz w:val="23"/>
          <w:szCs w:val="23"/>
        </w:rPr>
        <w:t xml:space="preserve"> в новой редакции</w:t>
      </w:r>
      <w:r w:rsidR="00E246C5" w:rsidRPr="00EE51B6">
        <w:rPr>
          <w:rFonts w:cs="Arial"/>
          <w:sz w:val="23"/>
          <w:szCs w:val="23"/>
        </w:rPr>
        <w:t xml:space="preserve"> </w:t>
      </w:r>
      <w:r w:rsidR="0030134F" w:rsidRPr="00EE51B6">
        <w:rPr>
          <w:sz w:val="23"/>
          <w:szCs w:val="23"/>
        </w:rPr>
        <w:t>муниципальной</w:t>
      </w:r>
      <w:r w:rsidR="007D4189" w:rsidRPr="00EE51B6">
        <w:rPr>
          <w:sz w:val="23"/>
          <w:szCs w:val="23"/>
        </w:rPr>
        <w:t xml:space="preserve"> Программы </w:t>
      </w:r>
      <w:r w:rsidR="007D4189" w:rsidRPr="00EE51B6">
        <w:rPr>
          <w:rFonts w:cs="Arial"/>
          <w:sz w:val="23"/>
          <w:szCs w:val="23"/>
        </w:rPr>
        <w:t>«Муниципальное управление Орехово-Зуевского муниципального района на 201</w:t>
      </w:r>
      <w:r w:rsidR="00D112E5" w:rsidRPr="00EE51B6">
        <w:rPr>
          <w:rFonts w:cs="Arial"/>
          <w:sz w:val="23"/>
          <w:szCs w:val="23"/>
        </w:rPr>
        <w:t>7</w:t>
      </w:r>
      <w:r w:rsidR="007D4189" w:rsidRPr="00EE51B6">
        <w:rPr>
          <w:rFonts w:cs="Arial"/>
          <w:sz w:val="23"/>
          <w:szCs w:val="23"/>
        </w:rPr>
        <w:t>-20</w:t>
      </w:r>
      <w:r w:rsidR="00D112E5" w:rsidRPr="00EE51B6">
        <w:rPr>
          <w:rFonts w:cs="Arial"/>
          <w:sz w:val="23"/>
          <w:szCs w:val="23"/>
        </w:rPr>
        <w:t>21</w:t>
      </w:r>
      <w:r w:rsidR="00B01FF4">
        <w:rPr>
          <w:rFonts w:cs="Arial"/>
          <w:sz w:val="23"/>
          <w:szCs w:val="23"/>
        </w:rPr>
        <w:t xml:space="preserve"> </w:t>
      </w:r>
      <w:r w:rsidR="0030134F" w:rsidRPr="00EE51B6">
        <w:rPr>
          <w:rFonts w:cs="Arial"/>
          <w:sz w:val="23"/>
          <w:szCs w:val="23"/>
        </w:rPr>
        <w:t>годы» считать</w:t>
      </w:r>
      <w:r w:rsidR="007D4189" w:rsidRPr="00EE51B6">
        <w:rPr>
          <w:rFonts w:cs="Arial"/>
          <w:sz w:val="23"/>
          <w:szCs w:val="23"/>
        </w:rPr>
        <w:t xml:space="preserve"> утратившим силу</w:t>
      </w:r>
      <w:r w:rsidR="0030134F" w:rsidRPr="00EE51B6">
        <w:rPr>
          <w:rFonts w:cs="Arial"/>
          <w:sz w:val="23"/>
          <w:szCs w:val="23"/>
        </w:rPr>
        <w:t>.</w:t>
      </w:r>
    </w:p>
    <w:p w:rsidR="004009D6" w:rsidRPr="00EE51B6" w:rsidRDefault="005933E7" w:rsidP="00F36E5F">
      <w:pPr>
        <w:spacing w:after="0" w:line="240" w:lineRule="auto"/>
        <w:ind w:firstLine="709"/>
        <w:jc w:val="both"/>
        <w:rPr>
          <w:rFonts w:eastAsia="Times New Roman" w:cs="Arial"/>
          <w:sz w:val="23"/>
          <w:szCs w:val="23"/>
          <w:lang w:eastAsia="ru-RU"/>
        </w:rPr>
      </w:pPr>
      <w:r w:rsidRPr="00EE51B6">
        <w:rPr>
          <w:bCs/>
          <w:sz w:val="23"/>
          <w:szCs w:val="23"/>
        </w:rPr>
        <w:t>3</w:t>
      </w:r>
      <w:r w:rsidR="005C63CC" w:rsidRPr="00EE51B6">
        <w:rPr>
          <w:bCs/>
          <w:sz w:val="23"/>
          <w:szCs w:val="23"/>
        </w:rPr>
        <w:t>.</w:t>
      </w:r>
      <w:r w:rsidR="00594381" w:rsidRPr="00EE51B6">
        <w:rPr>
          <w:bCs/>
          <w:sz w:val="23"/>
          <w:szCs w:val="23"/>
        </w:rPr>
        <w:t xml:space="preserve"> </w:t>
      </w:r>
      <w:r w:rsidR="009F3D59" w:rsidRPr="00EE51B6">
        <w:rPr>
          <w:rFonts w:eastAsia="Times New Roman" w:cs="Arial"/>
          <w:sz w:val="23"/>
          <w:szCs w:val="23"/>
          <w:lang w:eastAsia="ru-RU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384C8C" w:rsidRPr="00EE51B6" w:rsidRDefault="005933E7" w:rsidP="00F36E5F">
      <w:pPr>
        <w:spacing w:after="0" w:line="240" w:lineRule="auto"/>
        <w:ind w:firstLine="709"/>
        <w:jc w:val="both"/>
        <w:rPr>
          <w:rFonts w:cs="Arial"/>
          <w:bCs/>
          <w:sz w:val="23"/>
          <w:szCs w:val="23"/>
        </w:rPr>
      </w:pPr>
      <w:r w:rsidRPr="00EE51B6">
        <w:rPr>
          <w:rFonts w:cs="Arial"/>
          <w:sz w:val="23"/>
          <w:szCs w:val="23"/>
        </w:rPr>
        <w:t>4</w:t>
      </w:r>
      <w:r w:rsidR="00384C8C" w:rsidRPr="00EE51B6">
        <w:rPr>
          <w:rFonts w:cs="Arial"/>
          <w:sz w:val="23"/>
          <w:szCs w:val="23"/>
        </w:rPr>
        <w:t xml:space="preserve">. Контроль за исполнением настоящего постановления возложить на заместителя Главы администрации Орехово-Зуевского муниципального </w:t>
      </w:r>
      <w:r w:rsidR="008B25A8" w:rsidRPr="00EE51B6">
        <w:rPr>
          <w:rFonts w:cs="Arial"/>
          <w:sz w:val="23"/>
          <w:szCs w:val="23"/>
        </w:rPr>
        <w:t>района Волкович</w:t>
      </w:r>
      <w:r w:rsidR="00384C8C" w:rsidRPr="00EE51B6">
        <w:rPr>
          <w:rFonts w:cs="Arial"/>
          <w:sz w:val="23"/>
          <w:szCs w:val="23"/>
        </w:rPr>
        <w:t xml:space="preserve"> И.С.</w:t>
      </w:r>
    </w:p>
    <w:p w:rsidR="00384C8C" w:rsidRPr="00EE51B6" w:rsidRDefault="00384C8C" w:rsidP="00384C8C">
      <w:pPr>
        <w:suppressAutoHyphens/>
        <w:spacing w:after="0" w:line="240" w:lineRule="auto"/>
        <w:contextualSpacing/>
        <w:outlineLvl w:val="1"/>
        <w:rPr>
          <w:b/>
          <w:bCs/>
          <w:sz w:val="23"/>
          <w:szCs w:val="23"/>
        </w:rPr>
      </w:pPr>
    </w:p>
    <w:p w:rsidR="00F36E5F" w:rsidRPr="00EE51B6" w:rsidRDefault="00F36E5F" w:rsidP="00384C8C">
      <w:pPr>
        <w:suppressAutoHyphens/>
        <w:spacing w:after="0" w:line="240" w:lineRule="auto"/>
        <w:contextualSpacing/>
        <w:outlineLvl w:val="1"/>
        <w:rPr>
          <w:b/>
          <w:bCs/>
          <w:sz w:val="23"/>
          <w:szCs w:val="23"/>
        </w:rPr>
      </w:pPr>
    </w:p>
    <w:p w:rsidR="008B5F2B" w:rsidRPr="00EE51B6" w:rsidRDefault="008B5F2B" w:rsidP="008B5F2B">
      <w:pPr>
        <w:suppressAutoHyphens/>
        <w:spacing w:after="0" w:line="240" w:lineRule="auto"/>
        <w:jc w:val="both"/>
        <w:rPr>
          <w:rFonts w:eastAsia="Times New Roman" w:cs="Arial"/>
          <w:b/>
          <w:sz w:val="23"/>
          <w:szCs w:val="23"/>
          <w:lang w:eastAsia="ru-RU"/>
        </w:rPr>
      </w:pPr>
      <w:r w:rsidRPr="00EE51B6">
        <w:rPr>
          <w:rFonts w:eastAsia="Times New Roman" w:cs="Arial"/>
          <w:b/>
          <w:sz w:val="23"/>
          <w:szCs w:val="23"/>
          <w:lang w:eastAsia="ru-RU"/>
        </w:rPr>
        <w:t>Глава Орехово-Зуевского</w:t>
      </w:r>
    </w:p>
    <w:p w:rsidR="008B5F2B" w:rsidRPr="00EE51B6" w:rsidRDefault="008B5F2B" w:rsidP="008B5F2B">
      <w:pPr>
        <w:suppressAutoHyphens/>
        <w:spacing w:after="0" w:line="240" w:lineRule="auto"/>
        <w:jc w:val="both"/>
        <w:rPr>
          <w:rFonts w:eastAsia="Times New Roman" w:cs="Arial"/>
          <w:b/>
          <w:sz w:val="23"/>
          <w:szCs w:val="23"/>
          <w:lang w:eastAsia="ru-RU"/>
        </w:rPr>
      </w:pPr>
      <w:r w:rsidRPr="00EE51B6">
        <w:rPr>
          <w:rFonts w:eastAsia="Times New Roman" w:cs="Arial"/>
          <w:b/>
          <w:sz w:val="23"/>
          <w:szCs w:val="23"/>
          <w:lang w:eastAsia="ru-RU"/>
        </w:rPr>
        <w:t xml:space="preserve">муниципального района                                                                         </w:t>
      </w:r>
      <w:r w:rsidR="00F36E5F" w:rsidRPr="00EE51B6">
        <w:rPr>
          <w:rFonts w:eastAsia="Times New Roman" w:cs="Arial"/>
          <w:b/>
          <w:sz w:val="23"/>
          <w:szCs w:val="23"/>
          <w:lang w:eastAsia="ru-RU"/>
        </w:rPr>
        <w:t xml:space="preserve">      </w:t>
      </w:r>
      <w:r w:rsidR="00594381" w:rsidRPr="00EE51B6">
        <w:rPr>
          <w:rFonts w:eastAsia="Times New Roman" w:cs="Arial"/>
          <w:b/>
          <w:sz w:val="23"/>
          <w:szCs w:val="23"/>
          <w:lang w:eastAsia="ru-RU"/>
        </w:rPr>
        <w:t xml:space="preserve">        </w:t>
      </w:r>
      <w:r w:rsidRPr="00EE51B6">
        <w:rPr>
          <w:rFonts w:eastAsia="Times New Roman" w:cs="Arial"/>
          <w:b/>
          <w:sz w:val="23"/>
          <w:szCs w:val="23"/>
          <w:lang w:eastAsia="ru-RU"/>
        </w:rPr>
        <w:t xml:space="preserve"> Б.В. Егоров</w:t>
      </w:r>
    </w:p>
    <w:p w:rsidR="00384C8C" w:rsidRPr="00EE51B6" w:rsidRDefault="00384C8C" w:rsidP="00384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:rsidR="00E370A4" w:rsidRPr="00EE51B6" w:rsidRDefault="00E370A4" w:rsidP="00F36E5F">
      <w:pPr>
        <w:spacing w:after="0" w:line="240" w:lineRule="auto"/>
        <w:ind w:firstLine="1134"/>
        <w:jc w:val="center"/>
        <w:rPr>
          <w:rFonts w:eastAsia="Times New Roman" w:cs="Arial"/>
          <w:b/>
          <w:bCs/>
          <w:lang w:eastAsia="ru-RU"/>
        </w:rPr>
      </w:pPr>
    </w:p>
    <w:p w:rsidR="00E370A4" w:rsidRPr="00EE51B6" w:rsidRDefault="00E370A4" w:rsidP="00E370A4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BA1345" w:rsidRPr="00EE51B6" w:rsidRDefault="00BA1345" w:rsidP="00E370A4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BA1345" w:rsidRPr="00EE51B6" w:rsidRDefault="00BA1345" w:rsidP="00E370A4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BA1345" w:rsidRPr="00EE51B6" w:rsidRDefault="00BA1345" w:rsidP="00E370A4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BA1345" w:rsidRDefault="00BA1345" w:rsidP="00E370A4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002571" w:rsidRPr="00EE51B6" w:rsidRDefault="00002571" w:rsidP="00E370A4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BA1345" w:rsidRPr="00EE51B6" w:rsidRDefault="00BA1345" w:rsidP="00E370A4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E370A4" w:rsidRPr="00EE51B6" w:rsidRDefault="00E370A4" w:rsidP="00C2264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ru-RU"/>
        </w:rPr>
        <w:sectPr w:rsidR="00E370A4" w:rsidRPr="00EE51B6" w:rsidSect="00F36E5F">
          <w:pgSz w:w="11905" w:h="16838"/>
          <w:pgMar w:top="1134" w:right="567" w:bottom="284" w:left="1134" w:header="720" w:footer="720" w:gutter="0"/>
          <w:cols w:space="720"/>
          <w:docGrid w:linePitch="326"/>
        </w:sectPr>
      </w:pPr>
    </w:p>
    <w:p w:rsidR="00384C8C" w:rsidRPr="00EE51B6" w:rsidRDefault="00384C8C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 xml:space="preserve">Приложение </w:t>
      </w:r>
    </w:p>
    <w:p w:rsidR="00384C8C" w:rsidRPr="00EE51B6" w:rsidRDefault="00384C8C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384C8C" w:rsidRPr="00EE51B6" w:rsidRDefault="00384C8C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84C8C" w:rsidRDefault="00B4504D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от 22.02.2017г. № 442</w:t>
      </w:r>
    </w:p>
    <w:p w:rsidR="00384C8C" w:rsidRPr="00EE51B6" w:rsidRDefault="00384C8C" w:rsidP="00384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</w:rPr>
      </w:pPr>
    </w:p>
    <w:p w:rsidR="00384C8C" w:rsidRPr="00EE51B6" w:rsidRDefault="00384C8C" w:rsidP="00384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</w:rPr>
      </w:pPr>
    </w:p>
    <w:p w:rsidR="00384C8C" w:rsidRPr="00EE51B6" w:rsidRDefault="00384C8C" w:rsidP="00384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МУНИЦИПАЛЬНАЯ ПРОГРАММА</w:t>
      </w:r>
    </w:p>
    <w:p w:rsidR="00384C8C" w:rsidRPr="00EE51B6" w:rsidRDefault="00384C8C" w:rsidP="00384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</w:t>
      </w:r>
      <w:r w:rsidR="00E370A4" w:rsidRPr="00EE51B6">
        <w:rPr>
          <w:rFonts w:cs="Arial"/>
          <w:b/>
        </w:rPr>
        <w:t>7-2021</w:t>
      </w:r>
      <w:r w:rsidRPr="00EE51B6">
        <w:rPr>
          <w:rFonts w:cs="Arial"/>
          <w:b/>
        </w:rPr>
        <w:t xml:space="preserve"> годы»</w:t>
      </w:r>
    </w:p>
    <w:p w:rsidR="009C73B5" w:rsidRPr="00EE51B6" w:rsidRDefault="009C73B5" w:rsidP="00D922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384C8C" w:rsidRPr="00EE51B6" w:rsidRDefault="00384C8C" w:rsidP="00384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1. Паспорт программы</w:t>
      </w:r>
    </w:p>
    <w:p w:rsidR="00384C8C" w:rsidRDefault="00384C8C" w:rsidP="00384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</w:t>
      </w:r>
      <w:r w:rsidR="00E370A4" w:rsidRPr="00EE51B6">
        <w:rPr>
          <w:rFonts w:cs="Arial"/>
          <w:b/>
        </w:rPr>
        <w:t>17-2021</w:t>
      </w:r>
      <w:r w:rsidRPr="00EE51B6">
        <w:rPr>
          <w:rFonts w:cs="Arial"/>
          <w:b/>
        </w:rPr>
        <w:t xml:space="preserve"> годы»</w:t>
      </w:r>
    </w:p>
    <w:p w:rsidR="00143123" w:rsidRPr="00EE51B6" w:rsidRDefault="00143123" w:rsidP="00384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(  с</w:t>
      </w:r>
      <w:proofErr w:type="gramEnd"/>
      <w:r>
        <w:rPr>
          <w:rFonts w:cs="Arial"/>
          <w:b/>
        </w:rPr>
        <w:t xml:space="preserve"> изменениями от 03.04.2017г. №781</w:t>
      </w:r>
      <w:r w:rsidR="0075254C">
        <w:rPr>
          <w:rFonts w:cs="Arial"/>
          <w:b/>
        </w:rPr>
        <w:t>, от 18.05.2017г. № 1147</w:t>
      </w:r>
      <w:r w:rsidR="00F66A36">
        <w:rPr>
          <w:rFonts w:cs="Arial"/>
          <w:b/>
        </w:rPr>
        <w:t>, от 18.06.2017г. № 1388</w:t>
      </w:r>
      <w:r w:rsidR="00002571">
        <w:rPr>
          <w:rFonts w:cs="Arial"/>
          <w:b/>
        </w:rPr>
        <w:t>, от 09.082017г. № 1980</w:t>
      </w:r>
      <w:r>
        <w:rPr>
          <w:rFonts w:cs="Arial"/>
          <w:b/>
        </w:rPr>
        <w:t>)</w:t>
      </w:r>
    </w:p>
    <w:p w:rsidR="00384C8C" w:rsidRPr="00EE51B6" w:rsidRDefault="00384C8C" w:rsidP="00384C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1"/>
        <w:gridCol w:w="1273"/>
        <w:gridCol w:w="1422"/>
        <w:gridCol w:w="1983"/>
        <w:gridCol w:w="1706"/>
        <w:gridCol w:w="1845"/>
        <w:gridCol w:w="1988"/>
      </w:tblGrid>
      <w:tr w:rsidR="00624D28" w:rsidRPr="00EE51B6" w:rsidTr="00002571">
        <w:trPr>
          <w:trHeight w:val="373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C" w:rsidRPr="00EE51B6" w:rsidRDefault="00384C8C" w:rsidP="00751C8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Координатор муниципальной программы                   </w:t>
            </w:r>
          </w:p>
        </w:tc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F" w:rsidRPr="00EE51B6" w:rsidRDefault="0096133F" w:rsidP="00751C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Первый заместитель Главы администрации Орехово-Зуевского муниципального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В.Н.Сорокин</w:t>
            </w:r>
            <w:proofErr w:type="spellEnd"/>
          </w:p>
          <w:p w:rsidR="00E34E89" w:rsidRPr="00EE51B6" w:rsidRDefault="00E34E89" w:rsidP="00751C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Заместитель Главы администрации Орехово-Зуевского муниципального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И.В.Пылев</w:t>
            </w:r>
            <w:proofErr w:type="spellEnd"/>
          </w:p>
          <w:p w:rsidR="00E34E89" w:rsidRPr="00EE51B6" w:rsidRDefault="00E34E89" w:rsidP="00751C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Заместитель Главы администрации Орехово-Зуевского муниципального И.С. Волкович</w:t>
            </w:r>
          </w:p>
          <w:p w:rsidR="006C0C8E" w:rsidRPr="00EE51B6" w:rsidRDefault="00E34E89" w:rsidP="006C0C8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Заместитель Главы администрации Орехово-Зуевского муниципального А.В. Волков</w:t>
            </w:r>
          </w:p>
        </w:tc>
      </w:tr>
      <w:tr w:rsidR="00624D28" w:rsidRPr="00EE51B6" w:rsidTr="00002571">
        <w:trPr>
          <w:trHeight w:val="467"/>
          <w:tblCellSpacing w:w="5" w:type="nil"/>
        </w:trPr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C" w:rsidRPr="00EE51B6" w:rsidRDefault="00384C8C" w:rsidP="00751C8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Муниципальный заказчик </w:t>
            </w:r>
          </w:p>
          <w:p w:rsidR="00384C8C" w:rsidRPr="00EE51B6" w:rsidRDefault="00384C8C" w:rsidP="00751C8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муниципальной программы                   </w:t>
            </w:r>
          </w:p>
        </w:tc>
        <w:tc>
          <w:tcPr>
            <w:tcW w:w="102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C" w:rsidRPr="00EE51B6" w:rsidRDefault="00384C8C" w:rsidP="00751C8A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</w:tr>
      <w:tr w:rsidR="00624D28" w:rsidRPr="00EE51B6" w:rsidTr="00002571">
        <w:trPr>
          <w:trHeight w:val="429"/>
          <w:tblCellSpacing w:w="5" w:type="nil"/>
        </w:trPr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23" w:rsidRPr="00EE51B6" w:rsidRDefault="00384C8C" w:rsidP="00751C8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Цели муниципальной программы      </w:t>
            </w:r>
          </w:p>
          <w:p w:rsidR="00384C8C" w:rsidRPr="00EE51B6" w:rsidRDefault="00384C8C" w:rsidP="00751C8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C" w:rsidRPr="00EE51B6" w:rsidRDefault="0096133F" w:rsidP="00144179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Создание условий для эффективного функционирования органов местного самоуправления Орехово-Зуевского муниципального района, развития муниципальной службы, повышения уровня управления муниципальными финансами, развитие архивного дела, архитектуры и градос</w:t>
            </w:r>
            <w:r w:rsidR="00144179" w:rsidRPr="00EE51B6">
              <w:rPr>
                <w:rFonts w:ascii="Arial" w:hAnsi="Arial" w:cs="Arial"/>
                <w:sz w:val="18"/>
                <w:szCs w:val="18"/>
              </w:rPr>
              <w:t>троительства</w:t>
            </w:r>
            <w:r w:rsidRPr="00EE51B6">
              <w:rPr>
                <w:rFonts w:ascii="Arial" w:hAnsi="Arial" w:cs="Arial"/>
                <w:sz w:val="18"/>
                <w:szCs w:val="18"/>
              </w:rPr>
              <w:t>, имущественного комплекса, конкуренции в Орехов</w:t>
            </w:r>
            <w:r w:rsidR="00144179" w:rsidRPr="00EE51B6">
              <w:rPr>
                <w:rFonts w:ascii="Arial" w:hAnsi="Arial" w:cs="Arial"/>
                <w:sz w:val="18"/>
                <w:szCs w:val="18"/>
              </w:rPr>
              <w:t>о-Зуевском муниципальном районе</w:t>
            </w:r>
            <w:r w:rsidRPr="00EE51B6">
              <w:rPr>
                <w:rFonts w:ascii="Arial" w:hAnsi="Arial" w:cs="Arial"/>
                <w:sz w:val="18"/>
                <w:szCs w:val="18"/>
              </w:rPr>
              <w:t>, а также создание условий для оказания медицинской помощи в Орехово-Зуевском муниципальном районе</w:t>
            </w:r>
          </w:p>
        </w:tc>
      </w:tr>
      <w:tr w:rsidR="00624D28" w:rsidRPr="00EE51B6" w:rsidTr="00002571">
        <w:trPr>
          <w:trHeight w:val="2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C" w:rsidRPr="00EE51B6" w:rsidRDefault="00384C8C" w:rsidP="00751C8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Перечень подпрограмм        </w:t>
            </w:r>
            <w:r w:rsidR="0014312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89" w:rsidRPr="00EE51B6" w:rsidRDefault="00E34E89" w:rsidP="00751C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EE51B6">
              <w:rPr>
                <w:rFonts w:cs="Arial"/>
                <w:sz w:val="18"/>
                <w:szCs w:val="18"/>
                <w:shd w:val="clear" w:color="auto" w:fill="FFFFFF"/>
              </w:rPr>
              <w:t>1.Развитие муниципальной службы Орехово-Зуевского муниципального района</w:t>
            </w:r>
          </w:p>
          <w:p w:rsidR="00E34E89" w:rsidRPr="00EE51B6" w:rsidRDefault="00E34E89" w:rsidP="00751C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pacing w:val="2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  <w:shd w:val="clear" w:color="auto" w:fill="FFFFFF"/>
              </w:rPr>
              <w:t>2.</w:t>
            </w:r>
            <w:r w:rsidRPr="00EE51B6">
              <w:rPr>
                <w:rFonts w:cs="Arial"/>
                <w:spacing w:val="2"/>
                <w:sz w:val="18"/>
                <w:szCs w:val="18"/>
              </w:rPr>
              <w:t xml:space="preserve"> Управление муниципальными финансами </w:t>
            </w:r>
          </w:p>
          <w:p w:rsidR="00E34E89" w:rsidRPr="00EE51B6" w:rsidRDefault="00E34E89" w:rsidP="00751C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pacing w:val="2"/>
                <w:sz w:val="18"/>
                <w:szCs w:val="18"/>
              </w:rPr>
            </w:pPr>
            <w:r w:rsidRPr="00EE51B6">
              <w:rPr>
                <w:rFonts w:cs="Arial"/>
                <w:spacing w:val="2"/>
                <w:sz w:val="18"/>
                <w:szCs w:val="18"/>
              </w:rPr>
              <w:t xml:space="preserve">3.Развитие архивного дела в Орехово-Зуевском муниципальном районе </w:t>
            </w:r>
          </w:p>
          <w:p w:rsidR="00E34E89" w:rsidRPr="00EE51B6" w:rsidRDefault="00E34E89" w:rsidP="00751C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pacing w:val="2"/>
                <w:sz w:val="18"/>
                <w:szCs w:val="18"/>
              </w:rPr>
            </w:pPr>
            <w:r w:rsidRPr="00EE51B6">
              <w:rPr>
                <w:rFonts w:cs="Arial"/>
                <w:spacing w:val="2"/>
                <w:sz w:val="18"/>
                <w:szCs w:val="18"/>
              </w:rPr>
              <w:t>4. Архитектура и градостроительство Орехово-Зуевского муниципального района</w:t>
            </w:r>
          </w:p>
          <w:p w:rsidR="00E34E89" w:rsidRPr="00EE51B6" w:rsidRDefault="00144179" w:rsidP="00751C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pacing w:val="2"/>
                <w:sz w:val="18"/>
                <w:szCs w:val="18"/>
              </w:rPr>
            </w:pPr>
            <w:r w:rsidRPr="00EE51B6">
              <w:rPr>
                <w:rFonts w:cs="Arial"/>
                <w:spacing w:val="2"/>
                <w:sz w:val="18"/>
                <w:szCs w:val="18"/>
              </w:rPr>
              <w:t>5</w:t>
            </w:r>
            <w:r w:rsidR="00E34E89" w:rsidRPr="00EE51B6">
              <w:rPr>
                <w:rFonts w:cs="Arial"/>
                <w:spacing w:val="2"/>
                <w:sz w:val="18"/>
                <w:szCs w:val="18"/>
              </w:rPr>
              <w:t>.Развитие имущественного комплекса Орехово-Зуевского муниципального района</w:t>
            </w:r>
          </w:p>
          <w:p w:rsidR="00E34E89" w:rsidRPr="00EE51B6" w:rsidRDefault="00144179" w:rsidP="00751C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pacing w:val="2"/>
                <w:sz w:val="18"/>
                <w:szCs w:val="18"/>
              </w:rPr>
            </w:pPr>
            <w:r w:rsidRPr="00EE51B6">
              <w:rPr>
                <w:rFonts w:cs="Arial"/>
                <w:spacing w:val="2"/>
                <w:sz w:val="18"/>
                <w:szCs w:val="18"/>
              </w:rPr>
              <w:t>6</w:t>
            </w:r>
            <w:r w:rsidR="00E34E89" w:rsidRPr="00EE51B6">
              <w:rPr>
                <w:rFonts w:cs="Arial"/>
                <w:spacing w:val="2"/>
                <w:sz w:val="18"/>
                <w:szCs w:val="18"/>
              </w:rPr>
              <w:t>.Развитие конкуренции</w:t>
            </w:r>
          </w:p>
          <w:p w:rsidR="00384C8C" w:rsidRPr="00EE51B6" w:rsidRDefault="00144179" w:rsidP="00751C8A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</w:t>
            </w:r>
            <w:r w:rsidR="00E34E89" w:rsidRPr="00EE51B6">
              <w:rPr>
                <w:rFonts w:ascii="Arial" w:hAnsi="Arial" w:cs="Arial"/>
                <w:sz w:val="18"/>
                <w:szCs w:val="18"/>
              </w:rPr>
              <w:t>.Создание условий для оказания медицинской помощи в Орехово-Зуевском муниципальном районе</w:t>
            </w:r>
          </w:p>
        </w:tc>
      </w:tr>
      <w:tr w:rsidR="00002571" w:rsidRPr="00AC58D6" w:rsidTr="00002571">
        <w:trPr>
          <w:trHeight w:val="70"/>
          <w:tblCellSpacing w:w="5" w:type="nil"/>
        </w:trPr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2571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002571" w:rsidRPr="00AC58D6" w:rsidTr="00002571">
        <w:trPr>
          <w:trHeight w:val="440"/>
          <w:tblCellSpacing w:w="5" w:type="nil"/>
        </w:trPr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002571" w:rsidRP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002571" w:rsidRP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002571" w:rsidRPr="00002571" w:rsidRDefault="00002571" w:rsidP="00002571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002571" w:rsidRP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002571" w:rsidRP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</w:tr>
      <w:tr w:rsidR="00002571" w:rsidRPr="00AC58D6" w:rsidTr="00002571">
        <w:trPr>
          <w:trHeight w:val="172"/>
          <w:tblCellSpacing w:w="5" w:type="nil"/>
        </w:trPr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2571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002571">
              <w:rPr>
                <w:rFonts w:eastAsia="Times New Roman" w:cs="Arial"/>
                <w:sz w:val="20"/>
                <w:szCs w:val="20"/>
              </w:rPr>
              <w:t>122761,7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02571">
              <w:rPr>
                <w:rFonts w:cs="Arial"/>
                <w:sz w:val="20"/>
                <w:szCs w:val="20"/>
              </w:rPr>
              <w:t>23730,7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02571">
              <w:rPr>
                <w:rFonts w:cs="Arial"/>
                <w:sz w:val="20"/>
                <w:szCs w:val="20"/>
              </w:rPr>
              <w:t>24100,0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02571">
              <w:rPr>
                <w:rFonts w:cs="Arial"/>
                <w:sz w:val="20"/>
                <w:szCs w:val="20"/>
              </w:rPr>
              <w:t>24977,0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02571">
              <w:rPr>
                <w:rFonts w:cs="Arial"/>
                <w:sz w:val="20"/>
                <w:szCs w:val="20"/>
              </w:rPr>
              <w:t>24977,0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02571">
              <w:rPr>
                <w:rFonts w:cs="Arial"/>
                <w:sz w:val="20"/>
                <w:szCs w:val="20"/>
              </w:rPr>
              <w:t>24977,0</w:t>
            </w:r>
          </w:p>
        </w:tc>
      </w:tr>
      <w:tr w:rsidR="00002571" w:rsidRPr="00AC58D6" w:rsidTr="00002571">
        <w:trPr>
          <w:trHeight w:val="461"/>
          <w:tblCellSpacing w:w="5" w:type="nil"/>
        </w:trPr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2571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02571">
              <w:rPr>
                <w:sz w:val="20"/>
                <w:szCs w:val="20"/>
              </w:rPr>
              <w:t>248852,4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02571">
              <w:rPr>
                <w:sz w:val="20"/>
                <w:szCs w:val="20"/>
              </w:rPr>
              <w:t>51150,0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02571">
              <w:rPr>
                <w:sz w:val="20"/>
                <w:szCs w:val="20"/>
              </w:rPr>
              <w:t>45750,8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02571">
              <w:rPr>
                <w:sz w:val="20"/>
                <w:szCs w:val="20"/>
              </w:rPr>
              <w:t>44355,8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02571">
              <w:rPr>
                <w:sz w:val="20"/>
                <w:szCs w:val="20"/>
              </w:rPr>
              <w:t>53717,1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02571">
              <w:rPr>
                <w:sz w:val="20"/>
                <w:szCs w:val="20"/>
              </w:rPr>
              <w:t>53878,7</w:t>
            </w:r>
          </w:p>
        </w:tc>
      </w:tr>
      <w:tr w:rsidR="00002571" w:rsidRPr="00AC58D6" w:rsidTr="00002571">
        <w:trPr>
          <w:trHeight w:val="70"/>
          <w:tblCellSpacing w:w="5" w:type="nil"/>
        </w:trPr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02571">
              <w:rPr>
                <w:rFonts w:ascii="Arial" w:hAnsi="Arial" w:cs="Arial"/>
                <w:b/>
                <w:sz w:val="20"/>
                <w:szCs w:val="20"/>
              </w:rPr>
              <w:t xml:space="preserve">ВСЕГО, в </w:t>
            </w:r>
            <w:proofErr w:type="spellStart"/>
            <w:r w:rsidRPr="00002571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002571">
              <w:rPr>
                <w:rFonts w:ascii="Arial" w:hAnsi="Arial" w:cs="Arial"/>
                <w:b/>
                <w:sz w:val="20"/>
                <w:szCs w:val="20"/>
              </w:rPr>
              <w:t>. по годам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02571">
              <w:rPr>
                <w:rFonts w:cs="Arial"/>
                <w:b/>
                <w:sz w:val="20"/>
                <w:szCs w:val="20"/>
              </w:rPr>
              <w:t>371614,1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02571">
              <w:rPr>
                <w:b/>
                <w:sz w:val="20"/>
                <w:szCs w:val="20"/>
              </w:rPr>
              <w:t>74880,7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02571">
              <w:rPr>
                <w:b/>
                <w:sz w:val="20"/>
                <w:szCs w:val="20"/>
              </w:rPr>
              <w:t>69850,8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02571">
              <w:rPr>
                <w:b/>
                <w:sz w:val="20"/>
                <w:szCs w:val="20"/>
              </w:rPr>
              <w:t>69332,8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02571">
              <w:rPr>
                <w:b/>
                <w:sz w:val="20"/>
                <w:szCs w:val="20"/>
              </w:rPr>
              <w:t>78694,1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71" w:rsidRPr="00002571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02571">
              <w:rPr>
                <w:b/>
                <w:sz w:val="20"/>
                <w:szCs w:val="20"/>
              </w:rPr>
              <w:t>78855,7</w:t>
            </w:r>
          </w:p>
        </w:tc>
      </w:tr>
      <w:tr w:rsidR="00143123" w:rsidRPr="00EE51B6" w:rsidTr="00002571">
        <w:trPr>
          <w:trHeight w:val="514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3" w:rsidRPr="00EE51B6" w:rsidRDefault="00143123" w:rsidP="00143123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Планируемые результаты      </w:t>
            </w:r>
            <w:r w:rsidRPr="00EE51B6">
              <w:rPr>
                <w:rFonts w:ascii="Arial" w:hAnsi="Arial" w:cs="Arial"/>
                <w:b/>
                <w:sz w:val="18"/>
                <w:szCs w:val="18"/>
              </w:rPr>
              <w:br/>
              <w:t xml:space="preserve">реализации муниципальной программы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3" w:rsidRPr="00EE51B6" w:rsidRDefault="00143123" w:rsidP="00143123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Единица</w:t>
            </w:r>
          </w:p>
          <w:p w:rsidR="00143123" w:rsidRPr="00EE51B6" w:rsidRDefault="00143123" w:rsidP="00143123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измерения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3" w:rsidRPr="00EE51B6" w:rsidRDefault="00143123" w:rsidP="00143123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3" w:rsidRPr="00EE51B6" w:rsidRDefault="00143123" w:rsidP="0014312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  <w:p w:rsidR="00143123" w:rsidRPr="00EE51B6" w:rsidRDefault="00143123" w:rsidP="00143123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3" w:rsidRPr="00EE51B6" w:rsidRDefault="00143123" w:rsidP="0014312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2019 год</w:t>
            </w:r>
          </w:p>
          <w:p w:rsidR="00143123" w:rsidRPr="00EE51B6" w:rsidRDefault="00143123" w:rsidP="00143123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3" w:rsidRPr="00EE51B6" w:rsidRDefault="00143123" w:rsidP="0014312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2020 год</w:t>
            </w:r>
          </w:p>
          <w:p w:rsidR="00143123" w:rsidRPr="00EE51B6" w:rsidRDefault="00143123" w:rsidP="00143123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3" w:rsidRPr="00EE51B6" w:rsidRDefault="00143123" w:rsidP="0014312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2021 год</w:t>
            </w:r>
          </w:p>
          <w:p w:rsidR="00143123" w:rsidRPr="00EE51B6" w:rsidRDefault="00143123" w:rsidP="00143123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4D28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5" w:rsidRPr="00EE51B6" w:rsidRDefault="00441EB5" w:rsidP="00751C8A">
            <w:pPr>
              <w:pStyle w:val="ConsPlusCell"/>
              <w:keepNext/>
              <w:keepLines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eastAsia="Microsoft Sans Serif" w:hAnsi="Arial" w:cs="Arial"/>
                <w:spacing w:val="2"/>
                <w:sz w:val="18"/>
                <w:szCs w:val="18"/>
              </w:rPr>
              <w:lastRenderedPageBreak/>
              <w:t xml:space="preserve">Исполнение бюджета муниципального образования по налоговым и неналоговым доходам к первоначально утверждённому уровню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24D28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5" w:rsidRPr="00EE51B6" w:rsidRDefault="00441EB5" w:rsidP="00751C8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24D28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5" w:rsidRPr="00EE51B6" w:rsidRDefault="00441EB5" w:rsidP="00751C8A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B5" w:rsidRPr="00EE51B6" w:rsidRDefault="00441EB5" w:rsidP="00751C8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50,0</w:t>
            </w:r>
          </w:p>
        </w:tc>
      </w:tr>
      <w:tr w:rsidR="006208D0" w:rsidRPr="00EE51B6" w:rsidTr="00002571">
        <w:trPr>
          <w:trHeight w:val="1071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хранящихся документов в муниципальном архиве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D0" w:rsidRPr="00EE51B6" w:rsidRDefault="006208D0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</w:tr>
      <w:tr w:rsidR="006208D0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Доля архивных фондов муниципального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архива,  внесенных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D0" w:rsidRPr="00EE51B6" w:rsidRDefault="006208D0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</w:tr>
      <w:tr w:rsidR="006208D0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D0" w:rsidRPr="00EE51B6" w:rsidRDefault="006208D0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60</w:t>
            </w:r>
          </w:p>
        </w:tc>
      </w:tr>
      <w:tr w:rsidR="006208D0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D0" w:rsidRPr="00EE51B6" w:rsidRDefault="006208D0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85</w:t>
            </w:r>
          </w:p>
        </w:tc>
      </w:tr>
      <w:tr w:rsidR="006208D0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D0" w:rsidRPr="00EE51B6" w:rsidRDefault="006208D0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4,51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4,52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4,54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0" w:rsidRPr="00EE51B6" w:rsidRDefault="006208D0" w:rsidP="006208D0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4,55</w:t>
            </w:r>
          </w:p>
        </w:tc>
      </w:tr>
      <w:tr w:rsidR="007F469B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5B4A82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Коэффициент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-</w:t>
            </w:r>
          </w:p>
        </w:tc>
      </w:tr>
      <w:tr w:rsidR="007F469B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Коэффициент приведённых в порядок городских территорий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5B4A82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Коэффициент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B" w:rsidRPr="00EE51B6" w:rsidRDefault="007F469B" w:rsidP="007F469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Тыс. руб.</w:t>
            </w:r>
          </w:p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19031,1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Сумма поступлений от приватизации недвижимого имущества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11757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8898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31" w:rsidRPr="00EE51B6" w:rsidRDefault="001E3431" w:rsidP="001E343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Сумма поступления от арендной платы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Тыс. руб.</w:t>
            </w:r>
          </w:p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87434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31" w:rsidRPr="00EE51B6" w:rsidRDefault="001E3431" w:rsidP="001E343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Сумма поступлений земельного налога (без учета </w:t>
            </w:r>
            <w:proofErr w:type="gramStart"/>
            <w:r w:rsidRPr="00EE51B6">
              <w:rPr>
                <w:rFonts w:ascii="Arial" w:hAnsi="Arial" w:cs="Arial"/>
                <w:sz w:val="18"/>
                <w:szCs w:val="18"/>
              </w:rPr>
              <w:t>льгот</w:t>
            </w:r>
            <w:proofErr w:type="gramEnd"/>
            <w:r w:rsidRPr="00EE51B6">
              <w:rPr>
                <w:rFonts w:ascii="Arial" w:hAnsi="Arial" w:cs="Arial"/>
                <w:sz w:val="18"/>
                <w:szCs w:val="18"/>
              </w:rPr>
              <w:t xml:space="preserve"> установленных органами местного самоуправления)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Pr="00EE51B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254460,8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281076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31" w:rsidRPr="00EE51B6" w:rsidRDefault="001E3431" w:rsidP="001E343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Законность принимаемых решений органом самоуправления в области земельных отношений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31" w:rsidRPr="00EE51B6" w:rsidRDefault="001E3431" w:rsidP="001E343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Сумма максимально допустимой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Тыс. руб.</w:t>
            </w:r>
          </w:p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95670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66969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46878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32815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22971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Тыс. руб.</w:t>
            </w:r>
          </w:p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29313,0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25713,0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25713,0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Площадь земельных участков, подлежащая оформлению в собственность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31" w:rsidRPr="00EE51B6" w:rsidRDefault="001E3431" w:rsidP="001E343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8056C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C" w:rsidRPr="00EE51B6" w:rsidRDefault="0038056C" w:rsidP="0038056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C" w:rsidRPr="00EE51B6" w:rsidRDefault="0038056C" w:rsidP="0038056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C" w:rsidRPr="00EE51B6" w:rsidRDefault="0038056C" w:rsidP="0038056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C" w:rsidRPr="00EE51B6" w:rsidRDefault="0038056C" w:rsidP="0038056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C" w:rsidRPr="00EE51B6" w:rsidRDefault="0038056C" w:rsidP="0038056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C" w:rsidRPr="00EE51B6" w:rsidRDefault="0038056C" w:rsidP="0038056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C" w:rsidRPr="00EE51B6" w:rsidRDefault="0038056C" w:rsidP="0038056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E3431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31" w:rsidRPr="00EE51B6" w:rsidRDefault="001E3431" w:rsidP="001E343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039F2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</w:tr>
      <w:tr w:rsidR="00B039F2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</w:tr>
      <w:tr w:rsidR="00B039F2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5B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Количество участников в одной процедуре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</w:tr>
      <w:tr w:rsidR="00B039F2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Доля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общей  экономии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денежных средств от общей суммы объявленных торгов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</w:tr>
      <w:tr w:rsidR="00B039F2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Доля закупок среди субъектов малого предпринимательства, социально ориентированных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некомерческих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организаций, осуществляемых в соответствии с Федеральным законом № 44-ФЗ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F2" w:rsidRPr="00EE51B6" w:rsidRDefault="00B039F2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</w:tr>
      <w:tr w:rsidR="00B039F2" w:rsidRPr="00EE51B6" w:rsidTr="00002571">
        <w:trPr>
          <w:trHeight w:val="345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5B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2" w:rsidRPr="00EE51B6" w:rsidRDefault="00B039F2" w:rsidP="00B0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</w:tr>
      <w:tr w:rsidR="001C7187" w:rsidRPr="00EE51B6" w:rsidTr="00002571">
        <w:trPr>
          <w:trHeight w:val="254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7" w:rsidRPr="00EE51B6" w:rsidRDefault="001C7187" w:rsidP="001C71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lastRenderedPageBreak/>
              <w:t>Ввод в эксплуатацию фельдшерско-акушерских пунктов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7" w:rsidRPr="00EE51B6" w:rsidRDefault="001C7187" w:rsidP="001C718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7" w:rsidRPr="00EE51B6" w:rsidRDefault="001C7187" w:rsidP="001C718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7" w:rsidRPr="00EE51B6" w:rsidRDefault="001C7187" w:rsidP="001C718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7" w:rsidRPr="00EE51B6" w:rsidRDefault="001C7187" w:rsidP="001C718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7187" w:rsidRPr="00EE51B6" w:rsidTr="00002571">
        <w:trPr>
          <w:trHeight w:val="180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7" w:rsidRPr="00EE51B6" w:rsidRDefault="001C7187" w:rsidP="001C718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взрослого населения муниципального образования, прошедшего диспансеризацию, от общего числа взрослого населения.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1C7187" w:rsidRPr="00EE51B6" w:rsidTr="00002571">
        <w:trPr>
          <w:trHeight w:val="180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7" w:rsidRPr="00EE51B6" w:rsidRDefault="001C7187" w:rsidP="001C718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населения, которым проведены профилактические осмотры на туберкулез)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1C7187" w:rsidRPr="00EE51B6" w:rsidTr="00002571">
        <w:trPr>
          <w:trHeight w:val="180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7" w:rsidRPr="00EE51B6" w:rsidRDefault="001C7187" w:rsidP="001C718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Смертность от дорожно-транспортных происшествий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Случаев на 100 </w:t>
            </w: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тыс.чел</w:t>
            </w:r>
            <w:proofErr w:type="spellEnd"/>
            <w:r w:rsidRPr="00EE51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1C7187" w:rsidRPr="00EE51B6" w:rsidTr="00002571">
        <w:trPr>
          <w:trHeight w:val="140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1C718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Количество получателей полноценного питания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3378</w:t>
            </w:r>
          </w:p>
        </w:tc>
      </w:tr>
      <w:tr w:rsidR="001C7187" w:rsidRPr="00EE51B6" w:rsidTr="00002571">
        <w:trPr>
          <w:trHeight w:val="180"/>
          <w:tblCellSpacing w:w="5" w:type="nil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1C718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7" w:rsidRPr="00EE51B6" w:rsidRDefault="001C7187" w:rsidP="005B4A8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5B4A82" w:rsidRPr="00EE51B6" w:rsidRDefault="005B4A82" w:rsidP="008871C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384C8C" w:rsidRPr="00EE51B6" w:rsidRDefault="00AA030F" w:rsidP="0062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  <w:lang w:val="en-US"/>
        </w:rPr>
        <w:t>II</w:t>
      </w:r>
      <w:r w:rsidRPr="00EE51B6">
        <w:rPr>
          <w:rFonts w:cs="Arial"/>
          <w:b/>
        </w:rPr>
        <w:t xml:space="preserve">. Общая характеристика сферы </w:t>
      </w:r>
      <w:r w:rsidR="00624D28" w:rsidRPr="00EE51B6">
        <w:rPr>
          <w:rFonts w:cs="Arial"/>
          <w:b/>
        </w:rPr>
        <w:t>муниципальной программы</w:t>
      </w:r>
    </w:p>
    <w:p w:rsidR="00AA030F" w:rsidRPr="00EE51B6" w:rsidRDefault="00AA030F" w:rsidP="008871C7">
      <w:pPr>
        <w:suppressAutoHyphens/>
        <w:spacing w:after="0" w:line="240" w:lineRule="auto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 xml:space="preserve">         Настоящая Программа разработана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 (с изменениями и дополнениями), постановлением Правительства Московской области от 25.03.2013 г. №208/8 «Об утверждении порядка разработки и реализации государственных программ Московской области»</w:t>
      </w:r>
    </w:p>
    <w:p w:rsidR="00AA030F" w:rsidRPr="00EE51B6" w:rsidRDefault="00AA030F" w:rsidP="008871C7">
      <w:pPr>
        <w:suppressAutoHyphens/>
        <w:spacing w:after="0" w:line="240" w:lineRule="auto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 xml:space="preserve">        Программа разработана с целью создания условий для эффективного функционирования органов местного самоуправления Орехово-Зуевского муниципального района, развития муниципальной службы, повышения уровня управления муниципальными финансами, развитие архивного дела, архитектуры и градостроительства, информирования населения, имущественного комплекса, конкуренции в Орехов</w:t>
      </w:r>
      <w:r w:rsidR="00252354" w:rsidRPr="00EE51B6">
        <w:rPr>
          <w:rFonts w:eastAsia="Times New Roman" w:cs="Arial"/>
          <w:lang w:eastAsia="ru-RU"/>
        </w:rPr>
        <w:t>о-Зуевском муниципальном районе,  с</w:t>
      </w:r>
      <w:r w:rsidRPr="00EE51B6">
        <w:rPr>
          <w:rFonts w:eastAsia="Times New Roman" w:cs="Arial"/>
          <w:lang w:eastAsia="ru-RU"/>
        </w:rPr>
        <w:t>нижение административных барьеров и повышение качества и доступности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развития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бизнеса.</w:t>
      </w:r>
    </w:p>
    <w:p w:rsidR="00624D28" w:rsidRPr="00EE51B6" w:rsidRDefault="00AA030F" w:rsidP="008871C7">
      <w:pPr>
        <w:suppressAutoHyphens/>
        <w:spacing w:line="240" w:lineRule="auto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Мероприятия программы направлены на организацию и проведение работ по повышению уровня эффективного функционирования органов местного самоуправления Орехово-Зуевского муниципального района.</w:t>
      </w:r>
    </w:p>
    <w:p w:rsidR="00AA030F" w:rsidRPr="00EE51B6" w:rsidRDefault="00AA030F" w:rsidP="00AA030F">
      <w:pPr>
        <w:spacing w:after="0" w:line="240" w:lineRule="auto"/>
        <w:ind w:firstLine="720"/>
        <w:jc w:val="center"/>
        <w:rPr>
          <w:rFonts w:cs="Arial"/>
          <w:b/>
        </w:rPr>
      </w:pPr>
      <w:r w:rsidRPr="00EE51B6">
        <w:rPr>
          <w:rFonts w:cs="Arial"/>
          <w:b/>
          <w:lang w:val="en-US"/>
        </w:rPr>
        <w:t>III</w:t>
      </w:r>
      <w:r w:rsidR="008871C7" w:rsidRPr="00EE51B6">
        <w:rPr>
          <w:rFonts w:cs="Arial"/>
          <w:b/>
        </w:rPr>
        <w:t>.</w:t>
      </w:r>
      <w:r w:rsidRPr="00EE51B6">
        <w:rPr>
          <w:rFonts w:cs="Arial"/>
          <w:b/>
        </w:rPr>
        <w:t xml:space="preserve"> Прогноз развития соответствующей сферы реализации муниципальной программы с учетом реализации мероприятий муниципальной программы</w:t>
      </w:r>
    </w:p>
    <w:p w:rsidR="00AA030F" w:rsidRPr="00EE51B6" w:rsidRDefault="00AA030F" w:rsidP="00AA030F">
      <w:pPr>
        <w:spacing w:after="0" w:line="240" w:lineRule="auto"/>
        <w:ind w:firstLine="720"/>
        <w:jc w:val="center"/>
        <w:rPr>
          <w:rFonts w:cs="Arial"/>
          <w:b/>
        </w:rPr>
      </w:pPr>
    </w:p>
    <w:p w:rsidR="00792535" w:rsidRPr="00EE51B6" w:rsidRDefault="00792535" w:rsidP="00D21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 xml:space="preserve">Совокупность мероприятий, входящих в состав подпрограмм, </w:t>
      </w:r>
      <w:r w:rsidR="00624D28" w:rsidRPr="00EE51B6">
        <w:rPr>
          <w:rFonts w:cs="Arial"/>
        </w:rPr>
        <w:t>представляют комплекс</w:t>
      </w:r>
      <w:r w:rsidRPr="00EE51B6">
        <w:rPr>
          <w:rFonts w:cs="Arial"/>
        </w:rPr>
        <w:t xml:space="preserve"> взаимосвязанных мер, направленных на решение наиболее </w:t>
      </w:r>
      <w:proofErr w:type="gramStart"/>
      <w:r w:rsidRPr="00EE51B6">
        <w:rPr>
          <w:rFonts w:cs="Arial"/>
        </w:rPr>
        <w:t>важных  текущих</w:t>
      </w:r>
      <w:proofErr w:type="gramEnd"/>
      <w:r w:rsidRPr="00EE51B6">
        <w:rPr>
          <w:rFonts w:cs="Arial"/>
        </w:rPr>
        <w:t xml:space="preserve"> и перспективных  ц</w:t>
      </w:r>
      <w:r w:rsidR="00252354" w:rsidRPr="00EE51B6">
        <w:rPr>
          <w:rFonts w:cs="Arial"/>
        </w:rPr>
        <w:t xml:space="preserve">елей и задач в сфере </w:t>
      </w:r>
      <w:r w:rsidRPr="00EE51B6">
        <w:rPr>
          <w:rFonts w:cs="Arial"/>
        </w:rPr>
        <w:t xml:space="preserve"> муниципального управления. </w:t>
      </w:r>
      <w:r w:rsidR="007A3CAC" w:rsidRPr="00EE51B6">
        <w:rPr>
          <w:rFonts w:cs="Arial"/>
        </w:rPr>
        <w:t>Полная и эффективная реализация мероприятий настоящей муниципальной программы</w:t>
      </w:r>
      <w:r w:rsidR="00EE51B6" w:rsidRPr="00EE51B6">
        <w:rPr>
          <w:rFonts w:cs="Arial"/>
        </w:rPr>
        <w:t xml:space="preserve"> </w:t>
      </w:r>
      <w:r w:rsidR="007A3CAC" w:rsidRPr="00EE51B6">
        <w:rPr>
          <w:rFonts w:cs="Arial"/>
        </w:rPr>
        <w:t>будет</w:t>
      </w:r>
      <w:r w:rsidR="00EE51B6" w:rsidRPr="00EE51B6">
        <w:rPr>
          <w:rFonts w:cs="Arial"/>
        </w:rPr>
        <w:t xml:space="preserve"> </w:t>
      </w:r>
      <w:r w:rsidR="007A3CAC" w:rsidRPr="00EE51B6">
        <w:rPr>
          <w:rFonts w:cs="Arial"/>
        </w:rPr>
        <w:t xml:space="preserve">способствовать реализации целевого сценария развития экономики Орехово-Зуевского муниципального </w:t>
      </w:r>
      <w:r w:rsidR="00822366" w:rsidRPr="00EE51B6">
        <w:rPr>
          <w:rFonts w:cs="Arial"/>
        </w:rPr>
        <w:t xml:space="preserve">района, </w:t>
      </w:r>
      <w:proofErr w:type="spellStart"/>
      <w:r w:rsidR="00822366" w:rsidRPr="00EE51B6">
        <w:rPr>
          <w:rFonts w:cs="Arial"/>
        </w:rPr>
        <w:t>т.е.исполнению</w:t>
      </w:r>
      <w:proofErr w:type="spellEnd"/>
      <w:r w:rsidR="00EE51B6" w:rsidRPr="00EE51B6">
        <w:rPr>
          <w:rFonts w:cs="Arial"/>
        </w:rPr>
        <w:t xml:space="preserve"> </w:t>
      </w:r>
      <w:r w:rsidR="007A3CAC" w:rsidRPr="00EE51B6">
        <w:rPr>
          <w:rFonts w:cs="Arial"/>
        </w:rPr>
        <w:t xml:space="preserve">количественных и (или) качественных целевых показателей, </w:t>
      </w:r>
      <w:r w:rsidR="00BB0ED4" w:rsidRPr="00EE51B6">
        <w:rPr>
          <w:rFonts w:cs="Arial"/>
        </w:rPr>
        <w:t xml:space="preserve">установленных </w:t>
      </w:r>
      <w:r w:rsidR="00624D28" w:rsidRPr="00EE51B6">
        <w:rPr>
          <w:rFonts w:cs="Arial"/>
        </w:rPr>
        <w:t>Указами Президента</w:t>
      </w:r>
      <w:r w:rsidR="007A3CAC" w:rsidRPr="00EE51B6">
        <w:rPr>
          <w:rFonts w:cs="Arial"/>
        </w:rPr>
        <w:t xml:space="preserve"> РФ, обращениями Губернатора Московской области</w:t>
      </w:r>
      <w:r w:rsidR="00822366" w:rsidRPr="00EE51B6">
        <w:rPr>
          <w:rFonts w:cs="Arial"/>
        </w:rPr>
        <w:t xml:space="preserve">, </w:t>
      </w:r>
      <w:r w:rsidR="002867CD" w:rsidRPr="00EE51B6">
        <w:rPr>
          <w:rFonts w:cs="Arial"/>
        </w:rPr>
        <w:t>что к 20</w:t>
      </w:r>
      <w:r w:rsidR="005B4A82" w:rsidRPr="00EE51B6">
        <w:rPr>
          <w:rFonts w:cs="Arial"/>
        </w:rPr>
        <w:t>21</w:t>
      </w:r>
      <w:r w:rsidR="002867CD" w:rsidRPr="00EE51B6">
        <w:rPr>
          <w:rFonts w:cs="Arial"/>
        </w:rPr>
        <w:t xml:space="preserve"> году </w:t>
      </w:r>
      <w:proofErr w:type="gramStart"/>
      <w:r w:rsidR="002867CD" w:rsidRPr="00EE51B6">
        <w:rPr>
          <w:rFonts w:cs="Arial"/>
        </w:rPr>
        <w:t>позволит  достичь</w:t>
      </w:r>
      <w:proofErr w:type="gramEnd"/>
      <w:r w:rsidR="002867CD" w:rsidRPr="00EE51B6">
        <w:rPr>
          <w:rFonts w:cs="Arial"/>
        </w:rPr>
        <w:t xml:space="preserve">  следующих </w:t>
      </w:r>
      <w:r w:rsidR="00933A33" w:rsidRPr="00EE51B6">
        <w:rPr>
          <w:rFonts w:cs="Arial"/>
        </w:rPr>
        <w:t xml:space="preserve"> основных </w:t>
      </w:r>
      <w:r w:rsidR="002867CD" w:rsidRPr="00EE51B6">
        <w:rPr>
          <w:rFonts w:cs="Arial"/>
        </w:rPr>
        <w:t>результатов:</w:t>
      </w:r>
    </w:p>
    <w:p w:rsidR="00822366" w:rsidRPr="00EE51B6" w:rsidRDefault="00A511B1" w:rsidP="00D21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 xml:space="preserve">доля выполненных мероприятий от общего количества мероприятий, предусмотренных планом противодействия </w:t>
      </w:r>
      <w:r w:rsidR="00EE51B6" w:rsidRPr="00EE51B6">
        <w:rPr>
          <w:rFonts w:cs="Arial"/>
        </w:rPr>
        <w:t xml:space="preserve">коррупции </w:t>
      </w:r>
      <w:r w:rsidRPr="00EE51B6">
        <w:rPr>
          <w:rFonts w:cs="Arial"/>
        </w:rPr>
        <w:t>сохраниться на уровне 100,0%;</w:t>
      </w:r>
    </w:p>
    <w:p w:rsidR="00822366" w:rsidRPr="00EE51B6" w:rsidRDefault="00A511B1" w:rsidP="00D21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lastRenderedPageBreak/>
        <w:t xml:space="preserve">доля муниципальных правовых актов, разработанных и </w:t>
      </w:r>
      <w:r w:rsidR="00BB0ED4" w:rsidRPr="00EE51B6">
        <w:rPr>
          <w:rFonts w:cs="Arial"/>
        </w:rPr>
        <w:t>приведённых</w:t>
      </w:r>
      <w:r w:rsidRPr="00EE51B6">
        <w:rPr>
          <w:rFonts w:cs="Arial"/>
        </w:rPr>
        <w:t xml:space="preserve"> в соответствие с федеральным законодательством и законодательством Московской области по вопросам муниципальной службы сохраниться на уровне 100,0%;</w:t>
      </w:r>
    </w:p>
    <w:p w:rsidR="008A1B40" w:rsidRPr="00EE51B6" w:rsidRDefault="00A32EE0" w:rsidP="00D21DF5">
      <w:pPr>
        <w:shd w:val="clear" w:color="auto" w:fill="FFFFFF"/>
        <w:tabs>
          <w:tab w:val="left" w:pos="874"/>
        </w:tabs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 xml:space="preserve">добиться повышения сбалансированности и </w:t>
      </w:r>
      <w:r w:rsidR="005B4A82" w:rsidRPr="00EE51B6">
        <w:rPr>
          <w:rFonts w:cs="Arial"/>
        </w:rPr>
        <w:t>устойчивости бюджета</w:t>
      </w:r>
      <w:r w:rsidRPr="00EE51B6">
        <w:rPr>
          <w:rFonts w:cs="Arial"/>
        </w:rPr>
        <w:t xml:space="preserve"> Орехово-Зуевского муниципального района </w:t>
      </w:r>
      <w:r w:rsidR="005B4A82" w:rsidRPr="00EE51B6">
        <w:rPr>
          <w:rFonts w:cs="Arial"/>
        </w:rPr>
        <w:t>и усовершенствования системы</w:t>
      </w:r>
      <w:r w:rsidRPr="00EE51B6">
        <w:rPr>
          <w:rFonts w:cs="Arial"/>
        </w:rPr>
        <w:t xml:space="preserve"> управления муниципальным долгом;</w:t>
      </w:r>
    </w:p>
    <w:p w:rsidR="00D17114" w:rsidRPr="00EE51B6" w:rsidRDefault="00D17114" w:rsidP="00D21DF5">
      <w:pPr>
        <w:shd w:val="clear" w:color="auto" w:fill="FFFFFF"/>
        <w:tabs>
          <w:tab w:val="left" w:pos="874"/>
        </w:tabs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 xml:space="preserve">      доведение </w:t>
      </w:r>
      <w:r w:rsidR="00D317E2" w:rsidRPr="00EE51B6">
        <w:rPr>
          <w:rFonts w:cs="Arial"/>
        </w:rPr>
        <w:t xml:space="preserve">доли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хранящихся документов в муниципальном </w:t>
      </w:r>
      <w:proofErr w:type="gramStart"/>
      <w:r w:rsidR="00D317E2" w:rsidRPr="00EE51B6">
        <w:rPr>
          <w:rFonts w:cs="Arial"/>
        </w:rPr>
        <w:t xml:space="preserve">архиве  </w:t>
      </w:r>
      <w:r w:rsidRPr="00EE51B6">
        <w:rPr>
          <w:rFonts w:cs="Arial"/>
        </w:rPr>
        <w:t>до</w:t>
      </w:r>
      <w:proofErr w:type="gramEnd"/>
      <w:r w:rsidRPr="00EE51B6">
        <w:rPr>
          <w:rFonts w:cs="Arial"/>
        </w:rPr>
        <w:t xml:space="preserve"> 100%;</w:t>
      </w:r>
    </w:p>
    <w:p w:rsidR="00C71FCE" w:rsidRPr="00EE51B6" w:rsidRDefault="00A05F5C" w:rsidP="00D21DF5">
      <w:pPr>
        <w:shd w:val="clear" w:color="auto" w:fill="FFFFFF"/>
        <w:tabs>
          <w:tab w:val="left" w:pos="874"/>
        </w:tabs>
        <w:spacing w:after="0" w:line="240" w:lineRule="auto"/>
        <w:ind w:firstLine="567"/>
        <w:jc w:val="both"/>
        <w:rPr>
          <w:rFonts w:eastAsia="Microsoft Sans Serif" w:cs="Arial"/>
          <w:spacing w:val="2"/>
        </w:rPr>
      </w:pPr>
      <w:r w:rsidRPr="00EE51B6">
        <w:rPr>
          <w:rFonts w:eastAsia="Microsoft Sans Serif" w:cs="Arial"/>
          <w:spacing w:val="2"/>
        </w:rPr>
        <w:t xml:space="preserve">наличие </w:t>
      </w:r>
      <w:r w:rsidR="00111800" w:rsidRPr="00EE51B6">
        <w:rPr>
          <w:rFonts w:eastAsia="Microsoft Sans Serif" w:cs="Arial"/>
          <w:spacing w:val="2"/>
        </w:rPr>
        <w:t>утверждённых</w:t>
      </w:r>
      <w:r w:rsidRPr="00EE51B6">
        <w:rPr>
          <w:rFonts w:eastAsia="Microsoft Sans Serif" w:cs="Arial"/>
          <w:spacing w:val="2"/>
        </w:rPr>
        <w:t xml:space="preserve"> генеральных планов городских и сельских поселений Орехово-Зуевского муниципального района;</w:t>
      </w:r>
    </w:p>
    <w:p w:rsidR="00A05F5C" w:rsidRPr="00EE51B6" w:rsidRDefault="00A05F5C" w:rsidP="00D21DF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 xml:space="preserve">наличие </w:t>
      </w:r>
      <w:r w:rsidR="00111800" w:rsidRPr="00EE51B6">
        <w:rPr>
          <w:rFonts w:cs="Arial"/>
        </w:rPr>
        <w:t>утверждённой</w:t>
      </w:r>
      <w:r w:rsidRPr="00EE51B6">
        <w:rPr>
          <w:rFonts w:cs="Arial"/>
        </w:rPr>
        <w:t xml:space="preserve"> схемы территориального планирования Орехово-Зуевского муниципального района;</w:t>
      </w:r>
    </w:p>
    <w:p w:rsidR="00A05F5C" w:rsidRPr="00EE51B6" w:rsidRDefault="00A05F5C" w:rsidP="00D21DF5">
      <w:pPr>
        <w:shd w:val="clear" w:color="auto" w:fill="FFFFFF"/>
        <w:tabs>
          <w:tab w:val="left" w:pos="874"/>
        </w:tabs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>наличие альбомов архитектурно-художественного облика городских поселений Орехово-Зуевского муниципального района;</w:t>
      </w:r>
    </w:p>
    <w:p w:rsidR="00B37219" w:rsidRPr="00EE51B6" w:rsidRDefault="00ED3F8F" w:rsidP="00D21DF5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EE51B6">
        <w:rPr>
          <w:rFonts w:ascii="Arial" w:hAnsi="Arial" w:cs="Arial"/>
          <w:sz w:val="24"/>
          <w:szCs w:val="24"/>
        </w:rPr>
        <w:t>за период действия программы с</w:t>
      </w:r>
      <w:r w:rsidR="00242BAB" w:rsidRPr="00EE51B6">
        <w:rPr>
          <w:rFonts w:ascii="Arial" w:hAnsi="Arial" w:cs="Arial"/>
          <w:sz w:val="24"/>
          <w:szCs w:val="24"/>
        </w:rPr>
        <w:t>умма поступлений от приватизации недвижимого имущества</w:t>
      </w:r>
      <w:r w:rsidRPr="00EE51B6">
        <w:rPr>
          <w:rFonts w:ascii="Arial" w:hAnsi="Arial" w:cs="Arial"/>
          <w:sz w:val="24"/>
          <w:szCs w:val="24"/>
        </w:rPr>
        <w:t xml:space="preserve"> составит не менее </w:t>
      </w:r>
      <w:r w:rsidR="00BC448F" w:rsidRPr="00EE51B6">
        <w:rPr>
          <w:rFonts w:ascii="Arial" w:hAnsi="Arial" w:cs="Arial"/>
          <w:sz w:val="24"/>
          <w:szCs w:val="24"/>
        </w:rPr>
        <w:t xml:space="preserve">8754,0 </w:t>
      </w:r>
      <w:proofErr w:type="spellStart"/>
      <w:r w:rsidR="00BC448F" w:rsidRPr="00EE51B6">
        <w:rPr>
          <w:rFonts w:ascii="Arial" w:hAnsi="Arial" w:cs="Arial"/>
          <w:sz w:val="24"/>
          <w:szCs w:val="24"/>
        </w:rPr>
        <w:t>тыс.руб</w:t>
      </w:r>
      <w:proofErr w:type="spellEnd"/>
      <w:r w:rsidR="00BC448F" w:rsidRPr="00EE51B6">
        <w:rPr>
          <w:rFonts w:ascii="Arial" w:hAnsi="Arial" w:cs="Arial"/>
          <w:sz w:val="24"/>
          <w:szCs w:val="24"/>
        </w:rPr>
        <w:t xml:space="preserve">., </w:t>
      </w:r>
      <w:r w:rsidR="00B37219" w:rsidRPr="00EE51B6">
        <w:rPr>
          <w:rFonts w:ascii="Arial" w:hAnsi="Arial" w:cs="Arial"/>
          <w:sz w:val="24"/>
          <w:szCs w:val="24"/>
        </w:rPr>
        <w:t>от земельного налога не</w:t>
      </w:r>
      <w:r w:rsidR="00A16610" w:rsidRPr="00EE51B6">
        <w:rPr>
          <w:rFonts w:ascii="Arial" w:hAnsi="Arial" w:cs="Arial"/>
          <w:sz w:val="24"/>
          <w:szCs w:val="24"/>
        </w:rPr>
        <w:t xml:space="preserve"> менее </w:t>
      </w:r>
      <w:r w:rsidR="00BC448F" w:rsidRPr="00EE51B6">
        <w:rPr>
          <w:rFonts w:ascii="Arial" w:hAnsi="Arial" w:cs="Arial"/>
          <w:sz w:val="24"/>
          <w:szCs w:val="24"/>
        </w:rPr>
        <w:t xml:space="preserve">289590 </w:t>
      </w:r>
      <w:proofErr w:type="spellStart"/>
      <w:r w:rsidR="00BC448F" w:rsidRPr="00EE51B6">
        <w:rPr>
          <w:rFonts w:ascii="Arial" w:hAnsi="Arial" w:cs="Arial"/>
          <w:sz w:val="24"/>
          <w:szCs w:val="24"/>
        </w:rPr>
        <w:t>тыс.руб</w:t>
      </w:r>
      <w:proofErr w:type="spellEnd"/>
      <w:r w:rsidR="00BC448F" w:rsidRPr="00EE51B6">
        <w:rPr>
          <w:rFonts w:ascii="Arial" w:hAnsi="Arial" w:cs="Arial"/>
          <w:sz w:val="24"/>
          <w:szCs w:val="24"/>
        </w:rPr>
        <w:t>.</w:t>
      </w:r>
      <w:r w:rsidR="00A16610" w:rsidRPr="00EE51B6">
        <w:rPr>
          <w:rFonts w:ascii="Arial" w:hAnsi="Arial" w:cs="Arial"/>
          <w:sz w:val="24"/>
          <w:szCs w:val="24"/>
        </w:rPr>
        <w:t>;</w:t>
      </w:r>
    </w:p>
    <w:p w:rsidR="001A256D" w:rsidRPr="00EE51B6" w:rsidRDefault="00C42B7E" w:rsidP="00D21DF5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EE51B6">
        <w:rPr>
          <w:rFonts w:ascii="Arial" w:hAnsi="Arial" w:cs="Arial"/>
          <w:sz w:val="24"/>
          <w:szCs w:val="24"/>
        </w:rPr>
        <w:t>у</w:t>
      </w:r>
      <w:r w:rsidR="001A256D" w:rsidRPr="00EE51B6">
        <w:rPr>
          <w:rFonts w:ascii="Arial" w:hAnsi="Arial" w:cs="Arial"/>
          <w:sz w:val="24"/>
          <w:szCs w:val="24"/>
        </w:rPr>
        <w:t xml:space="preserve">величить долю общей экономии денежных </w:t>
      </w:r>
      <w:proofErr w:type="gramStart"/>
      <w:r w:rsidR="001A256D" w:rsidRPr="00EE51B6">
        <w:rPr>
          <w:rFonts w:ascii="Arial" w:hAnsi="Arial" w:cs="Arial"/>
          <w:sz w:val="24"/>
          <w:szCs w:val="24"/>
        </w:rPr>
        <w:t>средств  от</w:t>
      </w:r>
      <w:proofErr w:type="gramEnd"/>
      <w:r w:rsidR="001A256D" w:rsidRPr="00EE51B6">
        <w:rPr>
          <w:rFonts w:ascii="Arial" w:hAnsi="Arial" w:cs="Arial"/>
          <w:sz w:val="24"/>
          <w:szCs w:val="24"/>
        </w:rPr>
        <w:t xml:space="preserve"> общей суммы объявленных торгов до 11%;</w:t>
      </w:r>
    </w:p>
    <w:p w:rsidR="00822366" w:rsidRPr="00EE51B6" w:rsidRDefault="002B7FA3" w:rsidP="00D21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>количество реализованных требований Стандарта развития конкуренции в Орехово-Зуевском муниципальном районе</w:t>
      </w:r>
      <w:r w:rsidR="00B52A03" w:rsidRPr="00EE51B6">
        <w:rPr>
          <w:rFonts w:cs="Arial"/>
        </w:rPr>
        <w:t xml:space="preserve"> не менее </w:t>
      </w:r>
      <w:r w:rsidR="001A256D" w:rsidRPr="00EE51B6">
        <w:rPr>
          <w:rFonts w:cs="Arial"/>
        </w:rPr>
        <w:t>7</w:t>
      </w:r>
      <w:r w:rsidR="00B52A03" w:rsidRPr="00EE51B6">
        <w:rPr>
          <w:rFonts w:cs="Arial"/>
        </w:rPr>
        <w:t xml:space="preserve"> единиц</w:t>
      </w:r>
      <w:r w:rsidR="00A16610" w:rsidRPr="00EE51B6">
        <w:rPr>
          <w:rFonts w:cs="Arial"/>
        </w:rPr>
        <w:t>;</w:t>
      </w:r>
    </w:p>
    <w:p w:rsidR="001C764D" w:rsidRPr="00EE51B6" w:rsidRDefault="0021228F" w:rsidP="00741316">
      <w:pPr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 xml:space="preserve">смертность от дорожно-транспортных происшествий снизиться до </w:t>
      </w:r>
      <w:r w:rsidR="00BC448F" w:rsidRPr="00EE51B6">
        <w:rPr>
          <w:rFonts w:cs="Arial"/>
        </w:rPr>
        <w:t xml:space="preserve">8,5 </w:t>
      </w:r>
      <w:r w:rsidR="00FD23EC" w:rsidRPr="00EE51B6">
        <w:rPr>
          <w:rFonts w:cs="Arial"/>
        </w:rPr>
        <w:t>человек</w:t>
      </w:r>
      <w:r w:rsidRPr="00EE51B6">
        <w:rPr>
          <w:rFonts w:cs="Arial"/>
        </w:rPr>
        <w:t xml:space="preserve"> на 100 </w:t>
      </w:r>
      <w:proofErr w:type="spellStart"/>
      <w:r w:rsidRPr="00EE51B6">
        <w:rPr>
          <w:rFonts w:cs="Arial"/>
        </w:rPr>
        <w:t>ты</w:t>
      </w:r>
      <w:r w:rsidR="00A16610" w:rsidRPr="00EE51B6">
        <w:rPr>
          <w:rFonts w:cs="Arial"/>
        </w:rPr>
        <w:t>с.человек</w:t>
      </w:r>
      <w:proofErr w:type="spellEnd"/>
      <w:r w:rsidR="00A16610" w:rsidRPr="00EE51B6">
        <w:rPr>
          <w:rFonts w:cs="Arial"/>
        </w:rPr>
        <w:t xml:space="preserve"> населения района.</w:t>
      </w:r>
    </w:p>
    <w:p w:rsidR="00741316" w:rsidRPr="00EE51B6" w:rsidRDefault="00741316" w:rsidP="00741316">
      <w:pPr>
        <w:spacing w:after="0" w:line="240" w:lineRule="auto"/>
        <w:ind w:firstLine="567"/>
        <w:jc w:val="both"/>
        <w:rPr>
          <w:rFonts w:cs="Arial"/>
        </w:rPr>
      </w:pPr>
    </w:p>
    <w:p w:rsidR="00850908" w:rsidRPr="00EE51B6" w:rsidRDefault="007C2F5A">
      <w:pPr>
        <w:spacing w:after="200" w:line="276" w:lineRule="auto"/>
        <w:jc w:val="center"/>
      </w:pPr>
      <w:r w:rsidRPr="00EE51B6">
        <w:rPr>
          <w:rFonts w:cs="Arial"/>
          <w:b/>
          <w:lang w:val="en-US"/>
        </w:rPr>
        <w:t>IV</w:t>
      </w:r>
      <w:r w:rsidRPr="00EE51B6">
        <w:rPr>
          <w:rFonts w:cs="Arial"/>
          <w:b/>
        </w:rPr>
        <w:t>.Перечень и</w:t>
      </w:r>
      <w:r w:rsidR="00AA030F" w:rsidRPr="00EE51B6">
        <w:rPr>
          <w:rFonts w:cs="Arial"/>
          <w:b/>
        </w:rPr>
        <w:t xml:space="preserve"> краткое описание </w:t>
      </w:r>
      <w:r w:rsidRPr="00EE51B6">
        <w:rPr>
          <w:rFonts w:cs="Arial"/>
          <w:b/>
        </w:rPr>
        <w:t>подпрограмм муниципальной программы</w:t>
      </w:r>
    </w:p>
    <w:p w:rsidR="00AA030F" w:rsidRPr="00EE51B6" w:rsidRDefault="00AA030F" w:rsidP="00741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 xml:space="preserve">Перечень подпрограмм </w:t>
      </w:r>
      <w:r w:rsidR="00741316" w:rsidRPr="00EE51B6">
        <w:rPr>
          <w:rFonts w:cs="Arial"/>
        </w:rPr>
        <w:t>определён</w:t>
      </w:r>
      <w:r w:rsidRPr="00EE51B6">
        <w:rPr>
          <w:rFonts w:cs="Arial"/>
        </w:rPr>
        <w:t xml:space="preserve"> с </w:t>
      </w:r>
      <w:r w:rsidR="00741316" w:rsidRPr="00EE51B6">
        <w:rPr>
          <w:rFonts w:cs="Arial"/>
        </w:rPr>
        <w:t>учётом</w:t>
      </w:r>
      <w:r w:rsidRPr="00EE51B6">
        <w:rPr>
          <w:rFonts w:cs="Arial"/>
        </w:rPr>
        <w:t xml:space="preserve"> необходимых условий </w:t>
      </w:r>
      <w:proofErr w:type="spellStart"/>
      <w:r w:rsidRPr="00EE51B6">
        <w:rPr>
          <w:rFonts w:cs="Arial"/>
        </w:rPr>
        <w:t>для</w:t>
      </w:r>
      <w:r w:rsidR="0073186D" w:rsidRPr="00EE51B6">
        <w:rPr>
          <w:rFonts w:cs="Arial"/>
        </w:rPr>
        <w:t>создания</w:t>
      </w:r>
      <w:proofErr w:type="spellEnd"/>
      <w:r w:rsidRPr="00EE51B6">
        <w:rPr>
          <w:rFonts w:cs="Arial"/>
        </w:rPr>
        <w:t xml:space="preserve"> качественно нового</w:t>
      </w:r>
      <w:r w:rsidR="0073186D" w:rsidRPr="00EE51B6">
        <w:rPr>
          <w:rFonts w:cs="Arial"/>
        </w:rPr>
        <w:t xml:space="preserve"> уровня жизни населения Орехово-Зуевского </w:t>
      </w:r>
      <w:r w:rsidR="00741316" w:rsidRPr="00EE51B6">
        <w:rPr>
          <w:rFonts w:cs="Arial"/>
        </w:rPr>
        <w:t>муниципального района</w:t>
      </w:r>
      <w:r w:rsidR="0073186D" w:rsidRPr="00EE51B6">
        <w:rPr>
          <w:rFonts w:cs="Arial"/>
        </w:rPr>
        <w:t xml:space="preserve">, роста экономического потенциала </w:t>
      </w:r>
      <w:r w:rsidRPr="00EE51B6">
        <w:rPr>
          <w:rFonts w:cs="Arial"/>
        </w:rPr>
        <w:t xml:space="preserve">  в целях выполнения Указов</w:t>
      </w:r>
      <w:hyperlink r:id="rId8" w:history="1"/>
      <w:r w:rsidRPr="00EE51B6">
        <w:rPr>
          <w:rFonts w:cs="Arial"/>
        </w:rPr>
        <w:t xml:space="preserve"> Президента Российской Федерации </w:t>
      </w:r>
    </w:p>
    <w:p w:rsidR="00AA030F" w:rsidRPr="00EE51B6" w:rsidRDefault="007C2F5A" w:rsidP="00741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b/>
          <w:lang w:eastAsia="ru-RU"/>
        </w:rPr>
      </w:pPr>
      <w:r w:rsidRPr="00EE51B6">
        <w:rPr>
          <w:rFonts w:cs="Arial"/>
        </w:rPr>
        <w:t>В состав</w:t>
      </w:r>
      <w:r w:rsidR="00AA030F" w:rsidRPr="00EE51B6">
        <w:rPr>
          <w:rFonts w:cs="Arial"/>
        </w:rPr>
        <w:t xml:space="preserve"> Программы входят следующие подпрограммы:</w:t>
      </w:r>
    </w:p>
    <w:p w:rsidR="00EB6EE9" w:rsidRPr="00EE51B6" w:rsidRDefault="00EB6EE9" w:rsidP="00741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b/>
          <w:lang w:eastAsia="ru-RU"/>
        </w:rPr>
        <w:t>Подпрограмма I «</w:t>
      </w:r>
      <w:r w:rsidRPr="00EE51B6">
        <w:rPr>
          <w:rFonts w:cs="Arial"/>
          <w:b/>
        </w:rPr>
        <w:t>Развитие муниципальной службы Орехово-Зуевского муниципального района</w:t>
      </w:r>
      <w:r w:rsidRPr="00EE51B6">
        <w:rPr>
          <w:rFonts w:eastAsia="Times New Roman" w:cs="Arial"/>
          <w:b/>
          <w:lang w:eastAsia="ru-RU"/>
        </w:rPr>
        <w:t>»</w:t>
      </w:r>
      <w:r w:rsidRPr="00EE51B6">
        <w:rPr>
          <w:rFonts w:eastAsia="Times New Roman" w:cs="Arial"/>
          <w:lang w:eastAsia="ru-RU"/>
        </w:rPr>
        <w:t xml:space="preserve"> (приложение № 1 к Программе).</w:t>
      </w:r>
    </w:p>
    <w:p w:rsidR="00EB6EE9" w:rsidRPr="00EE51B6" w:rsidRDefault="00EB6EE9" w:rsidP="00741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eastAsia="Times New Roman" w:cs="Arial"/>
          <w:lang w:eastAsia="ru-RU"/>
        </w:rPr>
        <w:t xml:space="preserve"> Цель Подпрограммы -  </w:t>
      </w:r>
      <w:r w:rsidRPr="00EE51B6">
        <w:rPr>
          <w:rFonts w:cs="Arial"/>
          <w:lang w:eastAsia="ru-RU"/>
        </w:rPr>
        <w:t>повышение эффективности муниципальной службы Орехово-Зуевского муниципального района.</w:t>
      </w:r>
    </w:p>
    <w:p w:rsidR="00741316" w:rsidRPr="00EE51B6" w:rsidRDefault="00EB6EE9" w:rsidP="00741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>Для достижения указанной цели необходимо решение следующей задачи:</w:t>
      </w:r>
    </w:p>
    <w:p w:rsidR="00741316" w:rsidRPr="00EE51B6" w:rsidRDefault="00EB6EE9" w:rsidP="00741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>1</w:t>
      </w:r>
      <w:r w:rsidR="00A16610" w:rsidRPr="00EE51B6">
        <w:rPr>
          <w:rFonts w:cs="Arial"/>
        </w:rPr>
        <w:t>.</w:t>
      </w:r>
      <w:r w:rsidRPr="00EE51B6">
        <w:rPr>
          <w:rFonts w:cs="Arial"/>
        </w:rPr>
        <w:t xml:space="preserve"> Увеличение доли выполненных мероприятий от общего количества мероприятий, связанных с прохождением муниципальной службы</w:t>
      </w:r>
    </w:p>
    <w:p w:rsidR="00381938" w:rsidRPr="00EE51B6" w:rsidRDefault="00381938" w:rsidP="00741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  <w:b/>
          <w:spacing w:val="2"/>
        </w:rPr>
        <w:t xml:space="preserve"> Подпрограмма </w:t>
      </w:r>
      <w:r w:rsidRPr="00EE51B6">
        <w:rPr>
          <w:rFonts w:cs="Arial"/>
          <w:b/>
          <w:spacing w:val="2"/>
          <w:lang w:val="en-US"/>
        </w:rPr>
        <w:t>II</w:t>
      </w:r>
      <w:r w:rsidRPr="00EE51B6">
        <w:rPr>
          <w:rFonts w:cs="Arial"/>
          <w:b/>
          <w:spacing w:val="2"/>
        </w:rPr>
        <w:t>- «Управление муниципальными финансами»</w:t>
      </w:r>
      <w:r w:rsidRPr="00EE51B6">
        <w:rPr>
          <w:rFonts w:cs="Arial"/>
        </w:rPr>
        <w:t xml:space="preserve"> (Приложение №2 к Программе).</w:t>
      </w:r>
    </w:p>
    <w:p w:rsidR="00741316" w:rsidRPr="00EE51B6" w:rsidRDefault="00381938" w:rsidP="00741316">
      <w:pPr>
        <w:pStyle w:val="ab"/>
        <w:ind w:firstLine="567"/>
        <w:jc w:val="both"/>
        <w:rPr>
          <w:rFonts w:ascii="Arial" w:hAnsi="Arial" w:cs="Arial"/>
          <w:szCs w:val="24"/>
        </w:rPr>
      </w:pPr>
      <w:r w:rsidRPr="00EE51B6">
        <w:rPr>
          <w:rFonts w:ascii="Arial" w:hAnsi="Arial" w:cs="Arial"/>
          <w:bCs/>
          <w:iCs/>
          <w:szCs w:val="24"/>
        </w:rPr>
        <w:t xml:space="preserve">     Цель подпрограммы –</w:t>
      </w:r>
      <w:r w:rsidRPr="00EE51B6">
        <w:rPr>
          <w:rFonts w:ascii="Arial" w:hAnsi="Arial" w:cs="Arial"/>
          <w:szCs w:val="24"/>
        </w:rPr>
        <w:t>повышение качества управления муниципальными финансами</w:t>
      </w:r>
      <w:r w:rsidR="00EE51B6" w:rsidRPr="00EE51B6">
        <w:rPr>
          <w:rFonts w:ascii="Arial" w:hAnsi="Arial" w:cs="Arial"/>
          <w:szCs w:val="24"/>
        </w:rPr>
        <w:t xml:space="preserve">. </w:t>
      </w:r>
      <w:r w:rsidRPr="00EE51B6">
        <w:rPr>
          <w:rFonts w:ascii="Arial" w:hAnsi="Arial" w:cs="Arial"/>
          <w:szCs w:val="24"/>
        </w:rPr>
        <w:t>Для достижения указанной цели необходимо решение следующих задач:</w:t>
      </w:r>
    </w:p>
    <w:p w:rsidR="00741316" w:rsidRPr="00EE51B6" w:rsidRDefault="00381938" w:rsidP="00741316">
      <w:pPr>
        <w:pStyle w:val="ab"/>
        <w:ind w:firstLine="567"/>
        <w:jc w:val="both"/>
        <w:rPr>
          <w:rFonts w:ascii="Arial" w:hAnsi="Arial" w:cs="Arial"/>
          <w:szCs w:val="24"/>
        </w:rPr>
      </w:pPr>
      <w:r w:rsidRPr="00EE51B6">
        <w:rPr>
          <w:rFonts w:ascii="Arial" w:hAnsi="Arial" w:cs="Arial"/>
          <w:szCs w:val="24"/>
        </w:rPr>
        <w:t>1.Повышение сбалансированности и устойчивости бюджета Орехово-Зуевского муниципального района.</w:t>
      </w:r>
    </w:p>
    <w:p w:rsidR="00381938" w:rsidRPr="00EE51B6" w:rsidRDefault="005063D9" w:rsidP="00741316">
      <w:pPr>
        <w:pStyle w:val="ab"/>
        <w:ind w:firstLine="567"/>
        <w:jc w:val="both"/>
        <w:rPr>
          <w:rFonts w:ascii="Arial" w:hAnsi="Arial" w:cs="Arial"/>
          <w:bCs/>
          <w:iCs/>
          <w:szCs w:val="24"/>
        </w:rPr>
      </w:pPr>
      <w:r w:rsidRPr="00EE51B6">
        <w:rPr>
          <w:rFonts w:ascii="Arial" w:hAnsi="Arial" w:cs="Arial"/>
          <w:szCs w:val="24"/>
        </w:rPr>
        <w:t xml:space="preserve"> 2</w:t>
      </w:r>
      <w:r w:rsidR="00381938" w:rsidRPr="00EE51B6">
        <w:rPr>
          <w:rFonts w:ascii="Arial" w:hAnsi="Arial" w:cs="Arial"/>
          <w:szCs w:val="24"/>
        </w:rPr>
        <w:t xml:space="preserve">.Совершенствование системы управления муниципальным долгом </w:t>
      </w:r>
    </w:p>
    <w:p w:rsidR="00657F28" w:rsidRPr="00EE51B6" w:rsidRDefault="00381938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  <w:b/>
          <w:spacing w:val="2"/>
        </w:rPr>
        <w:t xml:space="preserve">    Подпрограмма </w:t>
      </w:r>
      <w:r w:rsidRPr="00EE51B6">
        <w:rPr>
          <w:rFonts w:cs="Arial"/>
          <w:b/>
          <w:shd w:val="clear" w:color="auto" w:fill="FFFFFF"/>
        </w:rPr>
        <w:t>I</w:t>
      </w:r>
      <w:r w:rsidRPr="00EE51B6">
        <w:rPr>
          <w:rFonts w:cs="Arial"/>
          <w:b/>
          <w:spacing w:val="2"/>
          <w:lang w:val="en-US"/>
        </w:rPr>
        <w:t>II</w:t>
      </w:r>
      <w:r w:rsidRPr="00EE51B6">
        <w:rPr>
          <w:rFonts w:cs="Arial"/>
          <w:b/>
          <w:spacing w:val="2"/>
        </w:rPr>
        <w:t>- «Развитие архивного дела в Орехово-Зуевском муниципальном районе»</w:t>
      </w:r>
      <w:r w:rsidRPr="00EE51B6">
        <w:rPr>
          <w:rFonts w:cs="Arial"/>
        </w:rPr>
        <w:t xml:space="preserve"> (Приложение № 3 к Программе).</w:t>
      </w:r>
    </w:p>
    <w:p w:rsidR="00657F28" w:rsidRPr="00EE51B6" w:rsidRDefault="00381938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  <w:bCs/>
          <w:iCs/>
        </w:rPr>
        <w:lastRenderedPageBreak/>
        <w:t xml:space="preserve">Цель </w:t>
      </w:r>
      <w:r w:rsidR="004642E5" w:rsidRPr="00EE51B6">
        <w:rPr>
          <w:rFonts w:cs="Arial"/>
          <w:bCs/>
          <w:iCs/>
        </w:rPr>
        <w:t>подпрограммы -</w:t>
      </w:r>
      <w:r w:rsidR="0073186D" w:rsidRPr="00EE51B6">
        <w:rPr>
          <w:rFonts w:cs="Arial"/>
        </w:rPr>
        <w:t>создание условий для хранения, комплектования, учета и использования документов Архивного фонда Московской области и других архивных документов.</w:t>
      </w:r>
    </w:p>
    <w:p w:rsidR="00381938" w:rsidRPr="00EE51B6" w:rsidRDefault="00381938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spacing w:val="2"/>
        </w:rPr>
      </w:pPr>
      <w:r w:rsidRPr="00EE51B6">
        <w:rPr>
          <w:rFonts w:cs="Arial"/>
        </w:rPr>
        <w:t>Для достижения указанной цели необходимо решение следующей задачи:</w:t>
      </w:r>
    </w:p>
    <w:p w:rsidR="00B97588" w:rsidRPr="00EE51B6" w:rsidRDefault="00381938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 xml:space="preserve"> 1.</w:t>
      </w:r>
      <w:r w:rsidR="00B97588" w:rsidRPr="00EE51B6">
        <w:rPr>
          <w:rFonts w:cs="Arial"/>
        </w:rPr>
        <w:t>Увеличение количества архивных документов Архива, находящихся в условиях, обеспечивающих их постоянное (вечное) и долговременное хранение</w:t>
      </w:r>
    </w:p>
    <w:p w:rsidR="00657F28" w:rsidRPr="00EE51B6" w:rsidRDefault="00381938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b/>
          <w:spacing w:val="2"/>
        </w:rPr>
      </w:pPr>
      <w:r w:rsidRPr="00EE51B6">
        <w:rPr>
          <w:rFonts w:cs="Arial"/>
          <w:b/>
          <w:spacing w:val="2"/>
        </w:rPr>
        <w:t xml:space="preserve">      Подпрограмма </w:t>
      </w:r>
      <w:r w:rsidRPr="00EE51B6">
        <w:rPr>
          <w:rFonts w:cs="Arial"/>
          <w:b/>
          <w:shd w:val="clear" w:color="auto" w:fill="FFFFFF"/>
        </w:rPr>
        <w:t>I</w:t>
      </w:r>
      <w:r w:rsidRPr="00EE51B6">
        <w:rPr>
          <w:rFonts w:cs="Arial"/>
          <w:b/>
          <w:spacing w:val="2"/>
          <w:lang w:val="en-US"/>
        </w:rPr>
        <w:t>V</w:t>
      </w:r>
      <w:r w:rsidRPr="00EE51B6">
        <w:rPr>
          <w:rFonts w:cs="Arial"/>
          <w:b/>
          <w:spacing w:val="2"/>
        </w:rPr>
        <w:t xml:space="preserve"> – «Архитектура и градостроительство Орехово-Зуевского муниципального района»</w:t>
      </w:r>
      <w:r w:rsidRPr="00EE51B6">
        <w:rPr>
          <w:rFonts w:cs="Arial"/>
        </w:rPr>
        <w:t xml:space="preserve"> (Приложение № 4 к Программе).</w:t>
      </w:r>
    </w:p>
    <w:p w:rsidR="00657F28" w:rsidRPr="00EE51B6" w:rsidRDefault="00381938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b/>
          <w:spacing w:val="2"/>
        </w:rPr>
      </w:pPr>
      <w:r w:rsidRPr="00EE51B6">
        <w:rPr>
          <w:rFonts w:cs="Arial"/>
          <w:bCs/>
          <w:iCs/>
        </w:rPr>
        <w:t>Цель подпрограммы -</w:t>
      </w:r>
      <w:r w:rsidR="00EE51B6" w:rsidRPr="00EE51B6">
        <w:rPr>
          <w:rFonts w:cs="Arial"/>
          <w:bCs/>
          <w:iCs/>
        </w:rPr>
        <w:t xml:space="preserve"> </w:t>
      </w:r>
      <w:r w:rsidR="00C71FCE" w:rsidRPr="00EE51B6">
        <w:rPr>
          <w:rFonts w:cs="Arial"/>
        </w:rPr>
        <w:t>повышение качества жизни населения Орехово-Зуевского муниципального района, повышение уровня обслуживания и качества предоставления муниципальных услуг, оказываемых органами администрации Орехово-Зуевского муниципального района  (далее – Администрация), а также, увеличение доступности получения таких услуг гражданам Орехово-Зуевского муниципального района, обеспечение органов местного самоуправления, физических и юридических лиц достоверной информацией, необходимой для осуществления градостроительной, инвестиционной и иной хозяйственной деятельности, т.е. оказание услуг Орехово-Зуевского муниципального района</w:t>
      </w:r>
      <w:r w:rsidRPr="00EE51B6">
        <w:rPr>
          <w:rFonts w:cs="Arial"/>
        </w:rPr>
        <w:t>.</w:t>
      </w:r>
    </w:p>
    <w:p w:rsidR="00657F28" w:rsidRPr="00EE51B6" w:rsidRDefault="00381938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b/>
          <w:spacing w:val="2"/>
        </w:rPr>
      </w:pPr>
      <w:r w:rsidRPr="00EE51B6">
        <w:rPr>
          <w:rFonts w:cs="Arial"/>
        </w:rPr>
        <w:t>Для достижения указанной цели необходимо решение следующих задач:</w:t>
      </w:r>
    </w:p>
    <w:p w:rsidR="00E575B1" w:rsidRPr="00EE51B6" w:rsidRDefault="00381938" w:rsidP="00E57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>1.</w:t>
      </w:r>
      <w:r w:rsidR="00E575B1" w:rsidRPr="00EE51B6">
        <w:rPr>
          <w:rFonts w:cs="Arial"/>
        </w:rPr>
        <w:t xml:space="preserve">Увеличение количества утвержденных документов территориального планирования и документов градостроительного зонирования Орехово-Зуевского муниципального района </w:t>
      </w:r>
    </w:p>
    <w:p w:rsidR="00317A7C" w:rsidRPr="00EE51B6" w:rsidRDefault="00381938" w:rsidP="00E57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>2.</w:t>
      </w:r>
      <w:r w:rsidR="00E575B1" w:rsidRPr="00EE51B6">
        <w:rPr>
          <w:rFonts w:cs="Arial"/>
        </w:rPr>
        <w:t>Создание архитектурно-художественного облика территорий Орехово-Зуевского муниципального района области</w:t>
      </w:r>
    </w:p>
    <w:p w:rsidR="00317A7C" w:rsidRPr="00EE51B6" w:rsidRDefault="00381938" w:rsidP="00657F28">
      <w:pPr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>3.</w:t>
      </w:r>
      <w:r w:rsidR="00317A7C" w:rsidRPr="00EE51B6">
        <w:rPr>
          <w:rFonts w:cs="Arial"/>
        </w:rPr>
        <w:t>Увеличение количества выданных градостроительных планов земельных участков под размещение объектов индивидуального жилого строительства.</w:t>
      </w:r>
    </w:p>
    <w:p w:rsidR="00657F28" w:rsidRPr="00EE51B6" w:rsidRDefault="00381938" w:rsidP="00657F28">
      <w:pPr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>4.</w:t>
      </w:r>
      <w:r w:rsidR="001F1787" w:rsidRPr="00EE51B6">
        <w:rPr>
          <w:rFonts w:cs="Arial"/>
        </w:rPr>
        <w:t>Увеличение количества утвержденной градостроительной документации по планировки территорий</w:t>
      </w:r>
    </w:p>
    <w:p w:rsidR="00317A7C" w:rsidRPr="00EE51B6" w:rsidRDefault="00C71FCE" w:rsidP="00741316">
      <w:pPr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 xml:space="preserve">5. </w:t>
      </w:r>
      <w:r w:rsidR="00317A7C" w:rsidRPr="00EE51B6">
        <w:rPr>
          <w:rFonts w:cs="Arial"/>
        </w:rPr>
        <w:t>Увеличение количества необходимых программных средств и нормативных документов, для ведения градостроительной деятельности</w:t>
      </w:r>
    </w:p>
    <w:p w:rsidR="00657F28" w:rsidRPr="00EE51B6" w:rsidRDefault="00381938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  <w:b/>
        </w:rPr>
        <w:t xml:space="preserve">Подпрограмма </w:t>
      </w:r>
      <w:r w:rsidRPr="00EE51B6">
        <w:rPr>
          <w:rFonts w:cs="Arial"/>
          <w:b/>
          <w:lang w:val="en-US"/>
        </w:rPr>
        <w:t>V</w:t>
      </w:r>
      <w:proofErr w:type="gramStart"/>
      <w:r w:rsidR="00A16610" w:rsidRPr="00EE51B6">
        <w:rPr>
          <w:rFonts w:cs="Arial"/>
          <w:b/>
        </w:rPr>
        <w:t>–«</w:t>
      </w:r>
      <w:proofErr w:type="gramEnd"/>
      <w:r w:rsidRPr="00EE51B6">
        <w:rPr>
          <w:rFonts w:cs="Arial"/>
          <w:b/>
        </w:rPr>
        <w:t xml:space="preserve">Развитие имущественного </w:t>
      </w:r>
      <w:r w:rsidR="004642E5" w:rsidRPr="00EE51B6">
        <w:rPr>
          <w:rFonts w:cs="Arial"/>
          <w:b/>
        </w:rPr>
        <w:t>комплекса Орехово</w:t>
      </w:r>
      <w:r w:rsidRPr="00EE51B6">
        <w:rPr>
          <w:rFonts w:cs="Arial"/>
          <w:b/>
        </w:rPr>
        <w:t>-Зуевского муниципального района</w:t>
      </w:r>
      <w:r w:rsidR="00A16610" w:rsidRPr="00EE51B6">
        <w:rPr>
          <w:rFonts w:cs="Arial"/>
          <w:b/>
        </w:rPr>
        <w:t>»</w:t>
      </w:r>
      <w:r w:rsidRPr="00EE51B6">
        <w:rPr>
          <w:rFonts w:cs="Arial"/>
        </w:rPr>
        <w:t xml:space="preserve"> (Приложение № </w:t>
      </w:r>
      <w:r w:rsidR="00EC3337" w:rsidRPr="00EE51B6">
        <w:rPr>
          <w:rFonts w:cs="Arial"/>
        </w:rPr>
        <w:t>5</w:t>
      </w:r>
      <w:r w:rsidRPr="00EE51B6">
        <w:rPr>
          <w:rFonts w:cs="Arial"/>
        </w:rPr>
        <w:t xml:space="preserve"> к Программе).</w:t>
      </w:r>
    </w:p>
    <w:p w:rsidR="00657F28" w:rsidRPr="00EE51B6" w:rsidRDefault="00381938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  <w:bCs/>
          <w:iCs/>
        </w:rPr>
        <w:t xml:space="preserve"> Цель подпрограммы - </w:t>
      </w:r>
      <w:r w:rsidRPr="00EE51B6">
        <w:rPr>
          <w:rFonts w:cs="Arial"/>
        </w:rPr>
        <w:t xml:space="preserve">Развитие </w:t>
      </w:r>
      <w:proofErr w:type="spellStart"/>
      <w:r w:rsidRPr="00EE51B6">
        <w:rPr>
          <w:rFonts w:cs="Arial"/>
        </w:rPr>
        <w:t>имущественно</w:t>
      </w:r>
      <w:proofErr w:type="spellEnd"/>
      <w:r w:rsidRPr="00EE51B6">
        <w:rPr>
          <w:rFonts w:cs="Arial"/>
        </w:rPr>
        <w:t xml:space="preserve"> - земельных отношений, повышение эффективности управления и распоряжения имуществом, находящегося в собственности Орехово-</w:t>
      </w:r>
      <w:r w:rsidR="00937DCD" w:rsidRPr="00EE51B6">
        <w:rPr>
          <w:rFonts w:cs="Arial"/>
        </w:rPr>
        <w:t>Зуевского муниципального района, п</w:t>
      </w:r>
      <w:r w:rsidRPr="00EE51B6">
        <w:rPr>
          <w:rFonts w:cs="Arial"/>
        </w:rPr>
        <w:t>овышение степени устойчивости доходов бюджета Орехово-Зуевского муниципального района</w:t>
      </w:r>
    </w:p>
    <w:p w:rsidR="00657F28" w:rsidRPr="00EE51B6" w:rsidRDefault="00381938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>Для достижения указанной цели необходимо решение следующих задач:</w:t>
      </w:r>
    </w:p>
    <w:p w:rsidR="00381938" w:rsidRPr="00EE51B6" w:rsidRDefault="00381938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</w:rPr>
        <w:t xml:space="preserve"> 1</w:t>
      </w:r>
      <w:r w:rsidR="00A16610" w:rsidRPr="00EE51B6">
        <w:rPr>
          <w:rFonts w:cs="Arial"/>
        </w:rPr>
        <w:t>.</w:t>
      </w:r>
      <w:r w:rsidR="00937DCD" w:rsidRPr="00EE51B6">
        <w:rPr>
          <w:rFonts w:cs="Arial"/>
        </w:rPr>
        <w:t xml:space="preserve">Увеличение доходов в бюджет Орехово-Зуевского муниципального района от </w:t>
      </w:r>
      <w:r w:rsidR="00EB3853" w:rsidRPr="00EE51B6">
        <w:rPr>
          <w:rFonts w:cs="Arial"/>
        </w:rPr>
        <w:t>приватизации, продажи</w:t>
      </w:r>
      <w:r w:rsidR="00937DCD" w:rsidRPr="00EE51B6">
        <w:rPr>
          <w:rFonts w:cs="Arial"/>
        </w:rPr>
        <w:t xml:space="preserve"> права аренды недвижимости и земельных участков</w:t>
      </w:r>
      <w:r w:rsidRPr="00EE51B6">
        <w:rPr>
          <w:rFonts w:cs="Arial"/>
        </w:rPr>
        <w:t>.</w:t>
      </w:r>
    </w:p>
    <w:p w:rsidR="00657F28" w:rsidRPr="00EE51B6" w:rsidRDefault="00595939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  <w:b/>
        </w:rPr>
        <w:t xml:space="preserve">     Подпрограмма VI</w:t>
      </w:r>
      <w:proofErr w:type="gramStart"/>
      <w:r w:rsidR="00A16610" w:rsidRPr="00EE51B6">
        <w:rPr>
          <w:rFonts w:cs="Arial"/>
          <w:b/>
        </w:rPr>
        <w:t>–«</w:t>
      </w:r>
      <w:proofErr w:type="gramEnd"/>
      <w:r w:rsidR="00381938" w:rsidRPr="00EE51B6">
        <w:rPr>
          <w:rFonts w:cs="Arial"/>
          <w:b/>
        </w:rPr>
        <w:t>Развитие конкуренции</w:t>
      </w:r>
      <w:r w:rsidR="00A16610" w:rsidRPr="00EE51B6">
        <w:rPr>
          <w:rFonts w:cs="Arial"/>
          <w:b/>
        </w:rPr>
        <w:t>»</w:t>
      </w:r>
      <w:r w:rsidR="00381938" w:rsidRPr="00EE51B6">
        <w:rPr>
          <w:rFonts w:cs="Arial"/>
        </w:rPr>
        <w:t xml:space="preserve"> (При</w:t>
      </w:r>
      <w:r w:rsidR="00657F28" w:rsidRPr="00EE51B6">
        <w:rPr>
          <w:rFonts w:cs="Arial"/>
        </w:rPr>
        <w:t xml:space="preserve">ложение № </w:t>
      </w:r>
      <w:r w:rsidR="00EC3337" w:rsidRPr="00EE51B6">
        <w:rPr>
          <w:rFonts w:cs="Arial"/>
        </w:rPr>
        <w:t>6</w:t>
      </w:r>
      <w:r w:rsidR="00657F28" w:rsidRPr="00EE51B6">
        <w:rPr>
          <w:rFonts w:cs="Arial"/>
        </w:rPr>
        <w:t xml:space="preserve"> к Программе).</w:t>
      </w:r>
    </w:p>
    <w:p w:rsidR="00657F28" w:rsidRPr="00EE51B6" w:rsidRDefault="00D81322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eastAsia="Times New Roman" w:cs="Arial"/>
          <w:lang w:eastAsia="ru-RU"/>
        </w:rPr>
        <w:t>Целью Подпрограммы является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Орехово-Зуевского муниципального района Московской области юридических и физических лиц</w:t>
      </w:r>
      <w:r w:rsidR="00657F28" w:rsidRPr="00EE51B6">
        <w:rPr>
          <w:rFonts w:eastAsia="Times New Roman" w:cs="Arial"/>
          <w:lang w:eastAsia="ru-RU"/>
        </w:rPr>
        <w:t>.</w:t>
      </w:r>
    </w:p>
    <w:p w:rsidR="00D81322" w:rsidRPr="00EE51B6" w:rsidRDefault="00D81322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EE51B6">
        <w:rPr>
          <w:rFonts w:cs="Arial"/>
          <w:bCs/>
          <w:iCs/>
        </w:rPr>
        <w:t>Для достижения указанной цели необходимо решение следующих задач:</w:t>
      </w:r>
    </w:p>
    <w:p w:rsidR="00657F28" w:rsidRPr="00EE51B6" w:rsidRDefault="00D81322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 xml:space="preserve">1. </w:t>
      </w:r>
      <w:r w:rsidRPr="00EE51B6">
        <w:rPr>
          <w:rFonts w:cs="Arial"/>
        </w:rPr>
        <w:t xml:space="preserve">Увеличение доли </w:t>
      </w:r>
      <w:r w:rsidR="00741316" w:rsidRPr="00EE51B6">
        <w:rPr>
          <w:rFonts w:cs="Arial"/>
        </w:rPr>
        <w:t>приведённых</w:t>
      </w:r>
      <w:r w:rsidRPr="00EE51B6">
        <w:rPr>
          <w:rFonts w:cs="Arial"/>
        </w:rPr>
        <w:t xml:space="preserve"> конкурентных процедур от общего количества </w:t>
      </w:r>
      <w:r w:rsidR="00741316" w:rsidRPr="00EE51B6">
        <w:rPr>
          <w:rFonts w:cs="Arial"/>
        </w:rPr>
        <w:t>осуществлённых</w:t>
      </w:r>
      <w:r w:rsidRPr="00EE51B6">
        <w:rPr>
          <w:rFonts w:cs="Arial"/>
        </w:rPr>
        <w:t xml:space="preserve"> закупок.</w:t>
      </w:r>
    </w:p>
    <w:p w:rsidR="00D81322" w:rsidRPr="00EE51B6" w:rsidRDefault="00D81322" w:rsidP="00657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lastRenderedPageBreak/>
        <w:t>2. Внедрение Стандарта развития конкуренции</w:t>
      </w:r>
      <w:r w:rsidR="00A16610" w:rsidRPr="00EE51B6">
        <w:rPr>
          <w:rFonts w:eastAsia="Times New Roman" w:cs="Arial"/>
          <w:lang w:eastAsia="ru-RU"/>
        </w:rPr>
        <w:t>.</w:t>
      </w:r>
    </w:p>
    <w:p w:rsidR="00657F28" w:rsidRPr="00EE51B6" w:rsidRDefault="00381938" w:rsidP="00657F28">
      <w:pPr>
        <w:tabs>
          <w:tab w:val="left" w:pos="645"/>
          <w:tab w:val="left" w:pos="7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bCs/>
          <w:iCs/>
        </w:rPr>
      </w:pPr>
      <w:r w:rsidRPr="00EE51B6">
        <w:rPr>
          <w:rFonts w:cs="Arial"/>
          <w:b/>
          <w:bCs/>
          <w:iCs/>
        </w:rPr>
        <w:t xml:space="preserve">Подпрограмма </w:t>
      </w:r>
      <w:r w:rsidR="00595939" w:rsidRPr="00EE51B6">
        <w:rPr>
          <w:rFonts w:cs="Arial"/>
          <w:b/>
          <w:bCs/>
          <w:iCs/>
          <w:lang w:val="en-US"/>
        </w:rPr>
        <w:t>VII</w:t>
      </w:r>
      <w:r w:rsidRPr="00EE51B6">
        <w:rPr>
          <w:rFonts w:cs="Arial"/>
          <w:b/>
          <w:bCs/>
          <w:iCs/>
        </w:rPr>
        <w:t xml:space="preserve">- </w:t>
      </w:r>
      <w:r w:rsidR="00BA5193" w:rsidRPr="00EE51B6">
        <w:rPr>
          <w:rFonts w:cs="Arial"/>
          <w:b/>
          <w:bCs/>
          <w:iCs/>
        </w:rPr>
        <w:t>«</w:t>
      </w:r>
      <w:r w:rsidRPr="00EE51B6">
        <w:rPr>
          <w:rFonts w:cs="Arial"/>
          <w:b/>
          <w:bCs/>
          <w:iCs/>
        </w:rPr>
        <w:t>Создание условий для оказания медицинской помощи в Орехово-Зуевском муниципальном районе</w:t>
      </w:r>
      <w:r w:rsidR="00BA5193" w:rsidRPr="00EE51B6">
        <w:rPr>
          <w:rFonts w:cs="Arial"/>
          <w:b/>
          <w:bCs/>
          <w:iCs/>
        </w:rPr>
        <w:t>»</w:t>
      </w:r>
      <w:r w:rsidR="00657F28" w:rsidRPr="00EE51B6">
        <w:rPr>
          <w:rFonts w:cs="Arial"/>
          <w:bCs/>
          <w:iCs/>
        </w:rPr>
        <w:t xml:space="preserve"> (Приложение № </w:t>
      </w:r>
      <w:r w:rsidR="00EC3337" w:rsidRPr="00EE51B6">
        <w:rPr>
          <w:rFonts w:cs="Arial"/>
          <w:bCs/>
          <w:iCs/>
        </w:rPr>
        <w:t>7</w:t>
      </w:r>
      <w:r w:rsidR="00657F28" w:rsidRPr="00EE51B6">
        <w:rPr>
          <w:rFonts w:cs="Arial"/>
          <w:bCs/>
          <w:iCs/>
        </w:rPr>
        <w:t xml:space="preserve"> к Программе).</w:t>
      </w:r>
    </w:p>
    <w:p w:rsidR="00AD0E56" w:rsidRPr="00EE51B6" w:rsidRDefault="00AD0E56" w:rsidP="00657F28">
      <w:pPr>
        <w:tabs>
          <w:tab w:val="left" w:pos="645"/>
          <w:tab w:val="left" w:pos="7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bCs/>
          <w:iCs/>
        </w:rPr>
      </w:pPr>
      <w:r w:rsidRPr="00EE51B6">
        <w:rPr>
          <w:rFonts w:cs="Arial"/>
          <w:bCs/>
          <w:iCs/>
        </w:rPr>
        <w:t>Цели</w:t>
      </w:r>
      <w:r w:rsidR="00A16610" w:rsidRPr="00EE51B6">
        <w:rPr>
          <w:rFonts w:cs="Arial"/>
          <w:bCs/>
          <w:iCs/>
        </w:rPr>
        <w:t xml:space="preserve"> подпрограммы - </w:t>
      </w:r>
      <w:r w:rsidRPr="00EE51B6">
        <w:rPr>
          <w:rFonts w:cs="Arial"/>
          <w:shd w:val="clear" w:color="auto" w:fill="FFFFFF"/>
        </w:rPr>
        <w:t xml:space="preserve">обеспечение медицинских организаций, находящихся на территории Орехово-Зуевского муниципального района, высококвалифицированными медицинскими работниками </w:t>
      </w:r>
      <w:r w:rsidR="00746749" w:rsidRPr="00EE51B6">
        <w:rPr>
          <w:rFonts w:cs="Arial"/>
          <w:shd w:val="clear" w:color="auto" w:fill="FFFFFF"/>
        </w:rPr>
        <w:t>и охрана</w:t>
      </w:r>
      <w:r w:rsidRPr="00EE51B6">
        <w:rPr>
          <w:rFonts w:cs="Arial"/>
          <w:shd w:val="clear" w:color="auto" w:fill="FFFFFF"/>
        </w:rPr>
        <w:t xml:space="preserve"> здоровья матери и ребенка.</w:t>
      </w:r>
    </w:p>
    <w:p w:rsidR="00381938" w:rsidRPr="00EE51B6" w:rsidRDefault="00381938" w:rsidP="00741316">
      <w:pPr>
        <w:tabs>
          <w:tab w:val="left" w:pos="645"/>
          <w:tab w:val="left" w:pos="7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bCs/>
          <w:iCs/>
        </w:rPr>
      </w:pPr>
      <w:r w:rsidRPr="00EE51B6">
        <w:rPr>
          <w:rFonts w:cs="Arial"/>
          <w:bCs/>
          <w:iCs/>
        </w:rPr>
        <w:t>Для достижения указанной цели необходимо решение следующ</w:t>
      </w:r>
      <w:r w:rsidR="005B45C5" w:rsidRPr="00EE51B6">
        <w:rPr>
          <w:rFonts w:cs="Arial"/>
          <w:bCs/>
          <w:iCs/>
        </w:rPr>
        <w:t>их</w:t>
      </w:r>
      <w:r w:rsidRPr="00EE51B6">
        <w:rPr>
          <w:rFonts w:cs="Arial"/>
          <w:bCs/>
          <w:iCs/>
        </w:rPr>
        <w:t xml:space="preserve"> задач</w:t>
      </w:r>
      <w:r w:rsidR="005B45C5" w:rsidRPr="00EE51B6">
        <w:rPr>
          <w:rFonts w:cs="Arial"/>
          <w:bCs/>
          <w:iCs/>
        </w:rPr>
        <w:t>:</w:t>
      </w:r>
    </w:p>
    <w:p w:rsidR="00201144" w:rsidRPr="00EE51B6" w:rsidRDefault="00201144" w:rsidP="004E5E1C">
      <w:pPr>
        <w:pStyle w:val="af6"/>
        <w:numPr>
          <w:ilvl w:val="0"/>
          <w:numId w:val="8"/>
        </w:numPr>
        <w:tabs>
          <w:tab w:val="left" w:pos="645"/>
          <w:tab w:val="left" w:pos="78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E51B6">
        <w:rPr>
          <w:rFonts w:ascii="Arial" w:hAnsi="Arial" w:cs="Arial"/>
          <w:szCs w:val="24"/>
        </w:rPr>
        <w:t xml:space="preserve">Установление медицинским работникам медицинских организаций на территории Орехово-Зуевского муниципального района дополнительных мер поддержки </w:t>
      </w:r>
    </w:p>
    <w:p w:rsidR="00781D0E" w:rsidRPr="00EE51B6" w:rsidRDefault="00201144" w:rsidP="004E5E1C">
      <w:pPr>
        <w:pStyle w:val="af6"/>
        <w:numPr>
          <w:ilvl w:val="0"/>
          <w:numId w:val="8"/>
        </w:numPr>
        <w:tabs>
          <w:tab w:val="left" w:pos="645"/>
          <w:tab w:val="left" w:pos="78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E51B6">
        <w:rPr>
          <w:rFonts w:ascii="Arial" w:hAnsi="Arial" w:cs="Arial"/>
        </w:rPr>
        <w:t>Развитие первичной медико-социальной помощи, формирования здорового образа жизни человека и профилактика заболеваний</w:t>
      </w:r>
    </w:p>
    <w:p w:rsidR="008468A2" w:rsidRPr="00EE51B6" w:rsidRDefault="008468A2" w:rsidP="00A4683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BA62F9" w:rsidRPr="00EE51B6" w:rsidRDefault="00BA62F9" w:rsidP="007C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Arial"/>
          <w:b/>
          <w:lang w:eastAsia="ru-RU"/>
        </w:rPr>
      </w:pPr>
      <w:r w:rsidRPr="00EE51B6">
        <w:rPr>
          <w:rFonts w:cs="Arial"/>
          <w:b/>
          <w:lang w:val="en-US" w:eastAsia="ru-RU"/>
        </w:rPr>
        <w:t>V</w:t>
      </w:r>
      <w:r w:rsidR="007C2F5A" w:rsidRPr="00EE51B6">
        <w:rPr>
          <w:rFonts w:cs="Arial"/>
          <w:b/>
          <w:lang w:eastAsia="ru-RU"/>
        </w:rPr>
        <w:t>. Цели и задачи программы</w:t>
      </w:r>
    </w:p>
    <w:p w:rsidR="00381938" w:rsidRPr="00EE51B6" w:rsidRDefault="00381938" w:rsidP="00BA62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51B6">
        <w:t xml:space="preserve">Ключевыми целями и задачами </w:t>
      </w:r>
      <w:r w:rsidR="00EC3337" w:rsidRPr="00EE51B6">
        <w:t>муниципального управления</w:t>
      </w:r>
      <w:r w:rsidRPr="00EE51B6">
        <w:t xml:space="preserve">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общих целей и задач определены основные направления совершенствования системы </w:t>
      </w:r>
      <w:r w:rsidR="00EC3337" w:rsidRPr="00EE51B6">
        <w:t>муниципального управления</w:t>
      </w:r>
      <w:r w:rsidRPr="00EE51B6">
        <w:t xml:space="preserve">, которые в свою очередь задают приоритеты </w:t>
      </w:r>
      <w:r w:rsidR="00EC3337" w:rsidRPr="00EE51B6">
        <w:t>муниципальной политики</w:t>
      </w:r>
      <w:r w:rsidRPr="00EE51B6">
        <w:t xml:space="preserve"> в сфере муниципального управления.</w:t>
      </w:r>
    </w:p>
    <w:p w:rsidR="006F026E" w:rsidRPr="00EE51B6" w:rsidRDefault="006F026E" w:rsidP="00BA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Основные цели Программы - создание условий для эффективного функционирования органов местного самоуправления Орехово-Зуевского муниципального района, развития муниципальной службы, повышения уровня управления муниципальными финансами, развитие архивного дела, ар</w:t>
      </w:r>
      <w:r w:rsidR="00EC3337" w:rsidRPr="00EE51B6">
        <w:rPr>
          <w:rFonts w:cs="Arial"/>
        </w:rPr>
        <w:t>хитектуры и градостроительства</w:t>
      </w:r>
      <w:r w:rsidRPr="00EE51B6">
        <w:rPr>
          <w:rFonts w:cs="Arial"/>
        </w:rPr>
        <w:t>, имущественного комплекса, конкуренции в Орехово-</w:t>
      </w:r>
      <w:r w:rsidR="00EC3337" w:rsidRPr="00EE51B6">
        <w:rPr>
          <w:rFonts w:cs="Arial"/>
        </w:rPr>
        <w:t>Зуевском муниципальном районе</w:t>
      </w:r>
      <w:r w:rsidRPr="00EE51B6">
        <w:rPr>
          <w:rFonts w:cs="Arial"/>
        </w:rPr>
        <w:t>, а также создание условий для оказания медицинской помощи в Орехово-Зуевском муниципальном районе.</w:t>
      </w:r>
    </w:p>
    <w:p w:rsidR="00BA62F9" w:rsidRPr="00EE51B6" w:rsidRDefault="00BA62F9" w:rsidP="00BA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Для достижения указанной це</w:t>
      </w:r>
      <w:r w:rsidR="00822366" w:rsidRPr="00EE51B6">
        <w:rPr>
          <w:rFonts w:eastAsia="Times New Roman" w:cs="Arial"/>
          <w:lang w:eastAsia="ru-RU"/>
        </w:rPr>
        <w:t>ли необходимо решение задач по совершенствованию муниципального управления Орехово-З</w:t>
      </w:r>
      <w:r w:rsidR="00EC3337" w:rsidRPr="00EE51B6">
        <w:rPr>
          <w:rFonts w:eastAsia="Times New Roman" w:cs="Arial"/>
          <w:lang w:eastAsia="ru-RU"/>
        </w:rPr>
        <w:t>уевского муниципального района</w:t>
      </w:r>
      <w:r w:rsidR="003B5406" w:rsidRPr="00EE51B6">
        <w:rPr>
          <w:rFonts w:eastAsia="Times New Roman" w:cs="Arial"/>
          <w:lang w:eastAsia="ru-RU"/>
        </w:rPr>
        <w:t xml:space="preserve">, достижению </w:t>
      </w:r>
      <w:r w:rsidR="00EC3337" w:rsidRPr="00EE51B6">
        <w:rPr>
          <w:rFonts w:eastAsia="Times New Roman" w:cs="Arial"/>
          <w:lang w:eastAsia="ru-RU"/>
        </w:rPr>
        <w:t>сбалансированности и</w:t>
      </w:r>
      <w:r w:rsidR="003B5406" w:rsidRPr="00EE51B6">
        <w:rPr>
          <w:rFonts w:eastAsia="Times New Roman" w:cs="Arial"/>
          <w:lang w:eastAsia="ru-RU"/>
        </w:rPr>
        <w:t xml:space="preserve"> устойчивости бюджетной системы Орехово-Зуевского района, развитию и повышению эффективности управления имущественным комплексом Орехово-Зуевского района, развитию институтов общественного участия в процессе формирования и согласования принимаемых решений на муниципальном уровне.</w:t>
      </w:r>
    </w:p>
    <w:p w:rsidR="003B5406" w:rsidRPr="00EE51B6" w:rsidRDefault="003B5406" w:rsidP="00BA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 xml:space="preserve">Перечни мероприятий приведены в соответствующих </w:t>
      </w:r>
      <w:r w:rsidR="009F4EE6" w:rsidRPr="00EE51B6">
        <w:rPr>
          <w:rFonts w:eastAsia="Times New Roman" w:cs="Arial"/>
          <w:lang w:eastAsia="ru-RU"/>
        </w:rPr>
        <w:t>подпрограммах данной</w:t>
      </w:r>
      <w:r w:rsidRPr="00EE51B6">
        <w:rPr>
          <w:rFonts w:eastAsia="Times New Roman" w:cs="Arial"/>
          <w:lang w:eastAsia="ru-RU"/>
        </w:rPr>
        <w:t xml:space="preserve"> муниципальной программы.</w:t>
      </w:r>
    </w:p>
    <w:p w:rsidR="007C2F5A" w:rsidRDefault="007C2F5A" w:rsidP="00A4683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097EF8" w:rsidRPr="00EE51B6" w:rsidRDefault="00097EF8" w:rsidP="00A4683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C2F5A" w:rsidRPr="00EE51B6" w:rsidRDefault="007C2F5A" w:rsidP="00A4683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C2F5A" w:rsidRPr="00EE51B6" w:rsidRDefault="007C2F5A" w:rsidP="00A4683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C2F5A" w:rsidRPr="00EE51B6" w:rsidRDefault="007C2F5A" w:rsidP="00A4683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50908" w:rsidRPr="00EE51B6" w:rsidRDefault="0038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51B6">
        <w:rPr>
          <w:rFonts w:cs="Arial"/>
          <w:b/>
          <w:lang w:val="en-US"/>
        </w:rPr>
        <w:t>VI</w:t>
      </w:r>
      <w:r w:rsidR="007A3CAC" w:rsidRPr="00EE51B6">
        <w:rPr>
          <w:rFonts w:cs="Arial"/>
          <w:b/>
        </w:rPr>
        <w:t xml:space="preserve">. Планируемые результаты реализации </w:t>
      </w:r>
      <w:r w:rsidR="00D92237" w:rsidRPr="00EE51B6">
        <w:rPr>
          <w:rFonts w:cs="Arial"/>
          <w:b/>
        </w:rPr>
        <w:t xml:space="preserve">подпрограмм </w:t>
      </w:r>
      <w:r w:rsidR="00746749" w:rsidRPr="00EE51B6">
        <w:rPr>
          <w:rFonts w:cs="Arial"/>
          <w:b/>
        </w:rPr>
        <w:t>муниципальной программы</w:t>
      </w:r>
    </w:p>
    <w:p w:rsidR="00CC3C53" w:rsidRDefault="00383DBE" w:rsidP="007467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</w:t>
      </w:r>
      <w:r w:rsidR="006C0C8E" w:rsidRPr="00EE51B6">
        <w:rPr>
          <w:rFonts w:cs="Arial"/>
          <w:b/>
        </w:rPr>
        <w:t>7-2021</w:t>
      </w:r>
      <w:r w:rsidRPr="00EE51B6">
        <w:rPr>
          <w:rFonts w:cs="Arial"/>
          <w:b/>
        </w:rPr>
        <w:t xml:space="preserve"> годы»</w:t>
      </w:r>
    </w:p>
    <w:p w:rsidR="00097EF8" w:rsidRDefault="00097EF8" w:rsidP="007467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(с изменениями от 03.04.2017г. № 781</w:t>
      </w:r>
      <w:r w:rsidR="004B1DCC">
        <w:rPr>
          <w:rFonts w:cs="Arial"/>
          <w:b/>
        </w:rPr>
        <w:t>, от 21.04.2017г. № 951</w:t>
      </w:r>
      <w:r w:rsidR="0075254C">
        <w:rPr>
          <w:rFonts w:cs="Arial"/>
          <w:b/>
        </w:rPr>
        <w:t>, от 18.05.2017г. № 1147</w:t>
      </w:r>
      <w:r w:rsidR="00F66A36">
        <w:rPr>
          <w:rFonts w:cs="Arial"/>
          <w:b/>
        </w:rPr>
        <w:t>, от 13.06.2017г. № 1388</w:t>
      </w:r>
      <w:r w:rsidR="009D19AD">
        <w:rPr>
          <w:rFonts w:cs="Arial"/>
          <w:b/>
        </w:rPr>
        <w:t>, от 06.07.2017г. № 1660</w:t>
      </w:r>
      <w:r w:rsidR="00002571">
        <w:rPr>
          <w:rFonts w:cs="Arial"/>
          <w:b/>
        </w:rPr>
        <w:t>, от 09.08.2017г. № 1980</w:t>
      </w:r>
      <w:r>
        <w:rPr>
          <w:rFonts w:cs="Arial"/>
          <w:b/>
        </w:rPr>
        <w:t>)</w:t>
      </w: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118"/>
        <w:gridCol w:w="7"/>
        <w:gridCol w:w="61"/>
        <w:gridCol w:w="1509"/>
        <w:gridCol w:w="61"/>
        <w:gridCol w:w="7"/>
        <w:gridCol w:w="52"/>
        <w:gridCol w:w="11"/>
        <w:gridCol w:w="30"/>
        <w:gridCol w:w="41"/>
        <w:gridCol w:w="1630"/>
        <w:gridCol w:w="104"/>
        <w:gridCol w:w="45"/>
        <w:gridCol w:w="3292"/>
        <w:gridCol w:w="1324"/>
        <w:gridCol w:w="1420"/>
        <w:gridCol w:w="794"/>
        <w:gridCol w:w="44"/>
        <w:gridCol w:w="6"/>
        <w:gridCol w:w="832"/>
        <w:gridCol w:w="12"/>
        <w:gridCol w:w="37"/>
        <w:gridCol w:w="756"/>
        <w:gridCol w:w="33"/>
        <w:gridCol w:w="18"/>
        <w:gridCol w:w="792"/>
        <w:gridCol w:w="28"/>
        <w:gridCol w:w="24"/>
        <w:gridCol w:w="546"/>
      </w:tblGrid>
      <w:tr w:rsidR="00002571" w:rsidRPr="00EE3B9E" w:rsidTr="00002571">
        <w:trPr>
          <w:trHeight w:val="213"/>
          <w:tblCellSpacing w:w="5" w:type="nil"/>
        </w:trPr>
        <w:tc>
          <w:tcPr>
            <w:tcW w:w="153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Задачи, направленные на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достижение цели</w:t>
            </w:r>
          </w:p>
        </w:tc>
        <w:tc>
          <w:tcPr>
            <w:tcW w:w="3527" w:type="dxa"/>
            <w:gridSpan w:val="11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 xml:space="preserve">Планируемый объем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финансирования на решение данной задачи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(тыс. руб.)</w:t>
            </w:r>
          </w:p>
        </w:tc>
        <w:tc>
          <w:tcPr>
            <w:tcW w:w="3441" w:type="dxa"/>
            <w:gridSpan w:val="3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Показатель реализации муниципальной программы (подпрограммы)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Отчетный базовый период/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 xml:space="preserve">Базовое        значение   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 xml:space="preserve">показателя (на начало     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реализации   подпрограммы)</w:t>
            </w:r>
          </w:p>
        </w:tc>
        <w:tc>
          <w:tcPr>
            <w:tcW w:w="3922" w:type="dxa"/>
            <w:gridSpan w:val="13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002571" w:rsidRPr="00EE3B9E" w:rsidTr="00002571">
        <w:trPr>
          <w:trHeight w:val="184"/>
          <w:tblCellSpacing w:w="5" w:type="nil"/>
        </w:trPr>
        <w:tc>
          <w:tcPr>
            <w:tcW w:w="153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Бюджет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1771" w:type="dxa"/>
            <w:gridSpan w:val="6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Другие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(в разрезе)</w:t>
            </w:r>
          </w:p>
        </w:tc>
        <w:tc>
          <w:tcPr>
            <w:tcW w:w="3441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2" w:type="dxa"/>
            <w:gridSpan w:val="1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71" w:rsidRPr="00EE3B9E" w:rsidTr="00002571">
        <w:trPr>
          <w:trHeight w:val="669"/>
          <w:tblCellSpacing w:w="5" w:type="nil"/>
        </w:trPr>
        <w:tc>
          <w:tcPr>
            <w:tcW w:w="153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6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31" w:type="dxa"/>
            <w:gridSpan w:val="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56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43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59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153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6" w:type="dxa"/>
            <w:gridSpan w:val="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71" w:type="dxa"/>
            <w:gridSpan w:val="6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tabs>
                <w:tab w:val="left" w:pos="645"/>
                <w:tab w:val="center" w:pos="704"/>
              </w:tabs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1" w:type="dxa"/>
            <w:gridSpan w:val="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3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02571" w:rsidRPr="00EE3B9E" w:rsidTr="00002571">
        <w:trPr>
          <w:trHeight w:val="226"/>
          <w:tblCellSpacing w:w="5" w:type="nil"/>
        </w:trPr>
        <w:tc>
          <w:tcPr>
            <w:tcW w:w="15168" w:type="dxa"/>
            <w:gridSpan w:val="30"/>
          </w:tcPr>
          <w:p w:rsidR="00002571" w:rsidRPr="00EE3B9E" w:rsidRDefault="00002571" w:rsidP="000025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EE3B9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EE3B9E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E3B9E">
              <w:rPr>
                <w:rFonts w:cs="Arial"/>
                <w:b/>
                <w:sz w:val="18"/>
                <w:szCs w:val="18"/>
              </w:rPr>
              <w:t xml:space="preserve"> «Развитие муниципальной службы Орехово-Зуевского муниципального района»</w:t>
            </w:r>
          </w:p>
        </w:tc>
      </w:tr>
      <w:tr w:rsidR="00002571" w:rsidRPr="00EE3B9E" w:rsidTr="00002571">
        <w:trPr>
          <w:trHeight w:val="260"/>
          <w:tblCellSpacing w:w="5" w:type="nil"/>
        </w:trPr>
        <w:tc>
          <w:tcPr>
            <w:tcW w:w="8502" w:type="dxa"/>
            <w:gridSpan w:val="1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Увеличение доли выполненных мероприятий от общего количества мероприятий, связанных с прохождением муниципальной службы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70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02571" w:rsidRPr="00EE3B9E" w:rsidTr="00002571">
        <w:trPr>
          <w:trHeight w:val="214"/>
          <w:tblCellSpacing w:w="5" w:type="nil"/>
        </w:trPr>
        <w:tc>
          <w:tcPr>
            <w:tcW w:w="153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57879,40</w:t>
            </w:r>
          </w:p>
        </w:tc>
        <w:tc>
          <w:tcPr>
            <w:tcW w:w="1771" w:type="dxa"/>
            <w:gridSpan w:val="6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71" w:rsidRPr="00EE3B9E" w:rsidTr="00002571">
        <w:trPr>
          <w:trHeight w:val="57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вышедших на пенсию, и получающих пенсию за выслугу лет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нормативной правовой базы по вопросам муниципальной службы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правовых актов,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  <w:lang w:val="en-US"/>
              </w:rPr>
              <w:t>100,0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плана мероприятий по противодействию коррупции.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выполненных мероприятий от общего количества мероприятий, предусмотренных планом противодействия коррупции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Проведение проверок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 № 273-ФЗ «О противодействии коррупции» , Федеральным законом от 02.03.2007 №25-ФЗ «О муниципальной службе в Российской Федерации» и другими нормативными правовыми актами 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в должностные обязанности которых входит участие в противодействие коррупции, прошедших обучение по данной тематике, от общего числа муниципальных служащих, ответственных за противодействие коррупции.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1.1.5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учебных занятий с муниципальными служащими с привлечением правового отдела администрации района, органов прокуратуры в целях реализации мер по противодействию коррупции и иных правонарушений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нарушений, выявленных по результатам прокурорского надзора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жалоб, поступивших на портал «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», по которым нарушен срок подготовки ответа, к общему количеству жалоб, поступивших на портал (за месяц, предшествующий отчётному периоду)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27,69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жалоб, поступивших на портал «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10,31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lastRenderedPageBreak/>
              <w:t>Мероприятие 1.1.6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pacing w:val="-1"/>
                <w:sz w:val="16"/>
                <w:szCs w:val="16"/>
              </w:rPr>
              <w:t>Расходы бюджета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11156,69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190,20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3B9E">
              <w:rPr>
                <w:rFonts w:ascii="Arial" w:hAnsi="Arial" w:cs="Arial"/>
                <w:sz w:val="16"/>
                <w:szCs w:val="16"/>
              </w:rPr>
              <w:t>205,35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3B9E">
              <w:rPr>
                <w:rFonts w:ascii="Arial" w:hAnsi="Arial" w:cs="Arial"/>
                <w:sz w:val="16"/>
                <w:szCs w:val="16"/>
              </w:rPr>
              <w:t>220,27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1220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1220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1.1.7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присвоению классных чинов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E3B9E">
              <w:rPr>
                <w:rFonts w:ascii="Arial" w:hAnsi="Arial" w:cs="Arial"/>
                <w:spacing w:val="-1"/>
                <w:sz w:val="16"/>
                <w:szCs w:val="16"/>
              </w:rPr>
              <w:t>Доля выполненных мероприятий по совершенствованию мотивации муниципальных служащих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1.1.8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повышению квалификации муниципальных служащих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прошедших обучение по программам профессиональной подготовки и повышения квалификации в соответствии с планом-заказом, от общего числа муниципальных служащих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02571" w:rsidRPr="008E0E0A" w:rsidTr="00002571">
        <w:trPr>
          <w:trHeight w:val="70"/>
          <w:tblCellSpacing w:w="5" w:type="nil"/>
        </w:trPr>
        <w:tc>
          <w:tcPr>
            <w:tcW w:w="15168" w:type="dxa"/>
            <w:gridSpan w:val="30"/>
          </w:tcPr>
          <w:p w:rsidR="00002571" w:rsidRPr="008E0E0A" w:rsidRDefault="00002571" w:rsidP="000025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0E0A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8E0E0A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8E0E0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E0E0A">
              <w:rPr>
                <w:rFonts w:cs="Arial"/>
                <w:b/>
                <w:bCs/>
                <w:sz w:val="18"/>
                <w:szCs w:val="18"/>
              </w:rPr>
              <w:t>«Управление муниципальными финансами»</w:t>
            </w:r>
          </w:p>
        </w:tc>
      </w:tr>
      <w:tr w:rsidR="00002571" w:rsidRPr="00EE3B9E" w:rsidTr="00002571">
        <w:trPr>
          <w:trHeight w:val="147"/>
          <w:tblCellSpacing w:w="5" w:type="nil"/>
        </w:trPr>
        <w:tc>
          <w:tcPr>
            <w:tcW w:w="8502" w:type="dxa"/>
            <w:gridSpan w:val="1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Повышение сбалансированности и устойчивости бюджета Орехово-Зуевского муниципального района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% к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предыдущ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. году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4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3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2571" w:rsidRPr="00EE3B9E" w:rsidTr="00002571">
        <w:trPr>
          <w:trHeight w:val="93"/>
          <w:tblCellSpacing w:w="5" w:type="nil"/>
        </w:trPr>
        <w:tc>
          <w:tcPr>
            <w:tcW w:w="153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71" w:type="dxa"/>
            <w:gridSpan w:val="6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Осуществление прогнозирования поступления доходов в бюджет Орехово-Зуевского муниципального района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Реализация мероприятий плана по мобилизации доходов бюджета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 xml:space="preserve">Исполнение бюджета муниципального образования по налоговым и неналоговым доходам к первоначально утверждённому уровню 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Повышение эффективности бюджетных расходов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02571" w:rsidRPr="00EE3B9E" w:rsidTr="00002571">
        <w:trPr>
          <w:trHeight w:val="183"/>
          <w:tblCellSpacing w:w="5" w:type="nil"/>
        </w:trPr>
        <w:tc>
          <w:tcPr>
            <w:tcW w:w="8502" w:type="dxa"/>
            <w:gridSpan w:val="1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Совершенствование системы управления муниципальным долгом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4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3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70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1720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71" w:rsidRPr="00EE3B9E" w:rsidTr="00002571">
        <w:trPr>
          <w:trHeight w:val="175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  <w:r w:rsidRPr="00EE3B9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своевременности и полноты исполнения долговых обязательств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2.1.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</w:tr>
      <w:tr w:rsidR="00002571" w:rsidRPr="008E0E0A" w:rsidTr="0000257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5168" w:type="dxa"/>
            <w:gridSpan w:val="30"/>
            <w:shd w:val="clear" w:color="auto" w:fill="auto"/>
          </w:tcPr>
          <w:p w:rsidR="00002571" w:rsidRPr="008E0E0A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E0E0A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8E0E0A">
              <w:rPr>
                <w:rFonts w:cs="Arial"/>
                <w:b/>
                <w:sz w:val="18"/>
                <w:szCs w:val="18"/>
                <w:lang w:val="en-US"/>
              </w:rPr>
              <w:t>III</w:t>
            </w:r>
            <w:r w:rsidRPr="008E0E0A">
              <w:rPr>
                <w:rFonts w:cs="Arial"/>
                <w:b/>
                <w:sz w:val="18"/>
                <w:szCs w:val="18"/>
              </w:rPr>
              <w:t xml:space="preserve"> «Развитие архивного дела в Орехово-Зуевском муниципальном районе»</w:t>
            </w:r>
          </w:p>
        </w:tc>
      </w:tr>
      <w:tr w:rsidR="00002571" w:rsidRPr="00EE3B9E" w:rsidTr="0000257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8502" w:type="dxa"/>
            <w:gridSpan w:val="15"/>
            <w:shd w:val="clear" w:color="auto" w:fill="auto"/>
          </w:tcPr>
          <w:p w:rsidR="00002571" w:rsidRPr="008E0E0A" w:rsidRDefault="00002571" w:rsidP="00002571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8E0E0A">
              <w:rPr>
                <w:rFonts w:cs="Arial"/>
                <w:b/>
                <w:sz w:val="16"/>
                <w:szCs w:val="16"/>
              </w:rPr>
              <w:t>Задача 1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E0E0A">
              <w:rPr>
                <w:rFonts w:cs="Arial"/>
                <w:b/>
                <w:sz w:val="16"/>
                <w:szCs w:val="16"/>
              </w:rPr>
              <w:t>Увеличение количества архивных документов Архива,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61598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62000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62500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63000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63500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64000</w:t>
            </w:r>
          </w:p>
        </w:tc>
      </w:tr>
      <w:tr w:rsidR="00002571" w:rsidRPr="00EE3B9E" w:rsidTr="0000257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720" w:type="dxa"/>
            <w:gridSpan w:val="4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12404,5</w:t>
            </w:r>
          </w:p>
        </w:tc>
        <w:tc>
          <w:tcPr>
            <w:tcW w:w="1832" w:type="dxa"/>
            <w:gridSpan w:val="7"/>
            <w:shd w:val="clear" w:color="auto" w:fill="auto"/>
          </w:tcPr>
          <w:p w:rsidR="00002571" w:rsidRPr="0007173D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07173D">
              <w:rPr>
                <w:rFonts w:cs="Arial"/>
                <w:b/>
                <w:sz w:val="16"/>
                <w:szCs w:val="16"/>
              </w:rPr>
              <w:t>20619,0</w:t>
            </w:r>
          </w:p>
          <w:p w:rsidR="00002571" w:rsidRPr="008E0E0A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(бюджет М</w:t>
            </w:r>
            <w:r w:rsidRPr="008E0E0A">
              <w:rPr>
                <w:rFonts w:cs="Arial"/>
                <w:sz w:val="16"/>
                <w:szCs w:val="16"/>
              </w:rPr>
              <w:t>осковской области)</w:t>
            </w: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2571" w:rsidRPr="00EE3B9E" w:rsidTr="0000257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5061" w:type="dxa"/>
            <w:gridSpan w:val="12"/>
            <w:shd w:val="clear" w:color="auto" w:fill="auto"/>
          </w:tcPr>
          <w:p w:rsidR="00002571" w:rsidRPr="00F45AC0" w:rsidRDefault="00002571" w:rsidP="00002571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45AC0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002571" w:rsidRPr="00F45AC0" w:rsidRDefault="00002571" w:rsidP="00002571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45AC0">
              <w:rPr>
                <w:rFonts w:eastAsia="Times New Roman" w:cs="Arial"/>
                <w:sz w:val="16"/>
                <w:szCs w:val="16"/>
                <w:lang w:eastAsia="ru-RU"/>
              </w:rPr>
              <w:t>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хранящихся документов в муниципальном архиве  </w:t>
            </w:r>
          </w:p>
        </w:tc>
        <w:tc>
          <w:tcPr>
            <w:tcW w:w="1324" w:type="dxa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</w:tr>
      <w:tr w:rsidR="00002571" w:rsidRPr="00EE3B9E" w:rsidTr="0000257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61" w:type="dxa"/>
            <w:gridSpan w:val="12"/>
            <w:vMerge w:val="restart"/>
            <w:shd w:val="clear" w:color="auto" w:fill="auto"/>
          </w:tcPr>
          <w:p w:rsidR="00002571" w:rsidRPr="00F45AC0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45AC0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002571" w:rsidRPr="00F45AC0" w:rsidRDefault="00002571" w:rsidP="00002571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45AC0">
              <w:rPr>
                <w:rFonts w:cs="Arial"/>
                <w:sz w:val="16"/>
                <w:szCs w:val="16"/>
              </w:rPr>
              <w:t>Обеспечение полномочий по хранению, комплектованию, учету и использованию архивных документов, относящихся к муниципальной собственности</w:t>
            </w:r>
            <w:r w:rsidRPr="00F45AC0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lastRenderedPageBreak/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</w:t>
            </w:r>
            <w:r w:rsidRPr="00EE3B9E">
              <w:rPr>
                <w:rFonts w:cs="Arial"/>
                <w:sz w:val="16"/>
                <w:szCs w:val="16"/>
              </w:rPr>
              <w:lastRenderedPageBreak/>
              <w:t>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20" w:type="dxa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2571" w:rsidRPr="00EE3B9E" w:rsidTr="0000257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61" w:type="dxa"/>
            <w:gridSpan w:val="12"/>
            <w:vMerge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60</w:t>
            </w:r>
          </w:p>
        </w:tc>
      </w:tr>
      <w:tr w:rsidR="00002571" w:rsidRPr="00EE3B9E" w:rsidTr="0000257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61" w:type="dxa"/>
            <w:gridSpan w:val="12"/>
            <w:vMerge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324" w:type="dxa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85</w:t>
            </w:r>
          </w:p>
        </w:tc>
      </w:tr>
      <w:tr w:rsidR="00002571" w:rsidRPr="00EE3B9E" w:rsidTr="0000257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61" w:type="dxa"/>
            <w:gridSpan w:val="12"/>
            <w:vMerge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4,53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4,55</w:t>
            </w:r>
          </w:p>
        </w:tc>
      </w:tr>
      <w:tr w:rsidR="00002571" w:rsidRPr="00F45AC0" w:rsidTr="00002571">
        <w:trPr>
          <w:trHeight w:val="70"/>
          <w:tblCellSpacing w:w="5" w:type="nil"/>
        </w:trPr>
        <w:tc>
          <w:tcPr>
            <w:tcW w:w="15168" w:type="dxa"/>
            <w:gridSpan w:val="30"/>
          </w:tcPr>
          <w:p w:rsidR="00002571" w:rsidRPr="00F45AC0" w:rsidRDefault="00002571" w:rsidP="000025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5AC0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45AC0">
              <w:rPr>
                <w:rFonts w:cs="Arial"/>
                <w:b/>
                <w:sz w:val="18"/>
                <w:szCs w:val="18"/>
                <w:lang w:val="en-US"/>
              </w:rPr>
              <w:t>IV</w:t>
            </w:r>
            <w:r w:rsidRPr="00F45AC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45AC0">
              <w:rPr>
                <w:rFonts w:cs="Arial"/>
                <w:b/>
                <w:bCs/>
                <w:sz w:val="18"/>
                <w:szCs w:val="18"/>
              </w:rPr>
              <w:t>«</w:t>
            </w:r>
            <w:r w:rsidRPr="00F45AC0">
              <w:rPr>
                <w:rFonts w:cs="Arial"/>
                <w:b/>
                <w:sz w:val="18"/>
                <w:szCs w:val="18"/>
                <w:lang w:eastAsia="ru-RU"/>
              </w:rPr>
              <w:t>Архитектура и градостроительство Орехово-Зуевского муниципального района</w:t>
            </w:r>
            <w:r w:rsidRPr="00F45AC0">
              <w:rPr>
                <w:rFonts w:cs="Arial"/>
                <w:b/>
                <w:bCs/>
                <w:sz w:val="18"/>
                <w:szCs w:val="18"/>
              </w:rPr>
              <w:t>»</w:t>
            </w:r>
          </w:p>
        </w:tc>
      </w:tr>
      <w:tr w:rsidR="00002571" w:rsidRPr="00EE3B9E" w:rsidTr="00002571">
        <w:trPr>
          <w:trHeight w:val="233"/>
          <w:tblCellSpacing w:w="5" w:type="nil"/>
        </w:trPr>
        <w:tc>
          <w:tcPr>
            <w:tcW w:w="8502" w:type="dxa"/>
            <w:gridSpan w:val="15"/>
          </w:tcPr>
          <w:p w:rsidR="00002571" w:rsidRPr="00F45AC0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45AC0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45AC0">
              <w:rPr>
                <w:rFonts w:ascii="Arial" w:hAnsi="Arial" w:cs="Arial"/>
                <w:b/>
                <w:sz w:val="16"/>
                <w:szCs w:val="16"/>
              </w:rPr>
              <w:t>Увеличение количества утвержденных документов территориального планирования и документов градостроительного зонирования Орехово-Зуевского муниципального района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8" w:type="dxa"/>
            <w:gridSpan w:val="4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8" w:type="dxa"/>
            <w:gridSpan w:val="3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002571" w:rsidRPr="00EE3B9E" w:rsidTr="00002571">
        <w:trPr>
          <w:trHeight w:val="84"/>
          <w:tblCellSpacing w:w="5" w:type="nil"/>
        </w:trPr>
        <w:tc>
          <w:tcPr>
            <w:tcW w:w="153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71" w:type="dxa"/>
            <w:gridSpan w:val="6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городских поселений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сельских поселений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615"/>
          <w:tblCellSpacing w:w="5" w:type="nil"/>
        </w:trPr>
        <w:tc>
          <w:tcPr>
            <w:tcW w:w="5061" w:type="dxa"/>
            <w:gridSpan w:val="1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1.1.2.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публичных слушаний по проектам документов территориального планирования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документов территориального планирования муниципальных образований Московской области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117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  в городских поселениях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  в сельских поселениях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497"/>
          <w:tblCellSpacing w:w="5" w:type="nil"/>
        </w:trPr>
        <w:tc>
          <w:tcPr>
            <w:tcW w:w="5061" w:type="dxa"/>
            <w:gridSpan w:val="1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309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городских поселений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317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сельских поселений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753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публичных слушаний по проектам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753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городских поселений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753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сельских поселений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558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1.1.5.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схемы территориального планирования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Наличие утвержденной схемы территориального планирования Орехово-Зуевского муниципального района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8502" w:type="dxa"/>
            <w:gridSpan w:val="1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Задача 2 Создание архитектурно-художественного облика территорий Орехово-Зуевского муниципального района 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002571" w:rsidRPr="00EE3B9E" w:rsidTr="00002571">
        <w:trPr>
          <w:trHeight w:val="102"/>
          <w:tblCellSpacing w:w="5" w:type="nil"/>
        </w:trPr>
        <w:tc>
          <w:tcPr>
            <w:tcW w:w="1720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71" w:rsidRPr="00EE3B9E" w:rsidTr="00002571">
        <w:trPr>
          <w:trHeight w:val="189"/>
          <w:tblCellSpacing w:w="5" w:type="nil"/>
        </w:trPr>
        <w:tc>
          <w:tcPr>
            <w:tcW w:w="5061" w:type="dxa"/>
            <w:gridSpan w:val="1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 Мероприятие 2.1.1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и реализация проектов пешеходных улиц и общественных пространств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747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Наличие утвержденного плана-графика разработки и реализации проекта пешеходной улицы (пешеходной зоны, набережной и т.д.)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нет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431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разработанных и согласованных проектов пешеходных улиц и общественных пространств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567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реализованных проектов пешеходных улиц и общественных пространств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135"/>
          <w:tblCellSpacing w:w="5" w:type="nil"/>
        </w:trPr>
        <w:tc>
          <w:tcPr>
            <w:tcW w:w="5061" w:type="dxa"/>
            <w:gridSpan w:val="1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Приведение в порядок территорий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 приведённых в порядок городских территорий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002571" w:rsidRPr="00EE3B9E" w:rsidTr="00002571">
        <w:trPr>
          <w:trHeight w:val="614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Наличие согласованного альбома мероприятий по приведению в порядок городской территории (главной улицы,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 xml:space="preserve"> магистрали, пристанционной территории и т.д.)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002571" w:rsidRPr="00EE3B9E" w:rsidTr="00002571">
        <w:trPr>
          <w:trHeight w:val="614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Наличие утвержденного плана-графика проведения работ по приведению в порядок городской территории (главной улицы,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 xml:space="preserve"> магистрали, пристанционной территории и т.д.) 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приведенных в порядок городских территорий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002571" w:rsidRPr="00EE3B9E" w:rsidTr="00002571">
        <w:trPr>
          <w:trHeight w:val="201"/>
          <w:tblCellSpacing w:w="5" w:type="nil"/>
        </w:trPr>
        <w:tc>
          <w:tcPr>
            <w:tcW w:w="8502" w:type="dxa"/>
            <w:gridSpan w:val="1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3 Увеличение количества выданных градостроительных планов земельных участков под размещение объектов индивидуального жилого строительства.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838" w:type="dxa"/>
            <w:gridSpan w:val="4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838" w:type="dxa"/>
            <w:gridSpan w:val="3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570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103,2</w:t>
            </w:r>
          </w:p>
        </w:tc>
      </w:tr>
      <w:tr w:rsidR="00002571" w:rsidRPr="00EE3B9E" w:rsidTr="00002571">
        <w:trPr>
          <w:trHeight w:val="234"/>
          <w:tblCellSpacing w:w="5" w:type="nil"/>
        </w:trPr>
        <w:tc>
          <w:tcPr>
            <w:tcW w:w="1659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4000,0</w:t>
            </w:r>
          </w:p>
        </w:tc>
        <w:tc>
          <w:tcPr>
            <w:tcW w:w="170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002571" w:rsidRPr="00EE3B9E" w:rsidTr="00002571">
        <w:trPr>
          <w:trHeight w:val="245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3.1.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планировки.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Градостроительные планы земельных участков подготовлены, оформлены и выданы по всем заявлениям юридических и физических лиц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160</w:t>
            </w:r>
          </w:p>
        </w:tc>
      </w:tr>
      <w:tr w:rsidR="00002571" w:rsidRPr="00EE3B9E" w:rsidTr="00002571">
        <w:trPr>
          <w:trHeight w:val="121"/>
          <w:tblCellSpacing w:w="5" w:type="nil"/>
        </w:trPr>
        <w:tc>
          <w:tcPr>
            <w:tcW w:w="8502" w:type="dxa"/>
            <w:gridSpan w:val="1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4 Увеличение количества утвержденной градостроительной документации по планировки территорий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4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3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1659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170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002571" w:rsidRPr="00EE3B9E" w:rsidTr="00002571">
        <w:trPr>
          <w:trHeight w:val="36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4.1.1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Определение земельных участков, для разработки проектов планировки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4.1.2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проектов планировки территории для бывших военных городков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 xml:space="preserve">Наличие разработанных проектов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планировки территории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штук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</w:tr>
      <w:tr w:rsidR="00002571" w:rsidRPr="00EE3B9E" w:rsidTr="00002571">
        <w:trPr>
          <w:trHeight w:val="281"/>
          <w:tblCellSpacing w:w="5" w:type="nil"/>
        </w:trPr>
        <w:tc>
          <w:tcPr>
            <w:tcW w:w="8502" w:type="dxa"/>
            <w:gridSpan w:val="15"/>
            <w:vAlign w:val="center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Задача 5 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Увеличение количества необходимых программных средств и нормативных документов, для ведения градостроительной деятельности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шт.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4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</w:tr>
      <w:tr w:rsidR="00002571" w:rsidRPr="00EE3B9E" w:rsidTr="00002571">
        <w:trPr>
          <w:trHeight w:val="120"/>
          <w:tblCellSpacing w:w="5" w:type="nil"/>
        </w:trPr>
        <w:tc>
          <w:tcPr>
            <w:tcW w:w="1534" w:type="dxa"/>
            <w:vAlign w:val="center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64" w:type="dxa"/>
            <w:gridSpan w:val="5"/>
          </w:tcPr>
          <w:p w:rsidR="00002571" w:rsidRPr="00532E13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002571" w:rsidRPr="00EE3B9E" w:rsidTr="00002571">
        <w:trPr>
          <w:trHeight w:val="103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5.1.1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Подготовка и утверждение местных нормативов градостроительного проектирования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Градостроительная деятельность осуществляется на современном программном обеспечении, при наличии утвержденной нормативной базы местного значения.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</w:tr>
      <w:tr w:rsidR="00002571" w:rsidRPr="00FF34AF" w:rsidTr="00002571">
        <w:trPr>
          <w:trHeight w:val="226"/>
          <w:tblCellSpacing w:w="5" w:type="nil"/>
        </w:trPr>
        <w:tc>
          <w:tcPr>
            <w:tcW w:w="15168" w:type="dxa"/>
            <w:gridSpan w:val="30"/>
          </w:tcPr>
          <w:p w:rsidR="00002571" w:rsidRPr="00FF34AF" w:rsidRDefault="00002571" w:rsidP="000025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F34AF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F34AF">
              <w:rPr>
                <w:rFonts w:cs="Arial"/>
                <w:b/>
                <w:sz w:val="18"/>
                <w:szCs w:val="18"/>
                <w:lang w:val="en-US"/>
              </w:rPr>
              <w:t>V</w:t>
            </w:r>
            <w:r w:rsidRPr="00FF34A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F34AF">
              <w:rPr>
                <w:rFonts w:cs="Arial"/>
                <w:b/>
                <w:bCs/>
                <w:sz w:val="18"/>
                <w:szCs w:val="18"/>
              </w:rPr>
              <w:t>«Развитие имущественного комплекса Орехово-Зуевского муниципального района»</w:t>
            </w:r>
          </w:p>
        </w:tc>
      </w:tr>
      <w:tr w:rsidR="00002571" w:rsidRPr="00EE3B9E" w:rsidTr="00002571">
        <w:trPr>
          <w:trHeight w:val="235"/>
          <w:tblCellSpacing w:w="5" w:type="nil"/>
        </w:trPr>
        <w:tc>
          <w:tcPr>
            <w:tcW w:w="8502" w:type="dxa"/>
            <w:gridSpan w:val="1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153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81511,4</w:t>
            </w:r>
          </w:p>
        </w:tc>
        <w:tc>
          <w:tcPr>
            <w:tcW w:w="1764" w:type="dxa"/>
            <w:gridSpan w:val="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B9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71" w:rsidRPr="00EE3B9E" w:rsidTr="00002571">
        <w:trPr>
          <w:trHeight w:val="527"/>
          <w:tblCellSpacing w:w="5" w:type="nil"/>
        </w:trPr>
        <w:tc>
          <w:tcPr>
            <w:tcW w:w="5061" w:type="dxa"/>
            <w:gridSpan w:val="1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работ, по независимой оценке, объектов недвижимости, подлежащих сдаче в аренду, приватизации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1.2.1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Оплата коммунальных услуг за нежилые помещения, находящиеся на балансе муниципальной казны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1.2.2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19031,1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</w:tr>
      <w:tr w:rsidR="00002571" w:rsidRPr="00EE3B9E" w:rsidTr="00002571">
        <w:trPr>
          <w:trHeight w:val="245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сдачи в аренду имущества, находящегося в собственности городских и сельских поселений (за исключением земельных участков)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3760,1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111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 xml:space="preserve">Сумма поступлений от приватизации недвижимого имущества    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20721,5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8898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</w:tr>
      <w:tr w:rsidR="00002571" w:rsidRPr="00EE3B9E" w:rsidTr="00002571">
        <w:trPr>
          <w:trHeight w:val="212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Сумма поступлений от приватизации недвижимого имущества находящегося в собственности городских и сельских поселений   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12132,5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212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Снижение задолженности по арендной плате за имущество в консолидированный бюджет Московской области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2571" w:rsidRPr="00EE3B9E" w:rsidTr="00002571">
        <w:trPr>
          <w:trHeight w:val="579"/>
          <w:tblCellSpacing w:w="5" w:type="nil"/>
        </w:trPr>
        <w:tc>
          <w:tcPr>
            <w:tcW w:w="5061" w:type="dxa"/>
            <w:gridSpan w:val="1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независимой оценки земельных участков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1.4.1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поступления от арендной платы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93500,0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87434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</w:tr>
      <w:tr w:rsidR="00002571" w:rsidRPr="00EE3B9E" w:rsidTr="00002571">
        <w:trPr>
          <w:trHeight w:val="579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50% от суммы поступления доходов от арендной платы за земельные участки включая средства от продажи права аренды и поступления от взыскания задолженности по арендной плате в бюджет городских поселений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15363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579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земельного налога (без учета льгот, установленных органами местного самоуправления)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224459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130811,8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281076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</w:tr>
      <w:tr w:rsidR="00002571" w:rsidRPr="00EE3B9E" w:rsidTr="00002571">
        <w:trPr>
          <w:trHeight w:val="387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Законность принимаемых решений органом самоуправления в области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земельных отношений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2571" w:rsidRPr="00EE3B9E" w:rsidTr="00002571">
        <w:trPr>
          <w:trHeight w:val="391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23375,0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29313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25713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25713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002571" w:rsidRPr="00EE3B9E" w:rsidTr="00002571">
        <w:trPr>
          <w:trHeight w:val="387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50% от суммы поступлений от продажи земельных участков, государственная собственность на которые не разграничена в бюджет городских поселений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1.3.2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снижения задолженности по арендной плате</w:t>
            </w: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максимально допустимой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55621,0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95670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66969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46878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32815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22971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1.3.3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мероприятий по проверке земельных участков, расположенных на территории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5061" w:type="dxa"/>
            <w:gridSpan w:val="1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1.4.1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02571" w:rsidRPr="00EE3B9E" w:rsidTr="00002571">
        <w:trPr>
          <w:trHeight w:val="197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2571" w:rsidRPr="00EE3B9E" w:rsidTr="00002571">
        <w:trPr>
          <w:trHeight w:val="206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2571" w:rsidRPr="00EE3B9E" w:rsidTr="00002571">
        <w:trPr>
          <w:trHeight w:val="239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4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3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0" w:type="dxa"/>
            <w:gridSpan w:val="2"/>
          </w:tcPr>
          <w:p w:rsidR="00002571" w:rsidRPr="000609BA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02571" w:rsidRPr="001C73D8" w:rsidTr="00002571">
        <w:trPr>
          <w:trHeight w:val="70"/>
          <w:tblCellSpacing w:w="5" w:type="nil"/>
        </w:trPr>
        <w:tc>
          <w:tcPr>
            <w:tcW w:w="15168" w:type="dxa"/>
            <w:gridSpan w:val="30"/>
          </w:tcPr>
          <w:p w:rsidR="00002571" w:rsidRPr="001C73D8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3D8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1C73D8">
              <w:rPr>
                <w:rFonts w:ascii="Arial" w:hAnsi="Arial" w:cs="Arial"/>
                <w:b/>
                <w:sz w:val="18"/>
                <w:szCs w:val="18"/>
                <w:lang w:val="en-US"/>
              </w:rPr>
              <w:t>VI</w:t>
            </w:r>
            <w:r w:rsidRPr="001C73D8">
              <w:rPr>
                <w:rFonts w:ascii="Arial" w:hAnsi="Arial" w:cs="Arial"/>
                <w:b/>
                <w:sz w:val="18"/>
                <w:szCs w:val="18"/>
              </w:rPr>
              <w:t xml:space="preserve"> «Развитие конкуренции»</w:t>
            </w:r>
          </w:p>
        </w:tc>
      </w:tr>
      <w:tr w:rsidR="00002571" w:rsidRPr="00EE3B9E" w:rsidTr="00002571">
        <w:trPr>
          <w:trHeight w:val="362"/>
          <w:tblCellSpacing w:w="5" w:type="nil"/>
        </w:trPr>
        <w:tc>
          <w:tcPr>
            <w:tcW w:w="8502" w:type="dxa"/>
            <w:gridSpan w:val="1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Увеличение доли проведённых конкурентных процедур от общего количества осуществлённых закупок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38" w:type="dxa"/>
            <w:gridSpan w:val="4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38" w:type="dxa"/>
            <w:gridSpan w:val="3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70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153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86 000,0</w:t>
            </w:r>
          </w:p>
        </w:tc>
        <w:tc>
          <w:tcPr>
            <w:tcW w:w="1764" w:type="dxa"/>
            <w:gridSpan w:val="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71" w:rsidRPr="00EE3B9E" w:rsidTr="00002571">
        <w:trPr>
          <w:trHeight w:val="301"/>
          <w:tblCellSpacing w:w="5" w:type="nil"/>
        </w:trPr>
        <w:tc>
          <w:tcPr>
            <w:tcW w:w="5061" w:type="dxa"/>
            <w:gridSpan w:val="1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Доля общей экономии денежных средств от общей суммы объявленных торгов 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002571" w:rsidRPr="00EE3B9E" w:rsidTr="00002571">
        <w:trPr>
          <w:trHeight w:val="262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Среднее количество участников на торгах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Количество участников в одной процедуре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002571" w:rsidRPr="00EE3B9E" w:rsidTr="00002571">
        <w:trPr>
          <w:trHeight w:val="357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несостоявшихся торгов, от общего количества объявленных торгов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002571" w:rsidRPr="00EE3B9E" w:rsidTr="00002571">
        <w:trPr>
          <w:trHeight w:val="648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002571" w:rsidRPr="00EE3B9E" w:rsidTr="00002571">
        <w:trPr>
          <w:trHeight w:val="120"/>
          <w:tblCellSpacing w:w="5" w:type="nil"/>
        </w:trPr>
        <w:tc>
          <w:tcPr>
            <w:tcW w:w="5061" w:type="dxa"/>
            <w:gridSpan w:val="1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44-ФЗ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8502" w:type="dxa"/>
            <w:gridSpan w:val="1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2 Внедрение Стандарта развития конкуренции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02571" w:rsidRPr="00EE3B9E" w:rsidTr="00002571">
        <w:trPr>
          <w:trHeight w:val="192"/>
          <w:tblCellSpacing w:w="5" w:type="nil"/>
        </w:trPr>
        <w:tc>
          <w:tcPr>
            <w:tcW w:w="1720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71" w:rsidRPr="00EE3B9E" w:rsidTr="00002571">
        <w:trPr>
          <w:trHeight w:val="2284"/>
          <w:tblCellSpacing w:w="5" w:type="nil"/>
        </w:trPr>
        <w:tc>
          <w:tcPr>
            <w:tcW w:w="5061" w:type="dxa"/>
            <w:gridSpan w:val="1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Исполнение плана мероприятий («дорожной карты») по развитию конкуренции в муниципальном образовании.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мониторинга состояния и развития конкурентной среды на рынках товаров и услуг муниципального образования.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2.1.3</w:t>
            </w:r>
          </w:p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3B9E">
              <w:rPr>
                <w:rFonts w:cs="Arial"/>
                <w:sz w:val="16"/>
                <w:szCs w:val="16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      </w:r>
          </w:p>
        </w:tc>
        <w:tc>
          <w:tcPr>
            <w:tcW w:w="3441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Количество реализованных требований Стандарта развития конкуренции в Московской области  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2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3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02571" w:rsidRPr="001C73D8" w:rsidTr="00002571">
        <w:trPr>
          <w:trHeight w:val="70"/>
          <w:tblCellSpacing w:w="5" w:type="nil"/>
        </w:trPr>
        <w:tc>
          <w:tcPr>
            <w:tcW w:w="15168" w:type="dxa"/>
            <w:gridSpan w:val="30"/>
          </w:tcPr>
          <w:p w:rsidR="00002571" w:rsidRPr="001C73D8" w:rsidRDefault="00002571" w:rsidP="00002571">
            <w:pPr>
              <w:pStyle w:val="ConsPlusNonformat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3D8">
              <w:rPr>
                <w:rFonts w:ascii="Arial" w:hAnsi="Arial" w:cs="Arial"/>
                <w:b/>
                <w:sz w:val="18"/>
                <w:szCs w:val="18"/>
              </w:rPr>
              <w:t>Подпрограмма VII «Создание условий для оказания медицинской помощи в Орехово-Зуевском муниципальном районе»</w:t>
            </w: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8502" w:type="dxa"/>
            <w:gridSpan w:val="15"/>
          </w:tcPr>
          <w:p w:rsidR="00002571" w:rsidRPr="001C73D8" w:rsidRDefault="00002571" w:rsidP="00002571">
            <w:pPr>
              <w:pStyle w:val="ConsPlusCell"/>
              <w:tabs>
                <w:tab w:val="center" w:pos="2974"/>
              </w:tabs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C73D8">
              <w:rPr>
                <w:rFonts w:ascii="Arial" w:hAnsi="Arial" w:cs="Arial"/>
                <w:b/>
                <w:sz w:val="16"/>
                <w:szCs w:val="16"/>
              </w:rPr>
              <w:t>Задача 1 Установление медицинским работникам медицинских организаций на территории Орехово-Зуевского муниципального района дополнительных мер поддержки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3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4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3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46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002571" w:rsidRPr="00EE3B9E" w:rsidTr="00002571">
        <w:trPr>
          <w:trHeight w:val="134"/>
          <w:tblCellSpacing w:w="5" w:type="nil"/>
        </w:trPr>
        <w:tc>
          <w:tcPr>
            <w:tcW w:w="153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  <w:gridSpan w:val="7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7060,0</w:t>
            </w:r>
          </w:p>
        </w:tc>
        <w:tc>
          <w:tcPr>
            <w:tcW w:w="1816" w:type="dxa"/>
            <w:gridSpan w:val="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2571" w:rsidRPr="00EE3B9E" w:rsidTr="00002571">
        <w:trPr>
          <w:trHeight w:val="70"/>
          <w:tblCellSpacing w:w="5" w:type="nil"/>
        </w:trPr>
        <w:tc>
          <w:tcPr>
            <w:tcW w:w="5165" w:type="dxa"/>
            <w:gridSpan w:val="13"/>
          </w:tcPr>
          <w:p w:rsidR="00002571" w:rsidRPr="00EE3B9E" w:rsidRDefault="00002571" w:rsidP="00002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медицинских работников государственных медицинских организаций, находящихся на территории муниципального образования, жилыми помещениями, в общем числе обратившихся работников и имеющих право на получение</w:t>
            </w:r>
          </w:p>
        </w:tc>
        <w:tc>
          <w:tcPr>
            <w:tcW w:w="3337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46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2571" w:rsidRPr="00EE3B9E" w:rsidTr="00002571">
        <w:trPr>
          <w:trHeight w:val="387"/>
          <w:tblCellSpacing w:w="5" w:type="nil"/>
        </w:trPr>
        <w:tc>
          <w:tcPr>
            <w:tcW w:w="5165" w:type="dxa"/>
            <w:gridSpan w:val="1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Стимулирование привлечения медицинских и фармацевтических работников для работы в медицинских организациях района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02571" w:rsidRPr="00EE3B9E" w:rsidRDefault="00002571" w:rsidP="00002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работников медицинских учреждений, находящихся на территории муниципального образования, получившие меры социальной поддержки, в общем числе обратившихся работников и имеющих право на их получение.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6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2571" w:rsidRPr="00EE3B9E" w:rsidTr="00002571">
        <w:trPr>
          <w:trHeight w:val="186"/>
          <w:tblCellSpacing w:w="5" w:type="nil"/>
        </w:trPr>
        <w:tc>
          <w:tcPr>
            <w:tcW w:w="8502" w:type="dxa"/>
            <w:gridSpan w:val="15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Задача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 Развитие первичной медико-социальной помощи, формирования здорового образа жизни человека и профилактика заболеваний</w:t>
            </w:r>
          </w:p>
        </w:tc>
        <w:tc>
          <w:tcPr>
            <w:tcW w:w="1324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2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4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6" w:type="dxa"/>
            <w:vMerge w:val="restart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2571" w:rsidRPr="00EE3B9E" w:rsidTr="00002571">
        <w:trPr>
          <w:trHeight w:val="126"/>
          <w:tblCellSpacing w:w="5" w:type="nil"/>
        </w:trPr>
        <w:tc>
          <w:tcPr>
            <w:tcW w:w="1652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gridSpan w:val="9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79" w:type="dxa"/>
            <w:gridSpan w:val="3"/>
          </w:tcPr>
          <w:p w:rsidR="00002571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102448,0 </w:t>
            </w:r>
          </w:p>
          <w:p w:rsidR="00002571" w:rsidRPr="001C73D8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3D8">
              <w:rPr>
                <w:rFonts w:ascii="Arial" w:hAnsi="Arial" w:cs="Arial"/>
                <w:sz w:val="16"/>
                <w:szCs w:val="16"/>
              </w:rPr>
              <w:t>(бюджет Московской области)</w:t>
            </w:r>
          </w:p>
        </w:tc>
        <w:tc>
          <w:tcPr>
            <w:tcW w:w="3292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71" w:rsidRPr="00EE3B9E" w:rsidTr="00002571">
        <w:trPr>
          <w:trHeight w:val="126"/>
          <w:tblCellSpacing w:w="5" w:type="nil"/>
        </w:trPr>
        <w:tc>
          <w:tcPr>
            <w:tcW w:w="5210" w:type="dxa"/>
            <w:gridSpan w:val="14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переданных государственных полномочий по обеспечению питанием беременных женщин, кормящих матерей, детей в возрасте до трех лет</w:t>
            </w:r>
          </w:p>
        </w:tc>
        <w:tc>
          <w:tcPr>
            <w:tcW w:w="3292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получателей полноценного питания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3373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3378</w:t>
            </w:r>
          </w:p>
        </w:tc>
        <w:tc>
          <w:tcPr>
            <w:tcW w:w="546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3378</w:t>
            </w:r>
          </w:p>
        </w:tc>
      </w:tr>
      <w:tr w:rsidR="00002571" w:rsidRPr="00EE3B9E" w:rsidTr="00002571">
        <w:trPr>
          <w:trHeight w:val="175"/>
          <w:tblCellSpacing w:w="5" w:type="nil"/>
        </w:trPr>
        <w:tc>
          <w:tcPr>
            <w:tcW w:w="5210" w:type="dxa"/>
            <w:gridSpan w:val="14"/>
          </w:tcPr>
          <w:p w:rsidR="00002571" w:rsidRPr="00EE3B9E" w:rsidRDefault="00002571" w:rsidP="00002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2.1.2</w:t>
            </w:r>
          </w:p>
          <w:p w:rsidR="00002571" w:rsidRPr="00EE3B9E" w:rsidRDefault="00002571" w:rsidP="00002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 xml:space="preserve">Предоставление земельных участков для размещения </w:t>
            </w:r>
            <w:proofErr w:type="spellStart"/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ФАПа</w:t>
            </w:r>
            <w:proofErr w:type="spellEnd"/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.</w:t>
            </w:r>
          </w:p>
          <w:p w:rsidR="00002571" w:rsidRPr="00EE3B9E" w:rsidRDefault="00002571" w:rsidP="00002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2.1.3</w:t>
            </w:r>
          </w:p>
          <w:p w:rsidR="00002571" w:rsidRPr="00EE3B9E" w:rsidRDefault="00002571" w:rsidP="00002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Обеспечение коммунальными услугами.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2.1.4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транспортной доступности и организация благоустройства прилегающей территории.</w:t>
            </w:r>
          </w:p>
        </w:tc>
        <w:tc>
          <w:tcPr>
            <w:tcW w:w="3292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Ввод в эксплуатацию фельдшерско-акушерских пунктов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2571" w:rsidRPr="00EE3B9E" w:rsidTr="00002571">
        <w:trPr>
          <w:trHeight w:val="175"/>
          <w:tblCellSpacing w:w="5" w:type="nil"/>
        </w:trPr>
        <w:tc>
          <w:tcPr>
            <w:tcW w:w="5210" w:type="dxa"/>
            <w:gridSpan w:val="14"/>
          </w:tcPr>
          <w:p w:rsidR="00002571" w:rsidRPr="00EE3B9E" w:rsidRDefault="00002571" w:rsidP="00002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2.1.5</w:t>
            </w:r>
          </w:p>
          <w:p w:rsidR="00002571" w:rsidRPr="00EE3B9E" w:rsidRDefault="00002571" w:rsidP="00002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Создание условий для проведения диспансеризации взрослого населения.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2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взрослого населения муниципального образования, прошедшего диспансеризацию, от общего числа взрослого населения.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6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002571" w:rsidRPr="00EE3B9E" w:rsidTr="00002571">
        <w:trPr>
          <w:trHeight w:val="175"/>
          <w:tblCellSpacing w:w="5" w:type="nil"/>
        </w:trPr>
        <w:tc>
          <w:tcPr>
            <w:tcW w:w="5210" w:type="dxa"/>
            <w:gridSpan w:val="14"/>
          </w:tcPr>
          <w:p w:rsidR="00002571" w:rsidRPr="00EE3B9E" w:rsidRDefault="00002571" w:rsidP="00002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2.1.6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Создание условий для проведения профилактических осмотров на туберкулез населения</w:t>
            </w:r>
          </w:p>
        </w:tc>
        <w:tc>
          <w:tcPr>
            <w:tcW w:w="3292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населения, которым проведены профила</w:t>
            </w:r>
            <w:r>
              <w:rPr>
                <w:rFonts w:ascii="Arial" w:hAnsi="Arial" w:cs="Arial"/>
                <w:sz w:val="16"/>
                <w:szCs w:val="16"/>
              </w:rPr>
              <w:t>ктические осмотры на туберкулез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844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44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46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002571" w:rsidRPr="00EE3B9E" w:rsidTr="00002571">
        <w:trPr>
          <w:trHeight w:val="175"/>
          <w:tblCellSpacing w:w="5" w:type="nil"/>
        </w:trPr>
        <w:tc>
          <w:tcPr>
            <w:tcW w:w="5210" w:type="dxa"/>
            <w:gridSpan w:val="14"/>
          </w:tcPr>
          <w:p w:rsidR="00002571" w:rsidRPr="00EE3B9E" w:rsidRDefault="00002571" w:rsidP="00002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lastRenderedPageBreak/>
              <w:t>Мероприятие 2.1.7</w:t>
            </w:r>
          </w:p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Создание условий по снижению смертности от дорожно-транспортных происшествий    </w:t>
            </w:r>
          </w:p>
        </w:tc>
        <w:tc>
          <w:tcPr>
            <w:tcW w:w="3292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Смертность от дорожно-транспортных происшествий    </w:t>
            </w:r>
          </w:p>
        </w:tc>
        <w:tc>
          <w:tcPr>
            <w:tcW w:w="1324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Случаев на 100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тыс.чел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2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4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3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546" w:type="dxa"/>
          </w:tcPr>
          <w:p w:rsidR="00002571" w:rsidRPr="00EE3B9E" w:rsidRDefault="00002571" w:rsidP="0000257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</w:tbl>
    <w:p w:rsidR="00097EF8" w:rsidRPr="00EE51B6" w:rsidRDefault="00097EF8" w:rsidP="007467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383DBE" w:rsidRPr="00EE51B6" w:rsidRDefault="007A3CAC" w:rsidP="00383DBE">
      <w:pPr>
        <w:pStyle w:val="af6"/>
        <w:suppressAutoHyphens/>
        <w:ind w:left="0" w:firstLine="567"/>
        <w:jc w:val="center"/>
        <w:rPr>
          <w:rFonts w:ascii="Arial" w:hAnsi="Arial" w:cs="Arial"/>
          <w:b/>
          <w:szCs w:val="24"/>
        </w:rPr>
      </w:pPr>
      <w:r w:rsidRPr="00EE51B6">
        <w:rPr>
          <w:rFonts w:ascii="Arial" w:hAnsi="Arial" w:cs="Arial"/>
          <w:b/>
          <w:szCs w:val="24"/>
          <w:lang w:val="en-US"/>
        </w:rPr>
        <w:t>VII</w:t>
      </w:r>
      <w:r w:rsidRPr="00EE51B6">
        <w:rPr>
          <w:rFonts w:ascii="Arial" w:hAnsi="Arial" w:cs="Arial"/>
          <w:b/>
          <w:szCs w:val="24"/>
        </w:rPr>
        <w:t xml:space="preserve">. Методика расчета значений показателей оценки эффективности реализации </w:t>
      </w:r>
    </w:p>
    <w:p w:rsidR="00EB6EE9" w:rsidRPr="00EE51B6" w:rsidRDefault="007A3CAC" w:rsidP="00CC367E">
      <w:pPr>
        <w:pStyle w:val="ConsPlusTitle"/>
        <w:suppressAutoHyphens/>
        <w:ind w:firstLine="567"/>
        <w:jc w:val="center"/>
        <w:rPr>
          <w:rFonts w:cs="Arial"/>
        </w:rPr>
      </w:pPr>
      <w:r w:rsidRPr="00EE51B6">
        <w:rPr>
          <w:rFonts w:ascii="Arial" w:hAnsi="Arial" w:cs="Arial"/>
          <w:sz w:val="24"/>
          <w:szCs w:val="24"/>
        </w:rPr>
        <w:t>муниципальной программы(подпрограмм)</w:t>
      </w:r>
    </w:p>
    <w:p w:rsidR="00E86328" w:rsidRPr="00EE51B6" w:rsidRDefault="00E86328" w:rsidP="00E863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  <w:r w:rsidRPr="00EE51B6">
        <w:rPr>
          <w:rFonts w:cs="Arial"/>
          <w:b/>
        </w:rPr>
        <w:t xml:space="preserve">Подпрограмма </w:t>
      </w:r>
      <w:proofErr w:type="gramStart"/>
      <w:r w:rsidRPr="00EE51B6">
        <w:rPr>
          <w:rFonts w:cs="Arial"/>
          <w:b/>
          <w:lang w:val="en-US"/>
        </w:rPr>
        <w:t>I</w:t>
      </w:r>
      <w:r w:rsidRPr="00EE51B6">
        <w:rPr>
          <w:rFonts w:cs="Arial"/>
          <w:b/>
        </w:rPr>
        <w:t>«</w:t>
      </w:r>
      <w:proofErr w:type="gramEnd"/>
      <w:r w:rsidRPr="00EE51B6">
        <w:rPr>
          <w:rFonts w:cs="Arial"/>
          <w:b/>
        </w:rPr>
        <w:t>Развитие муниципальной службы Орехово-Зуевского муниципального района»</w:t>
      </w:r>
    </w:p>
    <w:p w:rsidR="00E86328" w:rsidRPr="00EE51B6" w:rsidRDefault="00E86328" w:rsidP="00E8632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Эффективность реализации подпрограммы определяется степенью достижения следующих показателей подпрограммы:</w:t>
      </w:r>
    </w:p>
    <w:tbl>
      <w:tblPr>
        <w:tblW w:w="150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4"/>
        <w:gridCol w:w="6501"/>
        <w:gridCol w:w="3234"/>
        <w:gridCol w:w="2240"/>
      </w:tblGrid>
      <w:tr w:rsidR="00E86328" w:rsidRPr="00EE51B6" w:rsidTr="00D81DC9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Показатели, характеризующие реализацию подпрограммы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Источник информации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Периодичность представления</w:t>
            </w:r>
          </w:p>
        </w:tc>
      </w:tr>
      <w:tr w:rsidR="00E86328" w:rsidRPr="00EE51B6" w:rsidTr="00D81DC9">
        <w:trPr>
          <w:trHeight w:val="168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 xml:space="preserve">Задача 1. 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 xml:space="preserve"> Увеличение доли выполненных мероприятий от общего количества мероприятий, связанных с прохождением муниципальной службы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Двп=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Квм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Окм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×100% ,                                              </m:t>
                </m:r>
              </m:oMath>
            </m:oMathPara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Двп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доля выполненных мероприятий от общего количества мероприятий, связанных с организацией муниципальной службы;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Квм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выполненных мероприятий, связанных с организацией муниципальной службы;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Окм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общее количество мероприятий, связанных с организацией муниципальной службы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E86328" w:rsidRPr="00EE51B6" w:rsidTr="00D81DC9">
        <w:trPr>
          <w:trHeight w:val="170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муниципальных служащих, вышедших на пенсию, и получающих пенсию за выслугу лет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Дп=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Кпп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×100% ,                                              </m:t>
                </m:r>
              </m:oMath>
            </m:oMathPara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доля муниципальных служащих, вышедших на пенсию и получающих пенсию за выслугу лет;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Кп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муниципальных служащих, которым назначена пенсия за выслугу лет;</w:t>
            </w:r>
          </w:p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Кпп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муниципальных служащих, вышедших на пенсию и имеющим право на пенсию за выслугу лет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E86328" w:rsidRPr="00EE51B6" w:rsidTr="00D81DC9">
        <w:trPr>
          <w:trHeight w:val="205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муниципальных правовых актов,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Дмпа=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Рнпа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Пнпа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×100% ,                                              </m:t>
                </m:r>
              </m:oMath>
            </m:oMathPara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Дмпа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доля разработанных муниципальных правовых актов от общего количества муниципальных правовых актов, предусмотренных ежегодным планом разработки нормативных правовых актов по вопросам муниципальной службы;</w:t>
            </w:r>
          </w:p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Рнпа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–количество разработанных муниципальных правовых актов;</w:t>
            </w:r>
          </w:p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Пнпа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общее количество муниципальных правовых актов, предусмотренных ежегодным планом разработки нормативных правовых актов в соответствии с федеральным законодательством и законодательством Московской области по вопросам муниципальной службы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E86328" w:rsidRPr="00EE51B6" w:rsidTr="00D81DC9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lastRenderedPageBreak/>
              <w:t>Доля выполненных мероприятий от общего количества мероприятий, предусмотренных планом противодействия коррупции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Дм=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Вм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×100% ,                                              </m:t>
                </m:r>
              </m:oMath>
            </m:oMathPara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Дм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доля выполненных мероприятий от общего количества мероприятий, предусмотренных планом противодействия коррупции;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Км – количество мероприятий, предусмотренных планом противодействия коррупции;</w:t>
            </w:r>
          </w:p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Вм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выполненные мероприятия, предусмотренные планом противодействия коррупции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E86328" w:rsidRPr="00EE51B6" w:rsidTr="00D81DC9">
        <w:trPr>
          <w:trHeight w:val="228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муниципальных служащих, в должностные обязанности которых входит участие в противодействие коррупции, прошедших обучение по данной тематике, от общего числа муниципальных служащих, ответственных за противодействие коррупции.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Дпк=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Кпко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Кпк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×100% ,                                              </m:t>
                </m:r>
              </m:oMath>
            </m:oMathPara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Дпк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доля муниципальных служащих, в должностные обязанности которых входит участие в мероприятиях по противодействию коррупции, прошедших обучение по данной тематике;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Кпко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муниципальных служащих, в должностные обязанности которых входит участие в мероприятиях по противодействию коррупции, прошедших обучение;</w:t>
            </w:r>
          </w:p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Кпк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общее количество муниципальных служащих, в должностные обязанности которых входит участие в мероприятиях противодействия коррупции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E86328" w:rsidRPr="00EE51B6" w:rsidTr="00D81DC9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8" w:rsidRPr="00EE51B6" w:rsidRDefault="00E86328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нарушений, выявленных по результатам прокурорского надзора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Днпн=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Кнпн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Опп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×100% ,                                              </m:t>
                </m:r>
              </m:oMath>
            </m:oMathPara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Днпн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доля нарушений, выявленных по результатам прокурорского надзора;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Кнпн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нарушений, выявленных по результатам прокурорского надзора;</w:t>
            </w:r>
          </w:p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Опп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общее количество прокурорских проверок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E86328" w:rsidRPr="00EE51B6" w:rsidTr="00D81DC9">
        <w:trPr>
          <w:trHeight w:val="82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spacing w:val="-1"/>
                <w:sz w:val="18"/>
                <w:szCs w:val="18"/>
              </w:rPr>
              <w:t>Расходы бюджета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cs="Arial"/>
                <w:b/>
                <w:sz w:val="18"/>
                <w:szCs w:val="18"/>
                <w:lang w:eastAsia="ru-RU"/>
              </w:rPr>
              <w:t>Р</w:t>
            </w:r>
            <w:r w:rsidR="00077BBA" w:rsidRPr="00EE51B6">
              <w:rPr>
                <w:rFonts w:cs="Arial"/>
                <w:b/>
                <w:sz w:val="18"/>
                <w:szCs w:val="18"/>
                <w:lang w:eastAsia="ru-RU"/>
              </w:rPr>
              <w:fldChar w:fldCharType="begin"/>
            </w:r>
            <w:r w:rsidRPr="00EE51B6">
              <w:rPr>
                <w:rFonts w:cs="Arial"/>
                <w:b/>
                <w:sz w:val="18"/>
                <w:szCs w:val="18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Р</m:t>
                  </m: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р</m:t>
                  </m: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sub>
              </m:sSub>
            </m:oMath>
            <w:r w:rsidR="00077BBA" w:rsidRPr="00EE51B6">
              <w:rPr>
                <w:rFonts w:cs="Arial"/>
                <w:b/>
                <w:sz w:val="18"/>
                <w:szCs w:val="18"/>
                <w:lang w:eastAsia="ru-RU"/>
              </w:rPr>
              <w:fldChar w:fldCharType="end"/>
            </w: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=</w:t>
            </w:r>
            <w:proofErr w:type="spellStart"/>
            <w:r w:rsidRPr="00EE51B6">
              <w:rPr>
                <w:rFonts w:cs="Arial"/>
                <w:b/>
                <w:sz w:val="18"/>
                <w:szCs w:val="18"/>
                <w:lang w:eastAsia="ru-RU"/>
              </w:rPr>
              <w:t>Рб</w:t>
            </w:r>
            <w:proofErr w:type="spellEnd"/>
            <w:r w:rsidRPr="00EE51B6">
              <w:rPr>
                <w:rFonts w:cs="Arial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E51B6">
              <w:rPr>
                <w:rFonts w:cs="Arial"/>
                <w:b/>
                <w:sz w:val="18"/>
                <w:szCs w:val="18"/>
                <w:lang w:eastAsia="ru-RU"/>
              </w:rPr>
              <w:t>Чс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в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тыс. руб., где</w:t>
            </w:r>
          </w:p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spellStart"/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Р</w:t>
            </w:r>
            <w:r w:rsidRPr="00EE51B6">
              <w:rPr>
                <w:rFonts w:eastAsia="Times New Roman" w:cs="Arial"/>
                <w:b/>
                <w:i/>
                <w:sz w:val="18"/>
                <w:szCs w:val="18"/>
                <w:lang w:eastAsia="ru-RU"/>
              </w:rPr>
              <w:t>р</w:t>
            </w:r>
            <w:proofErr w:type="spellEnd"/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 xml:space="preserve"> -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Расходы бюджета на содержание работников органов местного самоуправления в расчете на одного жителя муниципального образования</w:t>
            </w:r>
          </w:p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spellStart"/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Р</w:t>
            </w:r>
            <w:r w:rsidRPr="00EE51B6">
              <w:rPr>
                <w:rFonts w:eastAsia="Times New Roman" w:cs="Arial"/>
                <w:b/>
                <w:i/>
                <w:sz w:val="18"/>
                <w:szCs w:val="18"/>
                <w:lang w:eastAsia="ru-RU"/>
              </w:rPr>
              <w:t>б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 Расходы бюджета на содержание работников органов местного самоуправления</w:t>
            </w:r>
          </w:p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Ч</w:t>
            </w:r>
            <w:r w:rsidRPr="00EE51B6">
              <w:rPr>
                <w:rFonts w:eastAsia="Times New Roman" w:cs="Arial"/>
                <w:b/>
                <w:i/>
                <w:sz w:val="18"/>
                <w:szCs w:val="18"/>
                <w:lang w:eastAsia="ru-RU"/>
              </w:rPr>
              <w:t>с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– среднегодовая численность населения городского округа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E86328" w:rsidRPr="00EE51B6" w:rsidTr="00D81DC9">
        <w:trPr>
          <w:trHeight w:val="164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spacing w:val="-1"/>
                <w:sz w:val="18"/>
                <w:szCs w:val="18"/>
              </w:rPr>
              <w:t>Доля выполненных мероприятий по совершенствованию мотивации муниципальных служащих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Двмм=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Квмм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Кммп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×100% ,                                              </m:t>
                </m:r>
              </m:oMath>
            </m:oMathPara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Двмм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доля выполненных мероприятий по совершенствованию мотивации муниципальных служащих;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Квмм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выполненных мероприятий по совершенствованию мотивации муниципальных служащих;</w:t>
            </w:r>
          </w:p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Кммп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мероприятий по совершенствованию мотивации </w:t>
            </w:r>
            <w:r w:rsidRPr="00EE51B6">
              <w:rPr>
                <w:rFonts w:cs="Arial"/>
                <w:sz w:val="18"/>
                <w:szCs w:val="18"/>
              </w:rPr>
              <w:lastRenderedPageBreak/>
              <w:t>муниципальных служащих, предусмотренных планом работы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lastRenderedPageBreak/>
              <w:t>При расчете используются данные исполнителей мероприятий Программы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E86328" w:rsidRPr="00EE51B6" w:rsidTr="00D81DC9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муниципальных служащих, прошедших обучение по программам профессиональной подготовки и повышения квалификации в соответствии с планом-заказом, от общего числа муниципальных служащих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Дмс=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Кн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×100% ,                                              </m:t>
                </m:r>
              </m:oMath>
            </m:oMathPara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Дмс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доля муниципальных служащих, прошедших обучение в соответствии с планом, от количества муниципальных служащих, направляемых на обучение по программам профессиональной переподготовки и повышения квалификации от общего числа муниципальных служащих;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Кп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муниципальных служащих, прошедших обучение в соответствии с планом-заказом;</w:t>
            </w:r>
          </w:p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Кн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общее количество муниципальных служащих, направляемых на обучение в соответствии с планом-заказом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</w:p>
          <w:p w:rsidR="00E86328" w:rsidRPr="00EE51B6" w:rsidRDefault="00E86328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8" w:rsidRPr="00EE51B6" w:rsidRDefault="00E86328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882C77" w:rsidRPr="00EE51B6" w:rsidTr="00D81DC9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7" w:rsidRPr="00EE51B6" w:rsidRDefault="00882C77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жалоб, поступивших на портал «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Добродел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», по которым нарушен срок подготовки ответа, к общему количеству жалоб, поступивших на портал (за месяц, предшествующий отчётному периоду)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7" w:rsidRPr="00EE51B6" w:rsidRDefault="00882C77" w:rsidP="001519E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L =</w:t>
            </w:r>
            <w:r w:rsidRPr="00EE51B6">
              <w:rPr>
                <w:rFonts w:cs="Arial"/>
                <w:sz w:val="18"/>
                <w:szCs w:val="18"/>
              </w:rPr>
              <w:tab/>
              <w:t>O/Т× 100%, где:</w:t>
            </w:r>
          </w:p>
          <w:p w:rsidR="00882C77" w:rsidRPr="00EE51B6" w:rsidRDefault="00882C77" w:rsidP="001519E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L – доля жалоб, поступивших на портал «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Добродел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», по которым нарушен срок подготовки ответа, </w:t>
            </w:r>
          </w:p>
          <w:p w:rsidR="00882C77" w:rsidRPr="00EE51B6" w:rsidRDefault="00882C77" w:rsidP="001519E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O – количество жалоб, поступивших на портал «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Добродел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» за месяц, предшествующий отчётному периоду, по которым нарушен срок подготовки ответа*,</w:t>
            </w:r>
          </w:p>
          <w:p w:rsidR="00882C77" w:rsidRPr="00EE51B6" w:rsidRDefault="00882C77" w:rsidP="001519E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T – общее количество жалоб, поступивших на портал «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Добродел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», за месяц, предшествующий отчётному периоду.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7" w:rsidRPr="00EE51B6" w:rsidRDefault="00882C77" w:rsidP="001519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Информация берётся из Сводной еженедельной статистики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7" w:rsidRPr="00EE51B6" w:rsidRDefault="00882C77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882C77" w:rsidRPr="00EE51B6" w:rsidTr="00D81DC9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7" w:rsidRPr="00EE51B6" w:rsidRDefault="00882C77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жалоб, поступивших на портал «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Добродел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отчётному периоду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7" w:rsidRPr="00EE51B6" w:rsidRDefault="00882C77" w:rsidP="001519E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L =</w:t>
            </w:r>
            <w:r w:rsidRPr="00EE51B6">
              <w:rPr>
                <w:rFonts w:cs="Arial"/>
                <w:sz w:val="18"/>
                <w:szCs w:val="18"/>
              </w:rPr>
              <w:tab/>
              <w:t>O/Т× 100%, где:</w:t>
            </w:r>
          </w:p>
          <w:p w:rsidR="00882C77" w:rsidRPr="00EE51B6" w:rsidRDefault="00882C77" w:rsidP="001519E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L – доля жалоб, поступивших на портал «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Добродел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», ответ по которым гражданином отмечен как неудовлетворительный и отправлен на повторное рассмотрение,</w:t>
            </w:r>
          </w:p>
          <w:p w:rsidR="00882C77" w:rsidRPr="00EE51B6" w:rsidRDefault="00882C77" w:rsidP="001519E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O - количество жалоб, поступивших на портал «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Добродел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» за месяц, предшествующий отчётному периоду, ответ по которым гражданином отмечен как неудовлетворительный и отправлен на повторное рассмотрение,</w:t>
            </w:r>
          </w:p>
          <w:p w:rsidR="00882C77" w:rsidRPr="00EE51B6" w:rsidRDefault="00882C77" w:rsidP="001519E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T – общее количество жалоб, поступивших на портал «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Добродел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», за месяц, предшествующий отчётному периоду.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7" w:rsidRPr="00EE51B6" w:rsidRDefault="00882C77" w:rsidP="001519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Информация берётся из Сводной еженедельной статистики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7" w:rsidRPr="00EE51B6" w:rsidRDefault="00882C77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</w:tbl>
    <w:p w:rsidR="00EB6EE9" w:rsidRPr="00EE51B6" w:rsidRDefault="00EB6EE9" w:rsidP="00E938D6">
      <w:pPr>
        <w:pStyle w:val="ConsPlusTitle"/>
        <w:suppressAutoHyphens/>
        <w:rPr>
          <w:rFonts w:cs="Arial"/>
        </w:rPr>
      </w:pPr>
    </w:p>
    <w:p w:rsidR="007C15C1" w:rsidRPr="00EE51B6" w:rsidRDefault="007A3CAC" w:rsidP="008468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</w:rPr>
      </w:pPr>
      <w:r w:rsidRPr="00EE51B6">
        <w:rPr>
          <w:rFonts w:eastAsia="Times New Roman" w:cs="Arial"/>
          <w:b/>
        </w:rPr>
        <w:t xml:space="preserve">Подпрограмма </w:t>
      </w:r>
      <w:proofErr w:type="gramStart"/>
      <w:r w:rsidR="005063D9" w:rsidRPr="00EE51B6">
        <w:rPr>
          <w:rFonts w:eastAsia="Times New Roman" w:cs="Arial"/>
          <w:b/>
          <w:lang w:val="en-US"/>
        </w:rPr>
        <w:t>II</w:t>
      </w:r>
      <w:r w:rsidR="005063D9" w:rsidRPr="00EE51B6">
        <w:rPr>
          <w:rFonts w:eastAsia="Times New Roman" w:cs="Arial"/>
          <w:b/>
          <w:bCs/>
        </w:rPr>
        <w:t>«</w:t>
      </w:r>
      <w:proofErr w:type="gramEnd"/>
      <w:r w:rsidR="005063D9" w:rsidRPr="00EE51B6">
        <w:rPr>
          <w:rFonts w:eastAsia="Times New Roman" w:cs="Arial"/>
          <w:b/>
          <w:bCs/>
        </w:rPr>
        <w:t>Управление муниципальными финансами»</w:t>
      </w:r>
    </w:p>
    <w:p w:rsidR="005063D9" w:rsidRPr="00EE51B6" w:rsidRDefault="007A3CAC" w:rsidP="005063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EE51B6">
        <w:rPr>
          <w:rFonts w:cs="Arial"/>
        </w:rPr>
        <w:t>Эффективность реализации подпрограммы определяется степенью достижения сле</w:t>
      </w:r>
      <w:r w:rsidR="005063D9" w:rsidRPr="00EE51B6">
        <w:rPr>
          <w:rFonts w:cs="Arial"/>
        </w:rPr>
        <w:t>дующих показателей подпрограммы: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3"/>
        <w:gridCol w:w="6449"/>
        <w:gridCol w:w="3287"/>
        <w:gridCol w:w="2309"/>
      </w:tblGrid>
      <w:tr w:rsidR="005063D9" w:rsidRPr="00EE51B6" w:rsidTr="0075254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D9" w:rsidRPr="00EE51B6" w:rsidRDefault="007A3CAC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 xml:space="preserve">Показатели, характеризующие </w:t>
            </w:r>
            <w:r w:rsidRPr="00EE51B6">
              <w:rPr>
                <w:rFonts w:cs="Arial"/>
                <w:b/>
                <w:sz w:val="18"/>
                <w:szCs w:val="18"/>
              </w:rPr>
              <w:lastRenderedPageBreak/>
              <w:t>реализацию подпрограммы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D9" w:rsidRPr="00EE51B6" w:rsidRDefault="007A3CAC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lastRenderedPageBreak/>
              <w:t>Алгоритм формирования показателя и методологические пояснения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D9" w:rsidRPr="00EE51B6" w:rsidRDefault="007A3CAC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Источник информации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D9" w:rsidRPr="00EE51B6" w:rsidRDefault="007A3CAC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 xml:space="preserve">Периодичность </w:t>
            </w:r>
            <w:r w:rsidRPr="00EE51B6">
              <w:rPr>
                <w:rFonts w:cs="Arial"/>
                <w:b/>
                <w:sz w:val="18"/>
                <w:szCs w:val="18"/>
              </w:rPr>
              <w:lastRenderedPageBreak/>
              <w:t>представления</w:t>
            </w:r>
          </w:p>
        </w:tc>
      </w:tr>
      <w:tr w:rsidR="005063D9" w:rsidRPr="00EE51B6" w:rsidTr="0075254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D9" w:rsidRPr="00EE51B6" w:rsidRDefault="005063D9" w:rsidP="001519EB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Задача 1 Повышение сбалансированности и </w:t>
            </w:r>
            <w:proofErr w:type="gramStart"/>
            <w:r w:rsidRPr="00EE51B6">
              <w:rPr>
                <w:rFonts w:ascii="Arial" w:hAnsi="Arial" w:cs="Arial"/>
                <w:b/>
                <w:sz w:val="18"/>
                <w:szCs w:val="18"/>
              </w:rPr>
              <w:t>устойчивости  бюджета</w:t>
            </w:r>
            <w:proofErr w:type="gramEnd"/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 Орехово-Зуевского муниципального района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EE51B6" w:rsidRDefault="004B7A3F" w:rsidP="004B7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И = Ф/П*100%, где:</w:t>
            </w:r>
          </w:p>
          <w:p w:rsidR="004B7A3F" w:rsidRPr="00EE51B6" w:rsidRDefault="004B7A3F" w:rsidP="004B7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Ф - фактический объем налоговых и неналоговых доходов бюджета муниципального образования за отчетный год;</w:t>
            </w:r>
          </w:p>
          <w:p w:rsidR="005063D9" w:rsidRPr="00EE51B6" w:rsidRDefault="004B7A3F" w:rsidP="004B7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 - первоначально утвержденный решением о бюджете объем налоговых и неналоговых доходов бюджета муниципального образования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7A3CAC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Форм</w:t>
            </w:r>
            <w:r w:rsidR="005063D9" w:rsidRPr="00EE51B6">
              <w:rPr>
                <w:rFonts w:cs="Arial"/>
                <w:sz w:val="18"/>
                <w:szCs w:val="18"/>
              </w:rPr>
              <w:t xml:space="preserve">а </w:t>
            </w:r>
            <w:proofErr w:type="spellStart"/>
            <w:r w:rsidR="005063D9" w:rsidRPr="00EE51B6">
              <w:rPr>
                <w:rFonts w:cs="Arial"/>
                <w:sz w:val="18"/>
                <w:szCs w:val="18"/>
              </w:rPr>
              <w:t>бюджетной</w:t>
            </w:r>
            <w:r w:rsidRPr="00EE51B6">
              <w:rPr>
                <w:rFonts w:cs="Arial"/>
                <w:sz w:val="18"/>
                <w:szCs w:val="18"/>
              </w:rPr>
              <w:t>отчетности</w:t>
            </w:r>
            <w:proofErr w:type="spellEnd"/>
            <w:r w:rsidR="005063D9" w:rsidRPr="00EE51B6">
              <w:rPr>
                <w:rFonts w:cs="Arial"/>
                <w:sz w:val="18"/>
                <w:szCs w:val="18"/>
              </w:rPr>
              <w:t xml:space="preserve"> ф. 0503317</w:t>
            </w:r>
          </w:p>
          <w:p w:rsidR="005063D9" w:rsidRPr="00EE51B6" w:rsidRDefault="005063D9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D9" w:rsidRPr="00EE51B6" w:rsidRDefault="005063D9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4B7A3F" w:rsidRPr="00EE51B6" w:rsidTr="0075254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EE51B6" w:rsidRDefault="004B7A3F" w:rsidP="004B7A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pacing w:val="2"/>
                <w:sz w:val="18"/>
                <w:szCs w:val="18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EE51B6" w:rsidRDefault="004B7A3F" w:rsidP="004B7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И = Ф/П*100%</w:t>
            </w:r>
            <w:r w:rsidRPr="00EE51B6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4B7A3F" w:rsidRPr="00EE51B6" w:rsidRDefault="004B7A3F" w:rsidP="004B7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Ф - фактический объем налоговых и неналоговых доходов бюджета муниципального образования за отчетный год;</w:t>
            </w:r>
          </w:p>
          <w:p w:rsidR="004B7A3F" w:rsidRPr="00EE51B6" w:rsidRDefault="004B7A3F" w:rsidP="004B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 - первоначально утвержденный решением о бюджете объем налоговых и неналоговых доходов бюджета муниципального образования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EE51B6" w:rsidRDefault="004B7A3F" w:rsidP="004B7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Форма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бюджетнойотчетности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ф. 0503317</w:t>
            </w:r>
          </w:p>
          <w:p w:rsidR="004B7A3F" w:rsidRPr="00EE51B6" w:rsidRDefault="004B7A3F" w:rsidP="004B7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EE51B6" w:rsidRDefault="004B7A3F" w:rsidP="004B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063D9" w:rsidRPr="00EE51B6" w:rsidTr="0075254C">
        <w:trPr>
          <w:trHeight w:val="257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5063D9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Отношение дефицита бюджета муниципального образования к доходам бюджета, рассчитанное в соответствии с требованиями Бюджетного кодекса Российской Федерации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5063D9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  <w:lang w:val="en-US"/>
              </w:rPr>
              <w:t>U</w:t>
            </w:r>
            <w:r w:rsidRPr="00EE51B6">
              <w:rPr>
                <w:rFonts w:cs="Arial"/>
                <w:sz w:val="18"/>
                <w:szCs w:val="18"/>
              </w:rPr>
              <w:t>4= (</w:t>
            </w:r>
            <w:r w:rsidRPr="00EE51B6">
              <w:rPr>
                <w:rFonts w:cs="Arial"/>
                <w:sz w:val="18"/>
                <w:szCs w:val="18"/>
                <w:lang w:val="en-US"/>
              </w:rPr>
              <w:t>DF </w:t>
            </w:r>
            <w:r w:rsidRPr="00EE51B6">
              <w:rPr>
                <w:rFonts w:cs="Arial"/>
                <w:sz w:val="18"/>
                <w:szCs w:val="18"/>
              </w:rPr>
              <w:t>–</w:t>
            </w:r>
            <w:r w:rsidRPr="00EE51B6">
              <w:rPr>
                <w:rFonts w:cs="Arial"/>
                <w:sz w:val="18"/>
                <w:szCs w:val="18"/>
                <w:lang w:val="en-US"/>
              </w:rPr>
              <w:t> </w:t>
            </w:r>
            <w:r w:rsidRPr="00EE51B6">
              <w:rPr>
                <w:rFonts w:cs="Arial"/>
                <w:sz w:val="18"/>
                <w:szCs w:val="18"/>
              </w:rPr>
              <w:t>А)/(</w:t>
            </w:r>
            <w:r w:rsidRPr="00EE51B6">
              <w:rPr>
                <w:rFonts w:cs="Arial"/>
                <w:sz w:val="18"/>
                <w:szCs w:val="18"/>
                <w:lang w:val="en-US"/>
              </w:rPr>
              <w:t>D</w:t>
            </w:r>
            <w:r w:rsidRPr="00EE51B6">
              <w:rPr>
                <w:rFonts w:cs="Arial"/>
                <w:sz w:val="18"/>
                <w:szCs w:val="18"/>
              </w:rPr>
              <w:t xml:space="preserve"> – БП)*100 % ,где: </w:t>
            </w:r>
          </w:p>
          <w:p w:rsidR="005063D9" w:rsidRPr="00EE51B6" w:rsidRDefault="005063D9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D</w:t>
            </w:r>
            <w:r w:rsidRPr="00EE51B6">
              <w:rPr>
                <w:rFonts w:cs="Arial"/>
                <w:sz w:val="18"/>
                <w:szCs w:val="18"/>
                <w:lang w:val="en-US"/>
              </w:rPr>
              <w:t>F</w:t>
            </w:r>
            <w:r w:rsidRPr="00EE51B6">
              <w:rPr>
                <w:rFonts w:cs="Arial"/>
                <w:sz w:val="18"/>
                <w:szCs w:val="18"/>
              </w:rPr>
              <w:t xml:space="preserve"> – дефицит бюджета Орехово-Зуевского муниципального района в отчетном финансовом году;</w:t>
            </w:r>
          </w:p>
          <w:p w:rsidR="005063D9" w:rsidRPr="00EE51B6" w:rsidRDefault="005063D9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А – объем поступлений от продажи акций и иных форм участия в капитале, находящихся в собственности Орехово-Зуевского муниципального района, и снижения остатков средств на счетах по учету средств местного бюджета, утвержденный муниципальным правовым актом представительного органа Орехово-Зуевского муниципального района о бюджете в составе источников финансирования дефицита местного бюджета в отчетном финансовом году;</w:t>
            </w:r>
          </w:p>
          <w:p w:rsidR="005063D9" w:rsidRPr="00EE51B6" w:rsidRDefault="005063D9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  <w:lang w:val="en-US"/>
              </w:rPr>
              <w:t>D</w:t>
            </w:r>
            <w:r w:rsidRPr="00EE51B6">
              <w:rPr>
                <w:rFonts w:cs="Arial"/>
                <w:sz w:val="18"/>
                <w:szCs w:val="18"/>
              </w:rPr>
              <w:t xml:space="preserve"> - утвержденный общий годовой объем доходов местного бюджета в отчетном финансовом году;</w:t>
            </w:r>
          </w:p>
          <w:p w:rsidR="005063D9" w:rsidRPr="00EE51B6" w:rsidRDefault="005063D9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5063D9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Решение совета депутатов Орехово-Зуевского муниципального района «О бюджете на финансовый год и плановый период», ф</w:t>
            </w:r>
            <w:r w:rsidR="007A3CAC" w:rsidRPr="00EE51B6">
              <w:rPr>
                <w:rFonts w:cs="Arial"/>
                <w:sz w:val="18"/>
                <w:szCs w:val="18"/>
              </w:rPr>
              <w:t>орм</w:t>
            </w:r>
            <w:r w:rsidRPr="00EE51B6">
              <w:rPr>
                <w:rFonts w:cs="Arial"/>
                <w:sz w:val="18"/>
                <w:szCs w:val="18"/>
              </w:rPr>
              <w:t xml:space="preserve">а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бюджетной</w:t>
            </w:r>
            <w:r w:rsidR="007A3CAC" w:rsidRPr="00EE51B6">
              <w:rPr>
                <w:rFonts w:cs="Arial"/>
                <w:sz w:val="18"/>
                <w:szCs w:val="18"/>
              </w:rPr>
              <w:t>отчетности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                ф. 0503317</w:t>
            </w:r>
          </w:p>
          <w:p w:rsidR="005063D9" w:rsidRPr="00EE51B6" w:rsidRDefault="005063D9" w:rsidP="00151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  <w:p w:rsidR="005063D9" w:rsidRPr="00EE51B6" w:rsidRDefault="005063D9" w:rsidP="00151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5063D9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063D9" w:rsidRPr="00EE51B6" w:rsidTr="0075254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D9" w:rsidRPr="00EE51B6" w:rsidRDefault="007A3CAC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Задача 2</w:t>
            </w:r>
            <w:r w:rsidR="005063D9" w:rsidRPr="00EE51B6">
              <w:rPr>
                <w:rFonts w:cs="Arial"/>
                <w:b/>
                <w:sz w:val="18"/>
                <w:szCs w:val="18"/>
              </w:rPr>
              <w:t>Совершенствование системы управления муниципальным долгом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5063D9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  <w:lang w:val="en-US"/>
              </w:rPr>
              <w:t>U</w:t>
            </w:r>
            <w:r w:rsidRPr="00EE51B6">
              <w:rPr>
                <w:rFonts w:cs="Arial"/>
                <w:sz w:val="18"/>
                <w:szCs w:val="18"/>
              </w:rPr>
              <w:t>5=</w:t>
            </w:r>
            <w:r w:rsidRPr="00EE51B6">
              <w:rPr>
                <w:rFonts w:cs="Arial"/>
                <w:sz w:val="18"/>
                <w:szCs w:val="18"/>
                <w:lang w:val="en-US"/>
              </w:rPr>
              <w:t>DL</w:t>
            </w:r>
            <w:r w:rsidRPr="00EE51B6">
              <w:rPr>
                <w:rFonts w:cs="Arial"/>
                <w:sz w:val="18"/>
                <w:szCs w:val="18"/>
              </w:rPr>
              <w:t xml:space="preserve"> / (</w:t>
            </w:r>
            <w:r w:rsidRPr="00EE51B6">
              <w:rPr>
                <w:rFonts w:cs="Arial"/>
                <w:sz w:val="18"/>
                <w:szCs w:val="18"/>
                <w:lang w:val="en-US"/>
              </w:rPr>
              <w:t>D</w:t>
            </w:r>
            <w:r w:rsidRPr="00EE51B6">
              <w:rPr>
                <w:rFonts w:cs="Arial"/>
                <w:sz w:val="18"/>
                <w:szCs w:val="18"/>
              </w:rPr>
              <w:t xml:space="preserve"> – БП)*100%, где:</w:t>
            </w:r>
          </w:p>
          <w:p w:rsidR="005063D9" w:rsidRPr="00EE51B6" w:rsidRDefault="005063D9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  <w:lang w:val="en-US"/>
              </w:rPr>
              <w:t>DL</w:t>
            </w:r>
            <w:r w:rsidRPr="00EE51B6">
              <w:rPr>
                <w:rFonts w:cs="Arial"/>
                <w:sz w:val="18"/>
                <w:szCs w:val="18"/>
              </w:rPr>
              <w:t xml:space="preserve"> – объем муниципального долга бюджета Орехово-Зуевского муниципального района на 1 января текущего финансового года;</w:t>
            </w:r>
          </w:p>
          <w:p w:rsidR="005063D9" w:rsidRPr="00EE51B6" w:rsidRDefault="005063D9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  <w:lang w:val="en-US"/>
              </w:rPr>
              <w:t>D</w:t>
            </w:r>
            <w:r w:rsidRPr="00EE51B6">
              <w:rPr>
                <w:rFonts w:cs="Arial"/>
                <w:sz w:val="18"/>
                <w:szCs w:val="18"/>
              </w:rPr>
              <w:t xml:space="preserve"> – утвержденный общий годовой объем доходов местного бюджета в отчетном финансовом году;</w:t>
            </w:r>
          </w:p>
          <w:p w:rsidR="005063D9" w:rsidRPr="00EE51B6" w:rsidRDefault="005063D9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5063D9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Решение совета депутатов Орехово-Зуевского муниципального района «О бюджете на финансовый год и плановый период», ф</w:t>
            </w:r>
            <w:r w:rsidR="007A3CAC" w:rsidRPr="00EE51B6">
              <w:rPr>
                <w:rFonts w:cs="Arial"/>
                <w:sz w:val="18"/>
                <w:szCs w:val="18"/>
              </w:rPr>
              <w:t>орм</w:t>
            </w:r>
            <w:r w:rsidRPr="00EE51B6">
              <w:rPr>
                <w:rFonts w:cs="Arial"/>
                <w:sz w:val="18"/>
                <w:szCs w:val="18"/>
              </w:rPr>
              <w:t xml:space="preserve">а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бюджетной</w:t>
            </w:r>
            <w:r w:rsidR="007A3CAC" w:rsidRPr="00EE51B6">
              <w:rPr>
                <w:rFonts w:cs="Arial"/>
                <w:sz w:val="18"/>
                <w:szCs w:val="18"/>
              </w:rPr>
              <w:t>отчетности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               ф. 0503317, муниципальная долговая книга</w:t>
            </w:r>
          </w:p>
          <w:p w:rsidR="005063D9" w:rsidRPr="00EE51B6" w:rsidRDefault="005063D9" w:rsidP="00151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5063D9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063D9" w:rsidRPr="00EE51B6" w:rsidTr="0075254C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5063D9" w:rsidP="001519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Отношение объема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муниципального  долга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к общему годовому объему доходов местного бюджета без учета объема безвозмездных поступлений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5063D9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  <w:lang w:val="en-US"/>
              </w:rPr>
              <w:t>U</w:t>
            </w:r>
            <w:r w:rsidRPr="00EE51B6">
              <w:rPr>
                <w:rFonts w:cs="Arial"/>
                <w:sz w:val="18"/>
                <w:szCs w:val="18"/>
              </w:rPr>
              <w:t>5=</w:t>
            </w:r>
            <w:r w:rsidRPr="00EE51B6">
              <w:rPr>
                <w:rFonts w:cs="Arial"/>
                <w:sz w:val="18"/>
                <w:szCs w:val="18"/>
                <w:lang w:val="en-US"/>
              </w:rPr>
              <w:t>DL</w:t>
            </w:r>
            <w:r w:rsidRPr="00EE51B6">
              <w:rPr>
                <w:rFonts w:cs="Arial"/>
                <w:sz w:val="18"/>
                <w:szCs w:val="18"/>
              </w:rPr>
              <w:t xml:space="preserve"> / (</w:t>
            </w:r>
            <w:r w:rsidRPr="00EE51B6">
              <w:rPr>
                <w:rFonts w:cs="Arial"/>
                <w:sz w:val="18"/>
                <w:szCs w:val="18"/>
                <w:lang w:val="en-US"/>
              </w:rPr>
              <w:t>D</w:t>
            </w:r>
            <w:r w:rsidRPr="00EE51B6">
              <w:rPr>
                <w:rFonts w:cs="Arial"/>
                <w:sz w:val="18"/>
                <w:szCs w:val="18"/>
              </w:rPr>
              <w:t xml:space="preserve"> – БП)*100%, где:</w:t>
            </w:r>
          </w:p>
          <w:p w:rsidR="005063D9" w:rsidRPr="00EE51B6" w:rsidRDefault="005063D9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  <w:lang w:val="en-US"/>
              </w:rPr>
              <w:t>DL</w:t>
            </w:r>
            <w:r w:rsidRPr="00EE51B6">
              <w:rPr>
                <w:rFonts w:cs="Arial"/>
                <w:sz w:val="18"/>
                <w:szCs w:val="18"/>
              </w:rPr>
              <w:t xml:space="preserve"> – объем муниципального долга бюджета Орехово-Зуевского муниципального района на 1 января текущего финансового года;</w:t>
            </w:r>
          </w:p>
          <w:p w:rsidR="005063D9" w:rsidRPr="00EE51B6" w:rsidRDefault="005063D9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  <w:lang w:val="en-US"/>
              </w:rPr>
              <w:t>D</w:t>
            </w:r>
            <w:r w:rsidRPr="00EE51B6">
              <w:rPr>
                <w:rFonts w:cs="Arial"/>
                <w:sz w:val="18"/>
                <w:szCs w:val="18"/>
              </w:rPr>
              <w:t xml:space="preserve"> – утвержденный общий годовой объем доходов местного бюджета в отчетном финансовом году;</w:t>
            </w:r>
          </w:p>
          <w:p w:rsidR="005063D9" w:rsidRPr="00EE51B6" w:rsidRDefault="005063D9" w:rsidP="001519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5063D9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Решение совета депутатов Орехово-Зуевского муниципального района «О бюджете на финансовый год и плановый период», форма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бюджетнойотчетности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               ф. 0503317, муниципальная долговая книга</w:t>
            </w:r>
          </w:p>
          <w:p w:rsidR="005063D9" w:rsidRPr="00EE51B6" w:rsidRDefault="005063D9" w:rsidP="00151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D9" w:rsidRPr="00EE51B6" w:rsidRDefault="005063D9" w:rsidP="0015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</w:tbl>
    <w:p w:rsidR="007D74C4" w:rsidRPr="00EE51B6" w:rsidRDefault="007D74C4" w:rsidP="00CC367E">
      <w:pPr>
        <w:spacing w:after="0" w:line="240" w:lineRule="auto"/>
        <w:rPr>
          <w:rFonts w:cs="Arial"/>
          <w:b/>
        </w:rPr>
      </w:pPr>
    </w:p>
    <w:p w:rsidR="00B06CA7" w:rsidRPr="00EE51B6" w:rsidRDefault="00B06CA7" w:rsidP="008468A2">
      <w:pPr>
        <w:spacing w:after="0" w:line="240" w:lineRule="auto"/>
        <w:jc w:val="center"/>
        <w:rPr>
          <w:rFonts w:cs="Arial"/>
          <w:b/>
        </w:rPr>
      </w:pPr>
    </w:p>
    <w:p w:rsidR="00B06CA7" w:rsidRPr="00EE51B6" w:rsidRDefault="00B06CA7" w:rsidP="008468A2">
      <w:pPr>
        <w:spacing w:after="0" w:line="240" w:lineRule="auto"/>
        <w:jc w:val="center"/>
        <w:rPr>
          <w:rFonts w:cs="Arial"/>
          <w:b/>
        </w:rPr>
      </w:pPr>
    </w:p>
    <w:p w:rsidR="00003D0A" w:rsidRPr="00EE51B6" w:rsidRDefault="00003D0A" w:rsidP="008468A2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Подпрограмма </w:t>
      </w:r>
      <w:r w:rsidRPr="00EE51B6">
        <w:rPr>
          <w:rFonts w:cs="Arial"/>
          <w:b/>
          <w:lang w:val="en-US"/>
        </w:rPr>
        <w:t>III</w:t>
      </w:r>
      <w:r w:rsidRPr="00EE51B6">
        <w:rPr>
          <w:rFonts w:cs="Arial"/>
          <w:b/>
        </w:rPr>
        <w:t xml:space="preserve"> «Развитие архивного дела в Орехово</w:t>
      </w:r>
      <w:r w:rsidR="008468A2" w:rsidRPr="00EE51B6">
        <w:rPr>
          <w:rFonts w:cs="Arial"/>
          <w:b/>
        </w:rPr>
        <w:t>-Зуевском муниципальном районе»</w:t>
      </w:r>
    </w:p>
    <w:p w:rsidR="00667017" w:rsidRPr="00EE51B6" w:rsidRDefault="00667017" w:rsidP="007C15C1">
      <w:pPr>
        <w:spacing w:after="0" w:line="240" w:lineRule="auto"/>
        <w:ind w:firstLine="720"/>
        <w:rPr>
          <w:rFonts w:cs="Arial"/>
        </w:rPr>
      </w:pPr>
      <w:r w:rsidRPr="00EE51B6">
        <w:rPr>
          <w:rFonts w:cs="Arial"/>
        </w:rPr>
        <w:t>Эффективность реализации подпрограммы определяется степенью достижения следующих пок</w:t>
      </w:r>
      <w:r w:rsidR="007C15C1" w:rsidRPr="00EE51B6">
        <w:rPr>
          <w:rFonts w:cs="Arial"/>
        </w:rPr>
        <w:t>азателей подпрограммы: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520"/>
        <w:gridCol w:w="3261"/>
        <w:gridCol w:w="2381"/>
      </w:tblGrid>
      <w:tr w:rsidR="002663A6" w:rsidRPr="00EE51B6" w:rsidTr="0075254C">
        <w:trPr>
          <w:cantSplit/>
        </w:trPr>
        <w:tc>
          <w:tcPr>
            <w:tcW w:w="3006" w:type="dxa"/>
            <w:shd w:val="clear" w:color="auto" w:fill="auto"/>
          </w:tcPr>
          <w:p w:rsidR="002663A6" w:rsidRPr="00EE51B6" w:rsidRDefault="002663A6" w:rsidP="0022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Показатели, характеризующие реализацию подпрограммы</w:t>
            </w:r>
          </w:p>
        </w:tc>
        <w:tc>
          <w:tcPr>
            <w:tcW w:w="6520" w:type="dxa"/>
            <w:shd w:val="clear" w:color="auto" w:fill="auto"/>
          </w:tcPr>
          <w:p w:rsidR="002663A6" w:rsidRPr="00EE51B6" w:rsidRDefault="002663A6" w:rsidP="0022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1" w:type="dxa"/>
            <w:shd w:val="clear" w:color="auto" w:fill="auto"/>
          </w:tcPr>
          <w:p w:rsidR="002663A6" w:rsidRPr="00EE51B6" w:rsidRDefault="002663A6" w:rsidP="0022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Источник информации</w:t>
            </w:r>
          </w:p>
        </w:tc>
        <w:tc>
          <w:tcPr>
            <w:tcW w:w="2381" w:type="dxa"/>
            <w:shd w:val="clear" w:color="auto" w:fill="auto"/>
          </w:tcPr>
          <w:p w:rsidR="002663A6" w:rsidRPr="00EE51B6" w:rsidRDefault="002663A6" w:rsidP="0022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Периодичность представления</w:t>
            </w:r>
          </w:p>
        </w:tc>
      </w:tr>
      <w:tr w:rsidR="00223024" w:rsidRPr="00EE51B6" w:rsidTr="0075254C">
        <w:trPr>
          <w:cantSplit/>
          <w:trHeight w:val="1274"/>
        </w:trPr>
        <w:tc>
          <w:tcPr>
            <w:tcW w:w="3006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  <w:r w:rsidRPr="00EE51B6">
              <w:rPr>
                <w:rFonts w:cs="Arial"/>
                <w:b/>
                <w:sz w:val="18"/>
                <w:szCs w:val="18"/>
                <w:u w:val="single"/>
              </w:rPr>
              <w:t>Задача 1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  <w:r w:rsidRPr="00EE51B6">
              <w:rPr>
                <w:rFonts w:cs="Arial"/>
                <w:sz w:val="18"/>
                <w:szCs w:val="18"/>
              </w:rPr>
              <w:t>Увеличение количества архивных документов Архива,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6520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Показатель определяется по данным ежегодной паспортизации Архива,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11  «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>Об утверждении Регламента государственного учета документов Архивного фонда Российской Федерации»</w:t>
            </w:r>
          </w:p>
        </w:tc>
        <w:tc>
          <w:tcPr>
            <w:tcW w:w="326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Паспорт Архива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России  от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38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223024" w:rsidRPr="00EE51B6" w:rsidTr="0075254C">
        <w:trPr>
          <w:cantSplit/>
        </w:trPr>
        <w:tc>
          <w:tcPr>
            <w:tcW w:w="3006" w:type="dxa"/>
            <w:shd w:val="clear" w:color="auto" w:fill="auto"/>
          </w:tcPr>
          <w:p w:rsidR="00223024" w:rsidRPr="00EE51B6" w:rsidRDefault="00223024" w:rsidP="002230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хранящихся документов в муниципальном архиве  </w:t>
            </w:r>
          </w:p>
        </w:tc>
        <w:tc>
          <w:tcPr>
            <w:tcW w:w="6520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Ану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=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Vдну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/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Vаф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х 100%,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Ану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- доля архивных документов, хранящихся в Архиве в нормативных условиях, обеспечивающих их постоянное (вечное) и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долговременое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хранение, в общем количестве документов в Архиве;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Vдну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- количество архивных документов, хранящихся в Архиве в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номативных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условиях, обеспечивающих их постоянное (вечное) и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договременное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хранение;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Vаф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- количество архивных документов, находящихся на хранении в Архиве</w:t>
            </w:r>
          </w:p>
        </w:tc>
        <w:tc>
          <w:tcPr>
            <w:tcW w:w="326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Паспорт Архива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России  от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38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223024" w:rsidRPr="00EE51B6" w:rsidTr="0075254C">
        <w:trPr>
          <w:cantSplit/>
        </w:trPr>
        <w:tc>
          <w:tcPr>
            <w:tcW w:w="3006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lastRenderedPageBreak/>
              <w:t xml:space="preserve">Доля архивных фондов муниципального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архива,  внесенных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6520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А =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Аа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/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Аоб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х 100%, где: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А - доля архивных фондов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Архива;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Аа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Федерации  (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>«Архивный фонд»);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Аоб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общее количество архивных фондов Архива</w:t>
            </w:r>
          </w:p>
        </w:tc>
        <w:tc>
          <w:tcPr>
            <w:tcW w:w="326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Росархива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24.10.2016 № 30Исх-1906/30-02 о планировании работы муниципальных архивов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Московкой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области на 2017 год и их отчетности за 2016 год</w:t>
            </w:r>
          </w:p>
        </w:tc>
        <w:tc>
          <w:tcPr>
            <w:tcW w:w="238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223024" w:rsidRPr="00EE51B6" w:rsidTr="0075254C">
        <w:trPr>
          <w:cantSplit/>
        </w:trPr>
        <w:tc>
          <w:tcPr>
            <w:tcW w:w="3006" w:type="dxa"/>
            <w:shd w:val="clear" w:color="auto" w:fill="auto"/>
          </w:tcPr>
          <w:p w:rsidR="00223024" w:rsidRPr="00EE51B6" w:rsidRDefault="00223024" w:rsidP="002230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6520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О =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Оэ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Ооб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х 100%, где     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О - доля описей дел, на которые создан фонд пользования в электронном виде, от общего количества описей в Архиве;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Оэ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описей, на которые создан фонд пользования в электронном виде; 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Ооб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общее количество описей в Архиве</w:t>
            </w:r>
          </w:p>
        </w:tc>
        <w:tc>
          <w:tcPr>
            <w:tcW w:w="326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Росархива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9 к информационному письму Главного архивного управления Московской области от 24.10.2016 № 30Исх-1906/30-02 о планировании работы муниципальных архивов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Московкой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области на 2017 год и их отчетности за 2016 год</w:t>
            </w:r>
          </w:p>
        </w:tc>
        <w:tc>
          <w:tcPr>
            <w:tcW w:w="238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223024" w:rsidRPr="00EE51B6" w:rsidTr="0075254C">
        <w:trPr>
          <w:cantSplit/>
        </w:trPr>
        <w:tc>
          <w:tcPr>
            <w:tcW w:w="3006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lastRenderedPageBreak/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6520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З =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Змфц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/ Зоб х 100%, 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Змфц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Зоб – общее количество запросов за отчетный период,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поспупивших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на рассмотрение в муниципальных архив</w:t>
            </w:r>
          </w:p>
        </w:tc>
        <w:tc>
          <w:tcPr>
            <w:tcW w:w="326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Росархива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10 к информационному письму Главного архивного управления Московской области от 24.10.2016 № 30Исх-1906/30-02 о планировании работы муниципальных архивов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Московкой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области на 2017 год и их отчетности за 2016 год</w:t>
            </w:r>
          </w:p>
        </w:tc>
        <w:tc>
          <w:tcPr>
            <w:tcW w:w="238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223024" w:rsidRPr="00EE51B6" w:rsidTr="0075254C">
        <w:trPr>
          <w:cantSplit/>
        </w:trPr>
        <w:tc>
          <w:tcPr>
            <w:tcW w:w="3006" w:type="dxa"/>
            <w:shd w:val="clear" w:color="auto" w:fill="auto"/>
          </w:tcPr>
          <w:p w:rsidR="00223024" w:rsidRPr="00EE51B6" w:rsidRDefault="00223024" w:rsidP="002230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6520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Дэц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=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Дпэц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/ До х 100%, 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где: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Дэц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области;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Дпэц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области;</w:t>
            </w:r>
          </w:p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Доб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– общее количество архивных документов, находящихся на хранении в муниципальном архиве Московской области</w:t>
            </w:r>
          </w:p>
        </w:tc>
        <w:tc>
          <w:tcPr>
            <w:tcW w:w="326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Отчет Архива о выполнении основных направлений развития архивного дела на очередной год; приложение № 9 к информационному письму Главного архивного управления Московской области от 24.10.2016 № 30Исх-1906/30-02 о планировании работы муниципальных архивов Московской области на 2017 год и их отчетности за 2016 год</w:t>
            </w:r>
          </w:p>
        </w:tc>
        <w:tc>
          <w:tcPr>
            <w:tcW w:w="2381" w:type="dxa"/>
            <w:shd w:val="clear" w:color="auto" w:fill="auto"/>
          </w:tcPr>
          <w:p w:rsidR="00223024" w:rsidRPr="00EE51B6" w:rsidRDefault="00223024" w:rsidP="002230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</w:tbl>
    <w:p w:rsidR="00B06CA7" w:rsidRPr="00EE51B6" w:rsidRDefault="00B06CA7" w:rsidP="008468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</w:rPr>
      </w:pPr>
    </w:p>
    <w:p w:rsidR="00595214" w:rsidRPr="00EE51B6" w:rsidRDefault="007A3CAC" w:rsidP="008468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</w:rPr>
      </w:pPr>
      <w:r w:rsidRPr="00EE51B6">
        <w:rPr>
          <w:rFonts w:eastAsia="Times New Roman" w:cs="Arial"/>
          <w:b/>
        </w:rPr>
        <w:t xml:space="preserve">Подпрограмма </w:t>
      </w:r>
      <w:r w:rsidR="00EC3337" w:rsidRPr="00EE51B6">
        <w:rPr>
          <w:rFonts w:eastAsia="Times New Roman" w:cs="Arial"/>
          <w:b/>
          <w:lang w:val="en-US"/>
        </w:rPr>
        <w:t>IV</w:t>
      </w:r>
      <w:r w:rsidR="00EC3337" w:rsidRPr="00EE51B6">
        <w:rPr>
          <w:rFonts w:eastAsia="Times New Roman" w:cs="Arial"/>
          <w:b/>
          <w:bCs/>
        </w:rPr>
        <w:t xml:space="preserve"> «</w:t>
      </w:r>
      <w:r w:rsidR="00595214" w:rsidRPr="00EE51B6">
        <w:rPr>
          <w:rFonts w:eastAsia="Times New Roman" w:cs="Arial"/>
          <w:b/>
          <w:bCs/>
        </w:rPr>
        <w:t>Архитектура и градостроительство Орехово-З</w:t>
      </w:r>
      <w:r w:rsidR="008468A2" w:rsidRPr="00EE51B6">
        <w:rPr>
          <w:rFonts w:eastAsia="Times New Roman" w:cs="Arial"/>
          <w:b/>
          <w:bCs/>
        </w:rPr>
        <w:t>уевского муниципального района»</w:t>
      </w:r>
    </w:p>
    <w:p w:rsidR="00595214" w:rsidRPr="00EE51B6" w:rsidRDefault="007A3CAC" w:rsidP="0059521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EE51B6">
        <w:rPr>
          <w:rFonts w:cs="Arial"/>
        </w:rPr>
        <w:t>Эффективность реализации подпрограммы определяется степенью достижения сле</w:t>
      </w:r>
      <w:r w:rsidR="00595214" w:rsidRPr="00EE51B6">
        <w:rPr>
          <w:rFonts w:cs="Arial"/>
        </w:rPr>
        <w:t>дующих показателей подпрограммы:</w:t>
      </w:r>
    </w:p>
    <w:tbl>
      <w:tblPr>
        <w:tblW w:w="150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7"/>
        <w:gridCol w:w="6515"/>
        <w:gridCol w:w="3261"/>
        <w:gridCol w:w="2266"/>
      </w:tblGrid>
      <w:tr w:rsidR="00595214" w:rsidRPr="00EE51B6" w:rsidTr="00002571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14" w:rsidRPr="00EE51B6" w:rsidRDefault="007A3CAC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Показатели, характеризующие реализацию подпрограммы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14" w:rsidRPr="00EE51B6" w:rsidRDefault="007A3CAC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14" w:rsidRPr="00EE51B6" w:rsidRDefault="007A3CAC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Источник информации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14" w:rsidRPr="00EE51B6" w:rsidRDefault="007A3CAC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Периодичность представления</w:t>
            </w:r>
          </w:p>
        </w:tc>
      </w:tr>
      <w:tr w:rsidR="00595214" w:rsidRPr="00EE51B6" w:rsidTr="00002571">
        <w:trPr>
          <w:trHeight w:val="34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14" w:rsidRPr="00EE51B6" w:rsidRDefault="007A3CAC" w:rsidP="0059521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Задача 1 </w:t>
            </w:r>
            <w:r w:rsidR="00595214" w:rsidRPr="00EE51B6">
              <w:rPr>
                <w:rFonts w:ascii="Arial" w:hAnsi="Arial" w:cs="Arial"/>
                <w:b/>
                <w:sz w:val="18"/>
                <w:szCs w:val="18"/>
              </w:rPr>
              <w:t>Увеличение количества утвержденных документов территориального планирования и документов градостроительного зонирования Орехово-</w:t>
            </w:r>
            <w:r w:rsidR="00595214" w:rsidRPr="00EE51B6">
              <w:rPr>
                <w:rFonts w:ascii="Arial" w:hAnsi="Arial" w:cs="Arial"/>
                <w:b/>
                <w:sz w:val="18"/>
                <w:szCs w:val="18"/>
              </w:rPr>
              <w:lastRenderedPageBreak/>
              <w:t>Зуевского муниципального района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14" w:rsidRPr="00EE51B6" w:rsidRDefault="00595214" w:rsidP="005952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lastRenderedPageBreak/>
              <w:t>Утвержденные документы территориального планирования и градостроительного зонирования на конец отчётного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Нормативные правовые акты об утверждении документов территориального планирования и документов градостроительного зонирования на конец отчётного года.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95214" w:rsidRPr="00EE51B6" w:rsidTr="00002571">
        <w:trPr>
          <w:trHeight w:val="47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1A2D8B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eastAsia="Microsoft Sans Serif" w:cs="Arial"/>
                <w:spacing w:val="2"/>
                <w:sz w:val="18"/>
                <w:szCs w:val="18"/>
              </w:rPr>
              <w:t>Количество утвержденных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1A2D8B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eastAsia="Microsoft Sans Serif" w:cs="Arial"/>
                <w:spacing w:val="2"/>
                <w:sz w:val="18"/>
                <w:szCs w:val="18"/>
              </w:rPr>
              <w:t xml:space="preserve">Фактическое количество утвержденных генеральных планов городских и сельских поселений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Нормативные правовые акты об утверждении </w:t>
            </w:r>
            <w:r w:rsidR="001A2D8B" w:rsidRPr="00EE51B6">
              <w:rPr>
                <w:rFonts w:cs="Arial"/>
                <w:sz w:val="18"/>
                <w:szCs w:val="18"/>
              </w:rPr>
              <w:t>генеральных планов городских и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1A2D8B" w:rsidRPr="00EE51B6" w:rsidTr="00002571">
        <w:trPr>
          <w:trHeight w:val="797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Pr="00EE51B6" w:rsidRDefault="001A2D8B" w:rsidP="001A2D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eastAsia="Microsoft Sans Serif" w:cs="Arial"/>
                <w:spacing w:val="2"/>
                <w:sz w:val="18"/>
                <w:szCs w:val="18"/>
              </w:rPr>
              <w:t>Количество проведенных публичных слушаний по проектам документов территориального планирования муниципальных образований Московской области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Pr="00EE51B6" w:rsidRDefault="001A2D8B" w:rsidP="001A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eastAsia="Microsoft Sans Serif" w:cs="Arial"/>
                <w:spacing w:val="2"/>
                <w:sz w:val="18"/>
                <w:szCs w:val="18"/>
              </w:rPr>
              <w:t>Фактическое количество проведенных публичных слушаний по проектам документов территориального планирования</w:t>
            </w:r>
          </w:p>
        </w:tc>
        <w:tc>
          <w:tcPr>
            <w:tcW w:w="3261" w:type="dxa"/>
            <w:shd w:val="clear" w:color="auto" w:fill="auto"/>
          </w:tcPr>
          <w:p w:rsidR="001A2D8B" w:rsidRPr="00EE51B6" w:rsidRDefault="001A2D8B" w:rsidP="001A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Pr="00EE51B6" w:rsidRDefault="001A2D8B" w:rsidP="001A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95214" w:rsidRPr="00EE51B6" w:rsidTr="00002571">
        <w:trPr>
          <w:trHeight w:val="17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1A2D8B" w:rsidP="0059521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eastAsia="Microsoft Sans Serif" w:hAnsi="Arial" w:cs="Arial"/>
                <w:spacing w:val="2"/>
                <w:sz w:val="18"/>
                <w:szCs w:val="18"/>
                <w:lang w:eastAsia="en-US"/>
              </w:rPr>
              <w:t>Количество утвержденных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1A2D8B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Microsoft Sans Serif" w:cs="Arial"/>
                <w:spacing w:val="2"/>
                <w:sz w:val="18"/>
                <w:szCs w:val="18"/>
              </w:rPr>
              <w:t xml:space="preserve">Фактическое </w:t>
            </w:r>
            <w:proofErr w:type="spellStart"/>
            <w:r w:rsidRPr="00EE51B6">
              <w:rPr>
                <w:rFonts w:eastAsia="Microsoft Sans Serif" w:cs="Arial"/>
                <w:spacing w:val="2"/>
                <w:sz w:val="18"/>
                <w:szCs w:val="18"/>
              </w:rPr>
              <w:t>количествоутвержденных</w:t>
            </w:r>
            <w:proofErr w:type="spellEnd"/>
            <w:r w:rsidRPr="00EE51B6">
              <w:rPr>
                <w:rFonts w:eastAsia="Microsoft Sans Serif" w:cs="Arial"/>
                <w:spacing w:val="2"/>
                <w:sz w:val="18"/>
                <w:szCs w:val="18"/>
              </w:rPr>
              <w:t xml:space="preserve">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1A2D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Нормативные правовые акты об утверждении </w:t>
            </w:r>
            <w:r w:rsidR="001A2D8B" w:rsidRPr="00EE51B6">
              <w:rPr>
                <w:rFonts w:eastAsia="Microsoft Sans Serif" w:cs="Arial"/>
                <w:spacing w:val="2"/>
                <w:sz w:val="18"/>
                <w:szCs w:val="18"/>
              </w:rPr>
              <w:t>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95214" w:rsidRPr="00EE51B6" w:rsidTr="00002571">
        <w:trPr>
          <w:trHeight w:val="73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14" w:rsidRPr="00EE51B6" w:rsidRDefault="007A3CAC" w:rsidP="0059521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Задача </w:t>
            </w:r>
            <w:r w:rsidR="007F469B" w:rsidRPr="00EE51B6">
              <w:rPr>
                <w:rFonts w:ascii="Arial" w:hAnsi="Arial" w:cs="Arial"/>
                <w:b/>
                <w:sz w:val="18"/>
                <w:szCs w:val="18"/>
              </w:rPr>
              <w:t>Создание архитектурно-художественного облика территорий Орехово-Зуевско</w:t>
            </w:r>
            <w:r w:rsidR="003A497F" w:rsidRPr="00EE51B6">
              <w:rPr>
                <w:rFonts w:ascii="Arial" w:hAnsi="Arial" w:cs="Arial"/>
                <w:b/>
                <w:sz w:val="18"/>
                <w:szCs w:val="18"/>
              </w:rPr>
              <w:t xml:space="preserve">го муниципального района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3A497F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Суммарное количественное значение Коэффициентов благоустроенных пешеходных улиц и общественных пространств и приведённых в порядок городских территорий</w:t>
            </w:r>
          </w:p>
        </w:tc>
        <w:tc>
          <w:tcPr>
            <w:tcW w:w="3261" w:type="dxa"/>
            <w:shd w:val="clear" w:color="auto" w:fill="auto"/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95214" w:rsidRPr="00EE51B6" w:rsidTr="00002571">
        <w:trPr>
          <w:trHeight w:val="46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3A497F" w:rsidP="0059521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F" w:rsidRPr="00EE51B6" w:rsidRDefault="003A497F" w:rsidP="003A49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Суммарное количество баллов за каждый новый созданный объект в соответствии с максимальными коэффициентами реализации</w:t>
            </w:r>
          </w:p>
          <w:p w:rsidR="003A497F" w:rsidRPr="00EE51B6" w:rsidRDefault="003A497F" w:rsidP="003A49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1.Наличие согласованного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Главархитектурой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МО проекта (концепции) формирования объекта – 0,2;</w:t>
            </w:r>
          </w:p>
          <w:p w:rsidR="003A497F" w:rsidRPr="00EE51B6" w:rsidRDefault="003A497F" w:rsidP="003A49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2.Наличие утверждённой Главой муниципального образования «Дорожной карты» реализации работ – 0,1;</w:t>
            </w:r>
          </w:p>
          <w:p w:rsidR="003A497F" w:rsidRPr="00EE51B6" w:rsidRDefault="003A497F" w:rsidP="003A49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3.Реализация 1-го этапа работ в соответствии с проектной документацией – 0,3;</w:t>
            </w:r>
          </w:p>
          <w:p w:rsidR="00595214" w:rsidRPr="00EE51B6" w:rsidRDefault="003A497F" w:rsidP="003A49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4.Завершение работ в полном объеме в соответствии с проектом – 0,4.</w:t>
            </w:r>
          </w:p>
        </w:tc>
        <w:tc>
          <w:tcPr>
            <w:tcW w:w="3261" w:type="dxa"/>
            <w:shd w:val="clear" w:color="auto" w:fill="auto"/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83227D" w:rsidRPr="00EE51B6" w:rsidTr="00002571">
        <w:trPr>
          <w:trHeight w:val="601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D" w:rsidRPr="00EE51B6" w:rsidRDefault="0083227D" w:rsidP="0083227D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Наличие утвержденного плана-графика разработки и реализации проекта пешеходной улицы (пешеходной зоны, набережной и т.д.)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D" w:rsidRPr="00EE51B6" w:rsidRDefault="0083227D" w:rsidP="0083227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Разработанные проекты по развитию пешеходных зон и улиц.</w:t>
            </w:r>
          </w:p>
        </w:tc>
        <w:tc>
          <w:tcPr>
            <w:tcW w:w="3261" w:type="dxa"/>
            <w:shd w:val="clear" w:color="auto" w:fill="auto"/>
          </w:tcPr>
          <w:p w:rsidR="0083227D" w:rsidRPr="00EE51B6" w:rsidRDefault="0083227D" w:rsidP="008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D" w:rsidRPr="00EE51B6" w:rsidRDefault="0083227D" w:rsidP="008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83227D" w:rsidRPr="00EE51B6" w:rsidTr="00002571">
        <w:trPr>
          <w:trHeight w:val="65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D" w:rsidRPr="00EE51B6" w:rsidRDefault="0083227D" w:rsidP="0083227D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Количество разработанных и согласованных проектов пешеходных улиц и общественных пространств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D" w:rsidRPr="00EE51B6" w:rsidRDefault="0083227D" w:rsidP="0083227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Разработанные проекты по формированию привлекательного облика городских поселений по формированию современного архитектурно-художественного облика</w:t>
            </w:r>
          </w:p>
        </w:tc>
        <w:tc>
          <w:tcPr>
            <w:tcW w:w="3261" w:type="dxa"/>
            <w:shd w:val="clear" w:color="auto" w:fill="auto"/>
          </w:tcPr>
          <w:p w:rsidR="0083227D" w:rsidRPr="00EE51B6" w:rsidRDefault="0083227D" w:rsidP="008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D" w:rsidRPr="00EE51B6" w:rsidRDefault="0083227D" w:rsidP="008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83227D" w:rsidRPr="00EE51B6" w:rsidTr="00002571">
        <w:trPr>
          <w:trHeight w:val="347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D" w:rsidRPr="00EE51B6" w:rsidRDefault="0083227D" w:rsidP="0083227D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Количество реализованных проектов пешеходных улиц и общественных пространств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D" w:rsidRPr="00EE51B6" w:rsidRDefault="0083227D" w:rsidP="0083227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Фактическое количество объектов, имеющих архитектурно-художественного освещение</w:t>
            </w:r>
          </w:p>
        </w:tc>
        <w:tc>
          <w:tcPr>
            <w:tcW w:w="3261" w:type="dxa"/>
            <w:shd w:val="clear" w:color="auto" w:fill="auto"/>
          </w:tcPr>
          <w:p w:rsidR="0083227D" w:rsidRPr="00EE51B6" w:rsidRDefault="0083227D" w:rsidP="008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D" w:rsidRPr="00EE51B6" w:rsidRDefault="0083227D" w:rsidP="008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95214" w:rsidRPr="00EE51B6" w:rsidTr="00002571">
        <w:trPr>
          <w:trHeight w:val="122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Задача 3.Увеличение количества выданных градостроительных планов земельных участков под размещение объектов индивидуального жилого строительства</w:t>
            </w:r>
          </w:p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Увгп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=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Кгп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в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т.г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./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Кгп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п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п.г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*100%</w:t>
            </w:r>
            <w:r w:rsidRPr="00EE51B6">
              <w:rPr>
                <w:rFonts w:cs="Arial"/>
                <w:sz w:val="18"/>
                <w:szCs w:val="18"/>
              </w:rPr>
              <w:br/>
              <w:t xml:space="preserve">где: </w:t>
            </w:r>
          </w:p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Увгп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- Увеличение количества выданных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градостроительных  планов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земельных участков под размещение объектов индивидуального жилого строительства</w:t>
            </w:r>
            <w:r w:rsidRPr="00EE51B6">
              <w:rPr>
                <w:rFonts w:cs="Arial"/>
                <w:sz w:val="18"/>
                <w:szCs w:val="18"/>
              </w:rPr>
              <w:br/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Кгп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в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т.г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- Количество выданных градостроительных планов в текущем году</w:t>
            </w:r>
            <w:r w:rsidRPr="00EE51B6">
              <w:rPr>
                <w:rFonts w:cs="Arial"/>
                <w:sz w:val="18"/>
                <w:szCs w:val="18"/>
              </w:rPr>
              <w:br/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Кгп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п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п.г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- Количество выданных градостроительных планов в предшествующем году. </w:t>
            </w:r>
          </w:p>
        </w:tc>
        <w:tc>
          <w:tcPr>
            <w:tcW w:w="3261" w:type="dxa"/>
            <w:shd w:val="clear" w:color="auto" w:fill="auto"/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95214" w:rsidRPr="00EE51B6" w:rsidTr="00002571">
        <w:trPr>
          <w:trHeight w:val="48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Градостроительные планы земельных участков подготовлены, оформлены и выданы по всем заявлениям юридических и физических лиц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Фактическое количество оформлены и выданы по всем заявлениям юридических и физических лиц градостроительных планов земельных участков. </w:t>
            </w:r>
          </w:p>
        </w:tc>
        <w:tc>
          <w:tcPr>
            <w:tcW w:w="3261" w:type="dxa"/>
            <w:shd w:val="clear" w:color="auto" w:fill="auto"/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95214" w:rsidRPr="00EE51B6" w:rsidTr="00002571">
        <w:trPr>
          <w:trHeight w:val="318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Задача 4. Увеличение количества утвержденной градостроительной документации по планировки территории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Фактическое количество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разработаннойградостроительной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документации и проектов планировки территорий.</w:t>
            </w:r>
          </w:p>
        </w:tc>
        <w:tc>
          <w:tcPr>
            <w:tcW w:w="3261" w:type="dxa"/>
            <w:shd w:val="clear" w:color="auto" w:fill="auto"/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95214" w:rsidRPr="00EE51B6" w:rsidTr="00002571">
        <w:trPr>
          <w:trHeight w:val="28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Наличие разработанных проектов планировки территории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Фактическое количество разработанных проектов планировки территорий</w:t>
            </w:r>
          </w:p>
        </w:tc>
        <w:tc>
          <w:tcPr>
            <w:tcW w:w="3261" w:type="dxa"/>
            <w:shd w:val="clear" w:color="auto" w:fill="auto"/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95214" w:rsidRPr="00EE51B6" w:rsidTr="00002571">
        <w:trPr>
          <w:trHeight w:val="707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Задача 5.Увеличение количества необходимых программных средств и нормативных документов, для ведения градостроительной деятельности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Фактическое количество программного обеспечения для ведения градостроительной деятельности</w:t>
            </w:r>
          </w:p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  <w:tr w:rsidR="00595214" w:rsidRPr="00EE51B6" w:rsidTr="00002571">
        <w:trPr>
          <w:trHeight w:val="34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Градостроительная деятельность осуществляется на современном программном обеспечении, при наличии утвержденной нормативной базы местного значения.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Приобретение программного обеспечения для ведения градостроительной деятельности</w:t>
            </w:r>
          </w:p>
          <w:p w:rsidR="00595214" w:rsidRPr="00EE51B6" w:rsidRDefault="00595214" w:rsidP="005952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Данные исполнителей мероприятий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EE51B6" w:rsidRDefault="00595214" w:rsidP="0059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Ежеквартально</w:t>
            </w:r>
          </w:p>
        </w:tc>
      </w:tr>
    </w:tbl>
    <w:p w:rsidR="00B06CA7" w:rsidRPr="00EE51B6" w:rsidRDefault="00B06CA7" w:rsidP="00CC36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</w:rPr>
      </w:pPr>
    </w:p>
    <w:p w:rsidR="005118FB" w:rsidRDefault="007A3CAC" w:rsidP="00CC36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</w:rPr>
      </w:pPr>
      <w:r w:rsidRPr="00EE51B6">
        <w:rPr>
          <w:rFonts w:eastAsia="Times New Roman" w:cs="Arial"/>
          <w:b/>
        </w:rPr>
        <w:t xml:space="preserve">Подпрограмма </w:t>
      </w:r>
      <w:proofErr w:type="gramStart"/>
      <w:r w:rsidR="00EC3337" w:rsidRPr="00EE51B6">
        <w:rPr>
          <w:rFonts w:eastAsia="Times New Roman" w:cs="Arial"/>
          <w:b/>
          <w:lang w:val="en-US"/>
        </w:rPr>
        <w:t>V</w:t>
      </w:r>
      <w:r w:rsidR="005118FB" w:rsidRPr="00EE51B6">
        <w:rPr>
          <w:rFonts w:eastAsia="Times New Roman" w:cs="Arial"/>
          <w:b/>
          <w:bCs/>
        </w:rPr>
        <w:t>«</w:t>
      </w:r>
      <w:proofErr w:type="gramEnd"/>
      <w:r w:rsidR="005118FB" w:rsidRPr="00EE51B6">
        <w:rPr>
          <w:rFonts w:eastAsia="Times New Roman" w:cs="Arial"/>
          <w:b/>
          <w:bCs/>
        </w:rPr>
        <w:t>Развитие имущественного комплекса Орехово-З</w:t>
      </w:r>
      <w:r w:rsidR="00CC367E" w:rsidRPr="00EE51B6">
        <w:rPr>
          <w:rFonts w:eastAsia="Times New Roman" w:cs="Arial"/>
          <w:b/>
          <w:bCs/>
        </w:rPr>
        <w:t>уевского муниципального района»</w:t>
      </w:r>
    </w:p>
    <w:p w:rsidR="004B1DCC" w:rsidRDefault="004B1DCC" w:rsidP="00CC36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</w:rPr>
      </w:pPr>
      <w:proofErr w:type="gramStart"/>
      <w:r>
        <w:rPr>
          <w:rFonts w:eastAsia="Times New Roman" w:cs="Arial"/>
          <w:b/>
          <w:bCs/>
        </w:rPr>
        <w:t>( с</w:t>
      </w:r>
      <w:proofErr w:type="gramEnd"/>
      <w:r>
        <w:rPr>
          <w:rFonts w:eastAsia="Times New Roman" w:cs="Arial"/>
          <w:b/>
          <w:bCs/>
        </w:rPr>
        <w:t xml:space="preserve"> изменениями от 21.04.2017г. № 951)</w:t>
      </w:r>
    </w:p>
    <w:p w:rsidR="004B1DCC" w:rsidRPr="00EE51B6" w:rsidRDefault="004B1DCC" w:rsidP="00CC36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</w:rPr>
      </w:pPr>
    </w:p>
    <w:p w:rsidR="00411489" w:rsidRPr="00EE51B6" w:rsidRDefault="007A3CAC" w:rsidP="00CC367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EE51B6">
        <w:rPr>
          <w:rFonts w:cs="Arial"/>
        </w:rPr>
        <w:lastRenderedPageBreak/>
        <w:t>Эффективность реализации подпрограммы определяется степенью достижения сле</w:t>
      </w:r>
      <w:r w:rsidR="005118FB" w:rsidRPr="00EE51B6">
        <w:rPr>
          <w:rFonts w:cs="Arial"/>
        </w:rPr>
        <w:t>д</w:t>
      </w:r>
      <w:r w:rsidR="00CC367E" w:rsidRPr="00EE51B6">
        <w:rPr>
          <w:rFonts w:cs="Arial"/>
        </w:rPr>
        <w:t>ующих показателей подпрограммы:</w:t>
      </w:r>
    </w:p>
    <w:tbl>
      <w:tblPr>
        <w:tblW w:w="1522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72"/>
        <w:gridCol w:w="1328"/>
        <w:gridCol w:w="984"/>
        <w:gridCol w:w="985"/>
        <w:gridCol w:w="985"/>
        <w:gridCol w:w="985"/>
        <w:gridCol w:w="985"/>
      </w:tblGrid>
      <w:tr w:rsidR="0010107F" w:rsidRPr="00AB1F81" w:rsidTr="0010107F">
        <w:trPr>
          <w:trHeight w:val="190"/>
          <w:tblCellSpacing w:w="5" w:type="nil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 xml:space="preserve">Единица </w:t>
            </w:r>
          </w:p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измерения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10107F" w:rsidRPr="00AB1F81" w:rsidRDefault="0010107F" w:rsidP="0075254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19031,1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в том числе</w:t>
            </w:r>
            <w:r w:rsidRPr="00AB1F81">
              <w:rPr>
                <w:rFonts w:ascii="Arial" w:hAnsi="Arial" w:cs="Arial"/>
                <w:sz w:val="18"/>
                <w:szCs w:val="18"/>
              </w:rPr>
              <w:t>: Сумма поступлений от сдачи в аренду имущества, находящегося в собственности городских и сельских поселений (за исключением земельных участков)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3760,1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AB1F81">
              <w:rPr>
                <w:rFonts w:cs="Arial"/>
                <w:sz w:val="18"/>
                <w:szCs w:val="18"/>
              </w:rPr>
              <w:t xml:space="preserve">Сумма поступлений от приватизации недвижимого имущества    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13109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8898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в том числе</w:t>
            </w:r>
            <w:r w:rsidRPr="00AB1F81">
              <w:rPr>
                <w:rFonts w:ascii="Arial" w:hAnsi="Arial" w:cs="Arial"/>
                <w:sz w:val="18"/>
                <w:szCs w:val="18"/>
              </w:rPr>
              <w:t>: Сумма поступлений от приватизации недвижимого имущества находящегося в собственности городских и сельских поселений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4520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Сумма поступления от арендной платы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87434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в том числе</w:t>
            </w:r>
            <w:r w:rsidRPr="00AB1F81">
              <w:rPr>
                <w:rFonts w:ascii="Arial" w:hAnsi="Arial" w:cs="Arial"/>
                <w:sz w:val="18"/>
                <w:szCs w:val="18"/>
              </w:rPr>
              <w:t>: 50% от суммы поступления доходов от арендной платы за земельные участки включая средства от продажи права аренды и поступления от взыскания задолженности по арендной плате в бюджет городских поселений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15363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Сумма поступлений земельного налога (без учета льгот, установленных органами местного самоуправления)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1F81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Pr="00AB1F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130811,8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281076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Законность принимаемых решений органом самоуправления в области земельных отношений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Сумма максимально допустимой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95670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66969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46878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32815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22971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29313,0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25713,0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25713,0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b/>
                <w:sz w:val="18"/>
                <w:szCs w:val="18"/>
              </w:rPr>
              <w:t>в том числе</w:t>
            </w:r>
            <w:r w:rsidRPr="00AB1F81">
              <w:rPr>
                <w:rFonts w:ascii="Arial" w:hAnsi="Arial" w:cs="Arial"/>
                <w:sz w:val="18"/>
                <w:szCs w:val="18"/>
              </w:rPr>
              <w:t>: 50% от суммы поступлений от продажи земельных участков, государственная собственность на которые не разграничена в бюджет городских поселений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3600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Площадь земельных участков, подлежащая оформлению в собственность муниципальных образований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0107F" w:rsidRPr="00AB1F81" w:rsidTr="0010107F">
        <w:trPr>
          <w:trHeight w:val="70"/>
          <w:tblCellSpacing w:w="5" w:type="nil"/>
        </w:trPr>
        <w:tc>
          <w:tcPr>
            <w:tcW w:w="8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F" w:rsidRPr="00AB1F81" w:rsidRDefault="0010107F" w:rsidP="0075254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B06CA7" w:rsidRPr="00EE51B6" w:rsidRDefault="00B06CA7" w:rsidP="00CC367E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B06CA7" w:rsidRPr="00EE51B6" w:rsidRDefault="00B06CA7" w:rsidP="00CC367E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850908" w:rsidRPr="00EE51B6" w:rsidRDefault="00321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Подпрограмма </w:t>
      </w:r>
      <w:r w:rsidR="001420C1" w:rsidRPr="00EE51B6">
        <w:rPr>
          <w:rFonts w:cs="Arial"/>
          <w:b/>
          <w:lang w:val="en-US"/>
        </w:rPr>
        <w:t>V</w:t>
      </w:r>
      <w:r w:rsidRPr="00EE51B6">
        <w:rPr>
          <w:rFonts w:cs="Arial"/>
          <w:b/>
          <w:lang w:val="en-US"/>
        </w:rPr>
        <w:t>I</w:t>
      </w:r>
      <w:r w:rsidRPr="00EE51B6">
        <w:rPr>
          <w:rFonts w:cs="Arial"/>
          <w:b/>
        </w:rPr>
        <w:t xml:space="preserve"> «Развитие конкуренции»</w:t>
      </w:r>
    </w:p>
    <w:p w:rsidR="00321C5D" w:rsidRPr="00EE51B6" w:rsidRDefault="007A3CAC" w:rsidP="007C15C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Эффективность реализации подпрограммы определяется степенью достижения сле</w:t>
      </w:r>
      <w:r w:rsidR="00321C5D" w:rsidRPr="00EE51B6">
        <w:rPr>
          <w:rFonts w:cs="Arial"/>
        </w:rPr>
        <w:t>дующих показателей подпрограммы:</w:t>
      </w:r>
    </w:p>
    <w:p w:rsidR="00321C5D" w:rsidRPr="00EE51B6" w:rsidRDefault="00321C5D" w:rsidP="007C15C1">
      <w:pPr>
        <w:shd w:val="clear" w:color="auto" w:fill="FFFFFF"/>
        <w:spacing w:after="0" w:line="240" w:lineRule="auto"/>
        <w:rPr>
          <w:rFonts w:cs="Arial"/>
          <w:spacing w:val="-6"/>
        </w:rPr>
      </w:pPr>
    </w:p>
    <w:tbl>
      <w:tblPr>
        <w:tblW w:w="15269" w:type="dxa"/>
        <w:tblInd w:w="-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6"/>
        <w:gridCol w:w="6376"/>
        <w:gridCol w:w="3261"/>
        <w:gridCol w:w="2266"/>
      </w:tblGrid>
      <w:tr w:rsidR="007C15C1" w:rsidRPr="00EE51B6" w:rsidTr="00746749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746749" w:rsidP="00746749">
            <w:pPr>
              <w:pStyle w:val="ConsPlusNormal"/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Показатели, характеризующие </w:t>
            </w:r>
            <w:r w:rsidR="00321C5D" w:rsidRPr="00EE51B6">
              <w:rPr>
                <w:rFonts w:ascii="Arial" w:hAnsi="Arial" w:cs="Arial"/>
                <w:b/>
                <w:sz w:val="18"/>
                <w:szCs w:val="18"/>
              </w:rPr>
              <w:t>реализацию задачи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46749">
            <w:pPr>
              <w:pStyle w:val="ConsPlusNorma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46749">
            <w:pPr>
              <w:pStyle w:val="ConsPlusNorma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Источник информации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46749">
            <w:pPr>
              <w:pStyle w:val="ConsPlusNorma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Периодичность представления</w:t>
            </w:r>
          </w:p>
        </w:tc>
      </w:tr>
      <w:tr w:rsidR="007C15C1" w:rsidRPr="00EE51B6" w:rsidTr="00746749">
        <w:trPr>
          <w:trHeight w:val="498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 xml:space="preserve">Задача 1. </w:t>
            </w:r>
            <w:r w:rsidRPr="00EE51B6">
              <w:rPr>
                <w:rFonts w:ascii="Arial" w:hAnsi="Arial" w:cs="Arial"/>
                <w:b/>
                <w:sz w:val="18"/>
                <w:szCs w:val="18"/>
              </w:rPr>
              <w:t>Увеличение доли проведенных конкурентных процедур от общего количества осуществленных закупок, процентов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EE51B6">
              <w:rPr>
                <w:rFonts w:asciiTheme="minorHAnsi" w:hAnsiTheme="minorHAnsi" w:cstheme="minorHAnsi"/>
                <w:noProof/>
                <w:position w:val="-24"/>
                <w:sz w:val="18"/>
                <w:szCs w:val="18"/>
              </w:rPr>
              <w:drawing>
                <wp:inline distT="0" distB="0" distL="0" distR="0">
                  <wp:extent cx="1066800" cy="400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B6">
              <w:rPr>
                <w:rFonts w:ascii="Arial" w:hAnsi="Arial" w:cs="Arial"/>
                <w:sz w:val="18"/>
                <w:szCs w:val="18"/>
              </w:rPr>
              <w:t>где: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7C15C1" w:rsidRPr="00EE51B6" w:rsidTr="00746749">
        <w:trPr>
          <w:trHeight w:val="41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Дкп</w:t>
            </w:r>
            <w:proofErr w:type="spellEnd"/>
            <w:r w:rsidRPr="00EE51B6">
              <w:rPr>
                <w:rFonts w:ascii="Arial" w:hAnsi="Arial" w:cs="Arial"/>
                <w:sz w:val="18"/>
                <w:szCs w:val="18"/>
              </w:rPr>
              <w:t xml:space="preserve"> - доля проведенных конкурентных процедур, процентов;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 - количество проведенных конкурентных процедур, единиц;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 - общее количество осуществленных закупок, единиц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5C1" w:rsidRPr="00EE51B6" w:rsidTr="00746749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экономии бюджетных денежных средств в результате проведения торгов от общей суммы объявленных торгов, процентов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noProof/>
                <w:position w:val="-24"/>
                <w:sz w:val="18"/>
                <w:szCs w:val="18"/>
              </w:rPr>
            </w:pPr>
            <w:r w:rsidRPr="00EE51B6">
              <w:rPr>
                <w:rFonts w:ascii="Arial" w:hAnsi="Arial" w:cs="Arial"/>
                <w:noProof/>
                <w:position w:val="-32"/>
                <w:sz w:val="18"/>
                <w:szCs w:val="18"/>
              </w:rPr>
              <w:drawing>
                <wp:inline distT="0" distB="0" distL="0" distR="0">
                  <wp:extent cx="1390650" cy="457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B6">
              <w:rPr>
                <w:rFonts w:ascii="Arial" w:hAnsi="Arial" w:cs="Arial"/>
                <w:noProof/>
                <w:position w:val="-24"/>
                <w:sz w:val="18"/>
                <w:szCs w:val="18"/>
              </w:rPr>
              <w:t>где: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28575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B6">
              <w:rPr>
                <w:rFonts w:ascii="Arial" w:hAnsi="Arial" w:cs="Arial"/>
                <w:sz w:val="18"/>
                <w:szCs w:val="18"/>
              </w:rPr>
              <w:t xml:space="preserve"> - доля экономии бюджетных денежных средств в результате проведения торгов от общей суммы объявленных торгов, процентов;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24765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B6">
              <w:rPr>
                <w:rFonts w:ascii="Arial" w:hAnsi="Arial" w:cs="Arial"/>
                <w:sz w:val="18"/>
                <w:szCs w:val="18"/>
              </w:rPr>
              <w:t xml:space="preserve"> - экономия бюджетных денежных средств в результате проведения торгов и организации работы МВК, рублей;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noProof/>
                <w:position w:val="-24"/>
                <w:sz w:val="18"/>
                <w:szCs w:val="18"/>
              </w:rPr>
            </w:pPr>
            <w:r w:rsidRPr="00EE51B6">
              <w:rPr>
                <w:rFonts w:ascii="Arial" w:hAnsi="Arial" w:cs="Arial"/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45720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B6">
              <w:rPr>
                <w:rFonts w:ascii="Arial" w:hAnsi="Arial" w:cs="Arial"/>
                <w:sz w:val="18"/>
                <w:szCs w:val="18"/>
              </w:rPr>
              <w:t xml:space="preserve"> - общая сумма объявленных торгов, рублей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7C15C1" w:rsidRPr="00EE51B6" w:rsidTr="00A73F01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Среднее количество участников на торгах, единиц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noProof/>
                <w:position w:val="-24"/>
                <w:sz w:val="18"/>
                <w:szCs w:val="18"/>
              </w:rPr>
            </w:pPr>
            <w:r w:rsidRPr="00EE51B6">
              <w:rPr>
                <w:rFonts w:ascii="Arial" w:hAnsi="Arial" w:cs="Arial"/>
                <w:noProof/>
                <w:position w:val="-24"/>
                <w:sz w:val="18"/>
                <w:szCs w:val="18"/>
              </w:rPr>
              <w:drawing>
                <wp:inline distT="0" distB="0" distL="0" distR="0">
                  <wp:extent cx="1409700" cy="4191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B6">
              <w:rPr>
                <w:rFonts w:ascii="Arial" w:hAnsi="Arial" w:cs="Arial"/>
                <w:noProof/>
                <w:position w:val="-24"/>
                <w:sz w:val="18"/>
                <w:szCs w:val="18"/>
              </w:rPr>
              <w:t xml:space="preserve">                   где: 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Y - количество участников в одной процедуре, единиц;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190500" cy="2476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B6">
              <w:rPr>
                <w:rFonts w:ascii="Arial" w:hAnsi="Arial" w:cs="Arial"/>
                <w:sz w:val="18"/>
                <w:szCs w:val="18"/>
              </w:rPr>
              <w:t xml:space="preserve"> - количество участников размещения заказов в i-й процедуре, где k - количество проведенных процедур, единиц;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noProof/>
                <w:position w:val="-24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K - общее количество проведенных процедур, единиц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7C15C1" w:rsidRPr="00EE51B6" w:rsidTr="00A73F01"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несостоявшихся торгов от общего количества объявленных торгов, процентов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noProof/>
                <w:position w:val="-24"/>
                <w:sz w:val="18"/>
                <w:szCs w:val="18"/>
              </w:rPr>
              <w:drawing>
                <wp:inline distT="0" distB="0" distL="0" distR="0">
                  <wp:extent cx="1085850" cy="40005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B6">
              <w:rPr>
                <w:rFonts w:ascii="Arial" w:hAnsi="Arial" w:cs="Arial"/>
                <w:sz w:val="18"/>
                <w:szCs w:val="18"/>
              </w:rPr>
              <w:t xml:space="preserve">          где: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247650" cy="2286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B6">
              <w:rPr>
                <w:rFonts w:ascii="Arial" w:hAnsi="Arial" w:cs="Arial"/>
                <w:sz w:val="18"/>
                <w:szCs w:val="18"/>
              </w:rPr>
              <w:t xml:space="preserve"> - доля несостоявшихся торгов, процентов;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N - количество торгов, на которые не было подано заявок, либо заявки были отклонены, либо подана одна заявка, единиц;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 - общее количество объявленных торгов, единиц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7C15C1" w:rsidRPr="00EE51B6" w:rsidTr="00A73F01">
        <w:tc>
          <w:tcPr>
            <w:tcW w:w="11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торгов), процентов</w:t>
            </w:r>
          </w:p>
        </w:tc>
        <w:tc>
          <w:tcPr>
            <w:tcW w:w="2088" w:type="pct"/>
            <w:tcBorders>
              <w:left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noProof/>
                <w:position w:val="-24"/>
                <w:sz w:val="18"/>
                <w:szCs w:val="18"/>
              </w:rPr>
              <w:drawing>
                <wp:inline distT="0" distB="0" distL="0" distR="0">
                  <wp:extent cx="1085850" cy="4000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B6">
              <w:rPr>
                <w:rFonts w:ascii="Arial" w:hAnsi="Arial" w:cs="Arial"/>
                <w:sz w:val="18"/>
                <w:szCs w:val="18"/>
              </w:rPr>
              <w:t>где:</w:t>
            </w:r>
          </w:p>
        </w:tc>
        <w:tc>
          <w:tcPr>
            <w:tcW w:w="10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7C15C1" w:rsidRPr="00EE51B6" w:rsidTr="00746749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Дож - доля обоснованных, частично обоснованных жалоб в Федеральную антимонопольную службу (ФАС России), процентов;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L - количество жалоб в Федеральную антимонопольную службу, признанных обоснованными, частично обоснованными, единиц;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 - общее количество опубликованных торгов, единиц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5C1" w:rsidRPr="00EE51B6" w:rsidTr="00746749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 xml:space="preserve">Доля закупок среди субъектов малого предпринимательства, социально ориентированных </w:t>
            </w: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некомерческих</w:t>
            </w:r>
            <w:proofErr w:type="spellEnd"/>
            <w:r w:rsidRPr="00EE51B6">
              <w:rPr>
                <w:rFonts w:ascii="Arial" w:hAnsi="Arial" w:cs="Arial"/>
                <w:sz w:val="18"/>
                <w:szCs w:val="18"/>
              </w:rPr>
              <w:t xml:space="preserve"> организаций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5D" w:rsidRPr="00EE51B6" w:rsidRDefault="00002571" w:rsidP="007E7A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HAnsi" w:hAnsi="Cambria Math" w:cs="Cambria Math"/>
                      <w:sz w:val="18"/>
                      <w:szCs w:val="1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HAnsi" w:hAnsi="Cambria Math" w:cs="Cambria Math"/>
                      <w:sz w:val="18"/>
                      <w:szCs w:val="18"/>
                    </w:rPr>
                    <m:t>зсс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 w:cs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eastAsiaTheme="minorHAnsi" w:hAnsi="Cambria Math" w:cs="Cambria Math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Cambria Math"/>
                          <w:sz w:val="18"/>
                          <w:szCs w:val="18"/>
                        </w:rPr>
                        <m:t>закупок мал. и соц</m:t>
                      </m:r>
                    </m:sub>
                    <m:sup/>
                    <m:e>
                      <m:r>
                        <w:rPr>
                          <w:rFonts w:ascii="Cambria Math" w:eastAsiaTheme="minorHAnsi" w:hAnsi="Cambria Math" w:cs="Cambria Math"/>
                          <w:sz w:val="18"/>
                          <w:szCs w:val="18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HAnsi" w:hAnsi="Cambria Math" w:cs="Cambria Math"/>
                              <w:i/>
                              <w:sz w:val="18"/>
                              <w:szCs w:val="18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HAnsi" w:hAnsi="Cambria Math" w:cs="Cambria Math"/>
                              <w:sz w:val="18"/>
                              <w:szCs w:val="18"/>
                            </w:rPr>
                            <m:t>субподряд</m:t>
                          </m:r>
                        </m:e>
                      </m:nary>
                    </m:e>
                  </m:nary>
                </m:num>
                <m:den>
                  <m:r>
                    <w:rPr>
                      <w:rFonts w:ascii="Cambria Math" w:eastAsiaTheme="minorHAnsi" w:hAnsi="Cambria Math"/>
                      <w:sz w:val="18"/>
                      <w:szCs w:val="18"/>
                    </w:rPr>
                    <m:t>СОГЗ</m:t>
                  </m:r>
                </m:den>
              </m:f>
            </m:oMath>
            <w:r w:rsidR="00321C5D" w:rsidRPr="00EE51B6">
              <w:rPr>
                <w:rFonts w:ascii="Times New Roman" w:eastAsiaTheme="minorEastAsia" w:hAnsi="Times New Roman"/>
                <w:sz w:val="18"/>
                <w:szCs w:val="18"/>
              </w:rPr>
              <w:t>Х 100%</w:t>
            </w:r>
          </w:p>
          <w:p w:rsidR="00321C5D" w:rsidRPr="00EE51B6" w:rsidRDefault="00321C5D" w:rsidP="007E7AD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E51B6">
              <w:rPr>
                <w:rFonts w:ascii="Times New Roman" w:eastAsiaTheme="minorHAnsi" w:hAnsi="Times New Roman"/>
                <w:sz w:val="18"/>
                <w:szCs w:val="18"/>
              </w:rPr>
              <w:t>где:</w:t>
            </w:r>
          </w:p>
          <w:p w:rsidR="00321C5D" w:rsidRPr="00EE51B6" w:rsidRDefault="00077BBA" w:rsidP="007E7ADA">
            <w:pPr>
              <w:spacing w:after="0" w:line="240" w:lineRule="auto"/>
              <w:rPr>
                <w:rFonts w:eastAsiaTheme="minorHAnsi" w:cs="Arial"/>
                <w:sz w:val="18"/>
                <w:szCs w:val="18"/>
              </w:rPr>
            </w:pPr>
            <w:r w:rsidRPr="00EE51B6">
              <w:rPr>
                <w:rFonts w:ascii="Times New Roman" w:eastAsiaTheme="minorHAnsi" w:hAnsi="Times New Roman"/>
                <w:sz w:val="18"/>
                <w:szCs w:val="18"/>
              </w:rPr>
              <w:fldChar w:fldCharType="begin"/>
            </w:r>
            <w:r w:rsidR="00321C5D" w:rsidRPr="00EE51B6">
              <w:rPr>
                <w:rFonts w:ascii="Times New Roman" w:eastAsiaTheme="minorHAnsi" w:hAnsi="Times New Roman"/>
                <w:sz w:val="18"/>
                <w:szCs w:val="18"/>
              </w:rPr>
              <w:instrText xml:space="preserve"> QUOTE </w:instrText>
            </w:r>
            <w:r w:rsidR="00002571">
              <w:rPr>
                <w:rFonts w:ascii="Times New Roman" w:eastAsiaTheme="minorHAnsi" w:hAnsi="Times New Roman"/>
                <w:position w:val="-5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2pt" equationxml="&lt;">
                  <v:imagedata r:id="rId19" o:title="" chromakey="white"/>
                </v:shape>
              </w:pict>
            </w:r>
            <w:r w:rsidRPr="00EE51B6">
              <w:rPr>
                <w:rFonts w:ascii="Times New Roman" w:eastAsiaTheme="minorHAnsi" w:hAnsi="Times New Roman"/>
                <w:sz w:val="18"/>
                <w:szCs w:val="18"/>
              </w:rPr>
              <w:fldChar w:fldCharType="separate"/>
            </w:r>
            <w:r w:rsidR="00002571">
              <w:rPr>
                <w:rFonts w:ascii="Times New Roman" w:eastAsiaTheme="minorHAnsi" w:hAnsi="Times New Roman"/>
                <w:position w:val="-5"/>
                <w:sz w:val="18"/>
                <w:szCs w:val="18"/>
              </w:rPr>
              <w:pict>
                <v:shape id="_x0000_i1026" type="#_x0000_t75" style="width:16.5pt;height:12pt" equationxml="&lt;">
                  <v:imagedata r:id="rId19" o:title="" chromakey="white"/>
                </v:shape>
              </w:pict>
            </w:r>
            <w:r w:rsidRPr="00EE51B6">
              <w:rPr>
                <w:rFonts w:ascii="Times New Roman" w:eastAsiaTheme="minorHAnsi" w:hAnsi="Times New Roman"/>
                <w:sz w:val="18"/>
                <w:szCs w:val="18"/>
              </w:rPr>
              <w:fldChar w:fldCharType="end"/>
            </w:r>
            <w:r w:rsidR="00321C5D" w:rsidRPr="00EE51B6">
              <w:rPr>
                <w:rFonts w:ascii="Times New Roman" w:eastAsiaTheme="minorHAnsi" w:hAnsi="Times New Roman"/>
                <w:sz w:val="18"/>
                <w:szCs w:val="18"/>
              </w:rPr>
              <w:t xml:space="preserve"> – </w:t>
            </w:r>
            <w:r w:rsidR="00321C5D" w:rsidRPr="00EE51B6">
              <w:rPr>
                <w:rFonts w:eastAsiaTheme="minorHAnsi" w:cs="Arial"/>
                <w:sz w:val="18"/>
                <w:szCs w:val="18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  <w:p w:rsidR="00321C5D" w:rsidRPr="00EE51B6" w:rsidRDefault="00077BBA" w:rsidP="007E7ADA">
            <w:pPr>
              <w:spacing w:after="0" w:line="240" w:lineRule="auto"/>
              <w:rPr>
                <w:rFonts w:eastAsiaTheme="minorHAnsi" w:cs="Arial"/>
                <w:sz w:val="18"/>
                <w:szCs w:val="18"/>
              </w:rPr>
            </w:pPr>
            <w:r w:rsidRPr="00EE51B6">
              <w:rPr>
                <w:rFonts w:eastAsiaTheme="minorHAnsi" w:cs="Arial"/>
                <w:sz w:val="18"/>
                <w:szCs w:val="18"/>
              </w:rPr>
              <w:fldChar w:fldCharType="begin"/>
            </w:r>
            <w:r w:rsidR="00321C5D" w:rsidRPr="00EE51B6">
              <w:rPr>
                <w:rFonts w:eastAsiaTheme="minorHAnsi" w:cs="Arial"/>
                <w:sz w:val="18"/>
                <w:szCs w:val="18"/>
              </w:rPr>
              <w:instrText xml:space="preserve"> QUOTE </w:instrText>
            </w:r>
            <w:r w:rsidR="00002571">
              <w:rPr>
                <w:rFonts w:eastAsiaTheme="minorHAnsi" w:cs="Arial"/>
                <w:position w:val="-5"/>
                <w:sz w:val="18"/>
                <w:szCs w:val="18"/>
              </w:rPr>
              <w:pict>
                <v:shape id="_x0000_i1027" type="#_x0000_t75" style="width:96.75pt;height:12pt" equationxml="&lt;">
                  <v:imagedata r:id="rId20" o:title="" chromakey="white"/>
                </v:shape>
              </w:pict>
            </w:r>
            <w:r w:rsidRPr="00EE51B6">
              <w:rPr>
                <w:rFonts w:eastAsiaTheme="minorHAnsi" w:cs="Arial"/>
                <w:sz w:val="18"/>
                <w:szCs w:val="18"/>
              </w:rPr>
              <w:fldChar w:fldCharType="separate"/>
            </w:r>
            <w:r w:rsidR="00002571">
              <w:rPr>
                <w:rFonts w:eastAsiaTheme="minorHAnsi" w:cs="Arial"/>
                <w:position w:val="-5"/>
                <w:sz w:val="18"/>
                <w:szCs w:val="18"/>
              </w:rPr>
              <w:pict>
                <v:shape id="_x0000_i1028" type="#_x0000_t75" style="width:96.75pt;height:12pt" equationxml="&lt;">
                  <v:imagedata r:id="rId20" o:title="" chromakey="white"/>
                </v:shape>
              </w:pict>
            </w:r>
            <w:r w:rsidRPr="00EE51B6">
              <w:rPr>
                <w:rFonts w:eastAsiaTheme="minorHAnsi" w:cs="Arial"/>
                <w:sz w:val="18"/>
                <w:szCs w:val="18"/>
              </w:rPr>
              <w:fldChar w:fldCharType="end"/>
            </w:r>
            <w:r w:rsidR="00321C5D" w:rsidRPr="00EE51B6">
              <w:rPr>
                <w:rFonts w:eastAsiaTheme="minorHAnsi" w:cs="Arial"/>
                <w:sz w:val="18"/>
                <w:szCs w:val="18"/>
              </w:rPr>
              <w:t xml:space="preserve"> – сумма закупок среди субъектов малого предпринимательства, социально ориентированных некоммерческих организаций</w:t>
            </w:r>
          </w:p>
          <w:p w:rsidR="00321C5D" w:rsidRPr="00EE51B6" w:rsidRDefault="00002571" w:rsidP="007E7ADA">
            <w:pPr>
              <w:spacing w:after="0" w:line="240" w:lineRule="auto"/>
              <w:rPr>
                <w:rFonts w:eastAsiaTheme="minorHAnsi" w:cs="Arial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Arial"/>
                      <w:i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HAnsi" w:hAnsi="Cambria Math" w:cs="Arial"/>
                      <w:sz w:val="18"/>
                      <w:szCs w:val="18"/>
                    </w:rPr>
                    <m:t>субподряд</m:t>
                  </m:r>
                </m:e>
              </m:nary>
            </m:oMath>
            <w:r w:rsidR="00321C5D" w:rsidRPr="00EE51B6">
              <w:rPr>
                <w:rFonts w:eastAsiaTheme="minorEastAsia" w:cs="Arial"/>
                <w:sz w:val="18"/>
                <w:szCs w:val="18"/>
              </w:rPr>
              <w:t xml:space="preserve">- </w:t>
            </w:r>
            <w:r w:rsidR="00321C5D" w:rsidRPr="00EE51B6">
              <w:rPr>
                <w:rFonts w:eastAsiaTheme="minorHAnsi" w:cs="Arial"/>
                <w:sz w:val="18"/>
                <w:szCs w:val="18"/>
              </w:rPr>
              <w:t xml:space="preserve"> сумма закупок, привлеченных к исполнению контакта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m:oMath>
              <m:r>
                <w:rPr>
                  <w:rFonts w:ascii="Cambria Math" w:eastAsiaTheme="minorHAnsi" w:hAnsi="Cambria Math" w:cs="Arial"/>
                  <w:sz w:val="18"/>
                  <w:szCs w:val="18"/>
                  <w:lang w:eastAsia="en-US"/>
                </w:rPr>
                <m:t>СОГЗ</m:t>
              </m:r>
            </m:oMath>
            <w:r w:rsidRPr="00EE51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– совокупный годовой объем закупок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7C15C1" w:rsidRPr="00EE51B6" w:rsidTr="00746749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Задача 2. Внедрение Стандарта развития конкуренции в Московской области, процентов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С</w:t>
            </w:r>
            <w:r w:rsidRPr="00EE51B6">
              <w:rPr>
                <w:rFonts w:ascii="Arial" w:hAnsi="Arial" w:cs="Arial"/>
                <w:sz w:val="18"/>
                <w:szCs w:val="18"/>
                <w:vertAlign w:val="subscript"/>
              </w:rPr>
              <w:t>вн</w:t>
            </w:r>
            <w:proofErr w:type="spellEnd"/>
            <w:r w:rsidRPr="00EE51B6">
              <w:rPr>
                <w:rFonts w:ascii="Arial" w:hAnsi="Arial" w:cs="Arial"/>
                <w:sz w:val="18"/>
                <w:szCs w:val="18"/>
              </w:rPr>
              <w:t xml:space="preserve"> = 16,67 x </w:t>
            </w:r>
            <w:proofErr w:type="gramStart"/>
            <w:r w:rsidRPr="00EE51B6">
              <w:rPr>
                <w:rFonts w:ascii="Arial" w:hAnsi="Arial" w:cs="Arial"/>
                <w:sz w:val="18"/>
                <w:szCs w:val="18"/>
              </w:rPr>
              <w:t xml:space="preserve">К,   </w:t>
            </w:r>
            <w:proofErr w:type="gramEnd"/>
            <w:r w:rsidRPr="00EE51B6">
              <w:rPr>
                <w:rFonts w:ascii="Arial" w:hAnsi="Arial" w:cs="Arial"/>
                <w:sz w:val="18"/>
                <w:szCs w:val="18"/>
              </w:rPr>
              <w:t>где: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Комитет по конкурентной политике Московской области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7C15C1" w:rsidRPr="00EE51B6" w:rsidTr="00746749">
        <w:trPr>
          <w:trHeight w:val="53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Свн</w:t>
            </w:r>
            <w:proofErr w:type="spellEnd"/>
            <w:r w:rsidRPr="00EE51B6">
              <w:rPr>
                <w:rFonts w:ascii="Arial" w:hAnsi="Arial" w:cs="Arial"/>
                <w:sz w:val="18"/>
                <w:szCs w:val="18"/>
              </w:rPr>
              <w:t>- внедрение Стандарта развития конкуренции, процентов;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16,67 - </w:t>
            </w: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const</w:t>
            </w:r>
            <w:proofErr w:type="spellEnd"/>
            <w:r w:rsidRPr="00EE51B6">
              <w:rPr>
                <w:rFonts w:ascii="Arial" w:hAnsi="Arial" w:cs="Arial"/>
                <w:sz w:val="18"/>
                <w:szCs w:val="18"/>
              </w:rPr>
              <w:t>., рассчитываемая как 100/6% требований стандарта развития конкуренции, процентов;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 - количество реализованных требований Стандарта развития конкуренции, единиц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5C1" w:rsidRPr="00EE51B6" w:rsidTr="00B06CA7">
        <w:trPr>
          <w:trHeight w:val="46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Количество реализованных требований Стандарта развития конкуренции в Московской области, единиц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K = Т</w:t>
            </w:r>
            <w:r w:rsidRPr="00EE51B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EE51B6">
              <w:rPr>
                <w:rFonts w:ascii="Arial" w:hAnsi="Arial" w:cs="Arial"/>
                <w:sz w:val="18"/>
                <w:szCs w:val="18"/>
              </w:rPr>
              <w:t xml:space="preserve"> + Т</w:t>
            </w:r>
            <w:r w:rsidRPr="00EE51B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EE51B6">
              <w:rPr>
                <w:rFonts w:ascii="Arial" w:hAnsi="Arial" w:cs="Arial"/>
                <w:sz w:val="18"/>
                <w:szCs w:val="18"/>
              </w:rPr>
              <w:t xml:space="preserve"> + ... + </w:t>
            </w: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EE51B6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Pr="00EE51B6">
              <w:rPr>
                <w:rFonts w:ascii="Arial" w:hAnsi="Arial" w:cs="Arial"/>
                <w:sz w:val="18"/>
                <w:szCs w:val="18"/>
              </w:rPr>
              <w:t>,где</w:t>
            </w:r>
            <w:proofErr w:type="spellEnd"/>
            <w:proofErr w:type="gramEnd"/>
            <w:r w:rsidRPr="00EE51B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 - количество реализованных требований Стандарта развития конкуренции, единиц;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 - единица реализованного требования Стандарта развития конкуренции.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одна единица числового значения показателя = одно реализованное требование.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Требование (Т</w:t>
            </w:r>
            <w:r w:rsidRPr="00EE51B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EE51B6">
              <w:rPr>
                <w:rFonts w:ascii="Arial" w:hAnsi="Arial" w:cs="Arial"/>
                <w:sz w:val="18"/>
                <w:szCs w:val="18"/>
              </w:rPr>
              <w:t>-Т</w:t>
            </w:r>
            <w:r w:rsidRPr="00EE51B6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EE51B6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1. Определение уполномоченного органа.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2. Создание Рабочей группы по развитию конкуренции в муниципальном образовании.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3. Утверждение перечня приоритетных и социально значимых рынков.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4. Разработка "дорожной карты".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5. Проведение мониторинга рынков.</w:t>
            </w:r>
          </w:p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6. Повышение уровня информативности о состоянии конкурентной среды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Комитет по конкурентной политике Московской области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D" w:rsidRPr="00EE51B6" w:rsidRDefault="00321C5D" w:rsidP="007E7AD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</w:tbl>
    <w:p w:rsidR="00850908" w:rsidRPr="00EE51B6" w:rsidRDefault="00850908">
      <w:pPr>
        <w:pStyle w:val="ConsPlusTitle"/>
        <w:suppressAutoHyphens/>
        <w:rPr>
          <w:rFonts w:cs="Arial"/>
        </w:rPr>
      </w:pPr>
    </w:p>
    <w:p w:rsidR="009E6749" w:rsidRPr="00EE51B6" w:rsidRDefault="009E6749" w:rsidP="009E67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Подпрограмма</w:t>
      </w:r>
      <w:proofErr w:type="gramStart"/>
      <w:r w:rsidR="001420C1" w:rsidRPr="00EE51B6">
        <w:rPr>
          <w:rFonts w:cs="Arial"/>
          <w:b/>
          <w:lang w:val="en-US"/>
        </w:rPr>
        <w:t>VII</w:t>
      </w:r>
      <w:r w:rsidRPr="00EE51B6">
        <w:rPr>
          <w:rFonts w:cs="Arial"/>
          <w:b/>
          <w:bCs/>
        </w:rPr>
        <w:t>«</w:t>
      </w:r>
      <w:proofErr w:type="gramEnd"/>
      <w:r w:rsidRPr="00EE51B6">
        <w:rPr>
          <w:rFonts w:cs="Arial"/>
          <w:b/>
        </w:rPr>
        <w:t>Создание условий для оказания медицинской помощи в Орехово-Зуевском муниципальном районе»</w:t>
      </w:r>
    </w:p>
    <w:p w:rsidR="009E6749" w:rsidRPr="00EE51B6" w:rsidRDefault="009E6749" w:rsidP="004F5B3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51B6">
        <w:rPr>
          <w:rFonts w:cs="Arial"/>
        </w:rPr>
        <w:t>Эффективность реализации подпрограммы определяется степенью достижения следующих показателей подпрограммы: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3"/>
        <w:gridCol w:w="2976"/>
        <w:gridCol w:w="2127"/>
      </w:tblGrid>
      <w:tr w:rsidR="000017B0" w:rsidRPr="00EE51B6" w:rsidTr="000017B0">
        <w:tc>
          <w:tcPr>
            <w:tcW w:w="3374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Показатели, характеризующие реализацию подпрограммы</w:t>
            </w:r>
          </w:p>
        </w:tc>
        <w:tc>
          <w:tcPr>
            <w:tcW w:w="6833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Алгоритмы формирования показателей и методические пояснения</w:t>
            </w:r>
          </w:p>
        </w:tc>
        <w:tc>
          <w:tcPr>
            <w:tcW w:w="2976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2127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Периодичность представления</w:t>
            </w:r>
          </w:p>
        </w:tc>
      </w:tr>
      <w:tr w:rsidR="00DB772D" w:rsidRPr="00EE51B6" w:rsidTr="000017B0">
        <w:tc>
          <w:tcPr>
            <w:tcW w:w="3374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lastRenderedPageBreak/>
              <w:t>Задача 1 Установление</w:t>
            </w:r>
            <w:r w:rsidRPr="00EE51B6">
              <w:rPr>
                <w:rFonts w:cs="Arial"/>
                <w:b/>
                <w:sz w:val="18"/>
                <w:szCs w:val="18"/>
              </w:rPr>
              <w:t xml:space="preserve"> медицинским работникам медицинских организаций на территории Орехово-Зуевского муниципального района дополнительных мер поддержки</w:t>
            </w:r>
          </w:p>
        </w:tc>
        <w:tc>
          <w:tcPr>
            <w:tcW w:w="6833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=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C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/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T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*100%, где</w:t>
            </w:r>
          </w:p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 Обеспечения медицинских работников государственных медицинских организаций, находящихся на территории муниципального образования, дополнительными мерами поддержки, %</w:t>
            </w:r>
          </w:p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С- количество медицинских работников государственных медицинских организаций, находящихся на территории муниципального образования, обратившихся с заявлением о предоставлении дополнительных мер поддержки, человек</w:t>
            </w:r>
          </w:p>
          <w:p w:rsidR="00DB772D" w:rsidRPr="00EE51B6" w:rsidRDefault="00DB772D" w:rsidP="00DB77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Т- количество медицинских работников государственных медицинских организаций, находящихся на территории муниципального образования, </w:t>
            </w:r>
            <w:r w:rsidR="001420C1" w:rsidRPr="00EE51B6">
              <w:rPr>
                <w:rFonts w:eastAsia="Times New Roman" w:cs="Arial"/>
                <w:sz w:val="18"/>
                <w:szCs w:val="18"/>
                <w:lang w:eastAsia="ru-RU"/>
              </w:rPr>
              <w:t>получивших дополнительные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меры поддержки, человек.</w:t>
            </w:r>
          </w:p>
        </w:tc>
        <w:tc>
          <w:tcPr>
            <w:tcW w:w="2976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При расчёте используются данные медицинских учреждений Орехово-Зуевского муниципального района.</w:t>
            </w:r>
          </w:p>
        </w:tc>
        <w:tc>
          <w:tcPr>
            <w:tcW w:w="2127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B772D" w:rsidRPr="00EE51B6" w:rsidTr="000017B0">
        <w:tc>
          <w:tcPr>
            <w:tcW w:w="3374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Обеспечение медицинских работников государственных медицинских организаций, находящихся на территории муниципального образования, жилыми помещениями, в общем числе обратившихся работников и имеющих право на получение.</w:t>
            </w:r>
          </w:p>
        </w:tc>
        <w:tc>
          <w:tcPr>
            <w:tcW w:w="6833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=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C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/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T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*100%, где</w:t>
            </w:r>
          </w:p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 обеспечение медицинских работников государственных медицинских организаций, находящихся на территории муниципального образования, жилыми помещениями, %</w:t>
            </w:r>
          </w:p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С- количество медицинских работников государственных медицинских организаций, находящихся на территории муниципального образования, обратившихся с заявлением о предоставлении жилого помещения, человек</w:t>
            </w:r>
          </w:p>
          <w:p w:rsidR="00DB772D" w:rsidRPr="00EE51B6" w:rsidRDefault="00DB772D" w:rsidP="00DB77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Т- количество предоставленных жилых помещений, штук.</w:t>
            </w:r>
          </w:p>
        </w:tc>
        <w:tc>
          <w:tcPr>
            <w:tcW w:w="2976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При расчёте используются данные медицинских учреждений Орехово-Зуевского муниципального района.</w:t>
            </w:r>
          </w:p>
        </w:tc>
        <w:tc>
          <w:tcPr>
            <w:tcW w:w="2127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B772D" w:rsidRPr="00EE51B6" w:rsidTr="000017B0">
        <w:tc>
          <w:tcPr>
            <w:tcW w:w="3374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Обеспечение работников медицинских учреждений, находящихся на территории муниципального образования, социальной поддержкой, в общем числе обратившихся работников и имеющих право на получение.</w:t>
            </w:r>
          </w:p>
        </w:tc>
        <w:tc>
          <w:tcPr>
            <w:tcW w:w="6833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=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C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/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T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*100%, где</w:t>
            </w:r>
          </w:p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 обеспечение медицинских работников государственных медицинских организаций, находящихся на территории муниципального образования, мерами социальной поддержки, %</w:t>
            </w:r>
          </w:p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С- количество медицинских работников государственных медицинских организаций, находящихся на территории муниципального образования, заявивших о предоставлении мер социальной помощи, человек</w:t>
            </w:r>
          </w:p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Т- количество медицинских работников государственных медицинских организаций, находящихся на территории муниципального образования, получивших социальную помощь, человек.</w:t>
            </w:r>
          </w:p>
        </w:tc>
        <w:tc>
          <w:tcPr>
            <w:tcW w:w="2976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При расчёте используются данные медицинских учреждений Орехово-Зуевского муниципального района.</w:t>
            </w:r>
          </w:p>
        </w:tc>
        <w:tc>
          <w:tcPr>
            <w:tcW w:w="2127" w:type="dxa"/>
          </w:tcPr>
          <w:p w:rsidR="00DB772D" w:rsidRPr="00EE51B6" w:rsidRDefault="00DB772D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017B0" w:rsidRPr="00EE51B6" w:rsidTr="000017B0">
        <w:tc>
          <w:tcPr>
            <w:tcW w:w="3374" w:type="dxa"/>
          </w:tcPr>
          <w:p w:rsidR="000017B0" w:rsidRPr="00EE51B6" w:rsidRDefault="000017B0" w:rsidP="00DB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 xml:space="preserve">Задача </w:t>
            </w:r>
            <w:r w:rsidR="00DB772D"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 Развитие первичной медико-социальной помощи, формирования здорового образа жизни человека и профилактика заболеваний</w:t>
            </w:r>
          </w:p>
        </w:tc>
        <w:tc>
          <w:tcPr>
            <w:tcW w:w="6833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=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C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/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T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*100%, где</w:t>
            </w:r>
          </w:p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 реализация планируемого результата по диспансеризации населения , %</w:t>
            </w:r>
          </w:p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С- планируемая численность взрослого населения (от 21 года и старше) муниципального образования, прошедшего диспансеризацию, человек</w:t>
            </w:r>
          </w:p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Т- фактическая численность взрослого населения (от 21 года и старше) муниципального образования, прошедшего диспансеризацию, человек</w:t>
            </w:r>
          </w:p>
        </w:tc>
        <w:tc>
          <w:tcPr>
            <w:tcW w:w="2976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При расчёте используются данные медицинских учреждений Орехово-Зуевского муниципального района</w:t>
            </w:r>
          </w:p>
        </w:tc>
        <w:tc>
          <w:tcPr>
            <w:tcW w:w="2127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Ежемесячно</w:t>
            </w:r>
          </w:p>
        </w:tc>
      </w:tr>
      <w:tr w:rsidR="000017B0" w:rsidRPr="00EE51B6" w:rsidTr="000017B0">
        <w:tc>
          <w:tcPr>
            <w:tcW w:w="3374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Доля взрослого населения муниципального образования, прошедшего диспансеризацию, от общего числа взрослого населения.</w:t>
            </w:r>
          </w:p>
        </w:tc>
        <w:tc>
          <w:tcPr>
            <w:tcW w:w="6833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=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C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/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T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*100%, где</w:t>
            </w:r>
          </w:p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 доля взрослого населения муниципального образования, прошедшего диспансеризацию, от общего числа взрослого населения, %</w:t>
            </w:r>
          </w:p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С- численность взрослого населения (от 21 года и старше) муниципального образования, прошедшего диспансеризацию, человек</w:t>
            </w:r>
          </w:p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Т- общая численность взрослого населения муниципального образования (от 21 года и старше), человек</w:t>
            </w:r>
          </w:p>
        </w:tc>
        <w:tc>
          <w:tcPr>
            <w:tcW w:w="2976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При расчёте используются данные медицинских учреждений Орехово-Зуевского муниципального района.</w:t>
            </w:r>
          </w:p>
        </w:tc>
        <w:tc>
          <w:tcPr>
            <w:tcW w:w="2127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Ежемесячно</w:t>
            </w:r>
          </w:p>
        </w:tc>
      </w:tr>
      <w:tr w:rsidR="000017B0" w:rsidRPr="00EE51B6" w:rsidTr="000017B0">
        <w:tc>
          <w:tcPr>
            <w:tcW w:w="3374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Доля населения, которым проведены профилактические осмотры на туберкулез.</w:t>
            </w:r>
          </w:p>
        </w:tc>
        <w:tc>
          <w:tcPr>
            <w:tcW w:w="6833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=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Dt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/</w:t>
            </w:r>
            <w:proofErr w:type="spellStart"/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Dn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*100%</w:t>
            </w:r>
          </w:p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 доля населения, которым проведены профилактические осмотры на туберкулез,%</w:t>
            </w:r>
          </w:p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Dt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 количество человек, прошедших профилактический осмотр на туберкулез в отчетном году, человек</w:t>
            </w:r>
          </w:p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spellStart"/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Dn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 общее число населения муниципального образования, человек</w:t>
            </w:r>
          </w:p>
        </w:tc>
        <w:tc>
          <w:tcPr>
            <w:tcW w:w="2976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При расчете используются данные медицинских учреждений Орехово-Зуевского муниципального района.</w:t>
            </w:r>
          </w:p>
        </w:tc>
        <w:tc>
          <w:tcPr>
            <w:tcW w:w="2127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Ежемесячно</w:t>
            </w:r>
          </w:p>
        </w:tc>
      </w:tr>
      <w:tr w:rsidR="000017B0" w:rsidRPr="00EE51B6" w:rsidTr="000017B0">
        <w:tc>
          <w:tcPr>
            <w:tcW w:w="3374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lastRenderedPageBreak/>
              <w:t>Количество получателей полноценного питания</w:t>
            </w:r>
          </w:p>
        </w:tc>
        <w:tc>
          <w:tcPr>
            <w:tcW w:w="6833" w:type="dxa"/>
          </w:tcPr>
          <w:p w:rsidR="000017B0" w:rsidRPr="00EE51B6" w:rsidRDefault="000017B0" w:rsidP="0000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ЧЛПП= (Кб/</w:t>
            </w:r>
            <w:proofErr w:type="gramStart"/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n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)+</w:t>
            </w:r>
            <w:proofErr w:type="gram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(</w:t>
            </w:r>
            <w:proofErr w:type="spell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Кк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/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n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)+(К1/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n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)+(К2/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n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)+(К3/</w:t>
            </w: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n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)</w:t>
            </w:r>
          </w:p>
          <w:p w:rsidR="000017B0" w:rsidRPr="00EE51B6" w:rsidRDefault="000017B0" w:rsidP="0000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ЧЛПП – численность лиц, получивших питание всего за квартал.</w:t>
            </w:r>
          </w:p>
          <w:p w:rsidR="000017B0" w:rsidRPr="00EE51B6" w:rsidRDefault="000017B0" w:rsidP="0000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Кб- </w:t>
            </w:r>
            <w:proofErr w:type="gram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общее  количество</w:t>
            </w:r>
            <w:proofErr w:type="gram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беременных женщин, имеющих право на обеспечение полноценным питанием за квартал;</w:t>
            </w:r>
          </w:p>
          <w:p w:rsidR="000017B0" w:rsidRPr="00EE51B6" w:rsidRDefault="000017B0" w:rsidP="0000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spell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Кк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 общее количество кормящий матерей, имеющих право на обеспечение полноценным питанием за квартал;</w:t>
            </w:r>
          </w:p>
          <w:p w:rsidR="000017B0" w:rsidRPr="00EE51B6" w:rsidRDefault="000017B0" w:rsidP="0000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К1- общее количество детей до года, имеющих право на обеспечение полноценным питанием за квартал;</w:t>
            </w:r>
          </w:p>
          <w:p w:rsidR="000017B0" w:rsidRPr="00EE51B6" w:rsidRDefault="000017B0" w:rsidP="0000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К2-  общее количество детей от года до 2 лет, имеющих право на обеспечение полноценным питанием за квартал;</w:t>
            </w:r>
          </w:p>
          <w:p w:rsidR="000017B0" w:rsidRPr="00EE51B6" w:rsidRDefault="000017B0" w:rsidP="0000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К3-  общее количество детей от 2 лет до 3 лет, имеющих право на обеспечение полноценным питанием за квартал;</w:t>
            </w:r>
          </w:p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val="en-US" w:eastAsia="ru-RU"/>
              </w:rPr>
              <w:t>n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число</w:t>
            </w:r>
            <w:proofErr w:type="gram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месяцев.</w:t>
            </w:r>
          </w:p>
        </w:tc>
        <w:tc>
          <w:tcPr>
            <w:tcW w:w="2976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При расчете используются данные медицинских учреждений Орехово-Зуевского муниципального района.</w:t>
            </w:r>
          </w:p>
        </w:tc>
        <w:tc>
          <w:tcPr>
            <w:tcW w:w="2127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017B0" w:rsidRPr="00EE51B6" w:rsidTr="000017B0">
        <w:tc>
          <w:tcPr>
            <w:tcW w:w="3374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Смертность от дорожно-транспортных происшествий    </w:t>
            </w:r>
          </w:p>
        </w:tc>
        <w:tc>
          <w:tcPr>
            <w:tcW w:w="6833" w:type="dxa"/>
          </w:tcPr>
          <w:p w:rsidR="000017B0" w:rsidRPr="00EE51B6" w:rsidRDefault="000017B0" w:rsidP="0000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spell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См.ДТП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= (</w:t>
            </w:r>
            <w:proofErr w:type="spellStart"/>
            <w:proofErr w:type="gram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Кслуч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./</w:t>
            </w:r>
            <w:proofErr w:type="gram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К нас.) * 100000</w:t>
            </w:r>
          </w:p>
          <w:p w:rsidR="000017B0" w:rsidRPr="00EE51B6" w:rsidRDefault="000017B0" w:rsidP="0000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spell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СмДТП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-Уменьшение смертность от ДТП;</w:t>
            </w:r>
          </w:p>
          <w:p w:rsidR="000017B0" w:rsidRPr="00EE51B6" w:rsidRDefault="000017B0" w:rsidP="0000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spell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Кслуч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. – количество случаев гибели </w:t>
            </w:r>
            <w:proofErr w:type="gram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от ДТП</w:t>
            </w:r>
            <w:proofErr w:type="gram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зарегистрированных в </w:t>
            </w:r>
            <w:proofErr w:type="spell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ЗАГСе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;</w:t>
            </w:r>
          </w:p>
          <w:p w:rsidR="000017B0" w:rsidRPr="00EE51B6" w:rsidRDefault="000017B0" w:rsidP="000017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 нас</w:t>
            </w:r>
            <w:proofErr w:type="gram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. – количество населения Орехово-Зуевского муниципального района;</w:t>
            </w:r>
          </w:p>
        </w:tc>
        <w:tc>
          <w:tcPr>
            <w:tcW w:w="2976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При расчете используются данные </w:t>
            </w:r>
            <w:proofErr w:type="spell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ЗАГСа</w:t>
            </w:r>
            <w:proofErr w:type="spellEnd"/>
          </w:p>
        </w:tc>
        <w:tc>
          <w:tcPr>
            <w:tcW w:w="2127" w:type="dxa"/>
          </w:tcPr>
          <w:p w:rsidR="000017B0" w:rsidRPr="00EE51B6" w:rsidRDefault="000017B0" w:rsidP="0000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Ежеквартально</w:t>
            </w:r>
          </w:p>
        </w:tc>
      </w:tr>
    </w:tbl>
    <w:p w:rsidR="00746749" w:rsidRPr="00EE51B6" w:rsidRDefault="00746749" w:rsidP="001420C1">
      <w:pPr>
        <w:spacing w:line="240" w:lineRule="auto"/>
        <w:rPr>
          <w:rFonts w:cs="Arial"/>
          <w:b/>
          <w:lang w:val="en-US"/>
        </w:rPr>
      </w:pPr>
    </w:p>
    <w:p w:rsidR="00850908" w:rsidRPr="00EE51B6" w:rsidRDefault="007A3CAC">
      <w:pPr>
        <w:spacing w:line="240" w:lineRule="auto"/>
        <w:jc w:val="center"/>
        <w:rPr>
          <w:rFonts w:cs="Arial"/>
          <w:b/>
        </w:rPr>
      </w:pPr>
      <w:r w:rsidRPr="00EE51B6">
        <w:rPr>
          <w:rFonts w:cs="Arial"/>
          <w:b/>
          <w:lang w:val="en-US"/>
        </w:rPr>
        <w:t>VIII</w:t>
      </w:r>
      <w:r w:rsidR="00823B72" w:rsidRPr="00EE51B6">
        <w:rPr>
          <w:rFonts w:cs="Arial"/>
          <w:b/>
        </w:rPr>
        <w:t xml:space="preserve">. </w:t>
      </w:r>
      <w:r w:rsidRPr="00EE51B6">
        <w:rPr>
          <w:rFonts w:cs="Arial"/>
          <w:b/>
        </w:rPr>
        <w:t>Порядок взаимодействия ответственного за выполнение мероприятия подпрограммы с заказчиком муниципальной программы</w:t>
      </w:r>
      <w:r w:rsidR="00823B72" w:rsidRPr="00EE51B6">
        <w:rPr>
          <w:rFonts w:cs="Arial"/>
          <w:b/>
        </w:rPr>
        <w:t xml:space="preserve"> (подпрограммы)</w:t>
      </w:r>
    </w:p>
    <w:p w:rsidR="00823B72" w:rsidRPr="00EE51B6" w:rsidRDefault="007E7ADA" w:rsidP="004F5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  <w:r w:rsidRPr="00EE51B6">
        <w:rPr>
          <w:rFonts w:cs="Arial"/>
        </w:rPr>
        <w:t>Муниципальным заказчиком</w:t>
      </w:r>
      <w:r w:rsidR="00D81DC9">
        <w:rPr>
          <w:rFonts w:cs="Arial"/>
        </w:rPr>
        <w:t xml:space="preserve"> </w:t>
      </w:r>
      <w:r w:rsidRPr="00EE51B6">
        <w:rPr>
          <w:rFonts w:cs="Arial"/>
        </w:rPr>
        <w:t>муниципальной программы</w:t>
      </w:r>
      <w:r w:rsidR="007A3CAC" w:rsidRPr="00EE51B6">
        <w:rPr>
          <w:rFonts w:cs="Arial"/>
        </w:rPr>
        <w:t xml:space="preserve"> является администрация Орехово-Зуевского муниципального района</w:t>
      </w:r>
      <w:r w:rsidR="00823B72" w:rsidRPr="00EE51B6">
        <w:rPr>
          <w:rFonts w:cs="Arial"/>
        </w:rPr>
        <w:t>.</w:t>
      </w:r>
    </w:p>
    <w:p w:rsidR="00823B72" w:rsidRPr="00EE51B6" w:rsidRDefault="007E7ADA" w:rsidP="004F5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  <w:r w:rsidRPr="00EE51B6">
        <w:rPr>
          <w:rFonts w:cs="Arial"/>
        </w:rPr>
        <w:t>Муниципальный заказчик</w:t>
      </w:r>
      <w:r w:rsidR="007A3CAC" w:rsidRPr="00EE51B6">
        <w:rPr>
          <w:rFonts w:cs="Arial"/>
        </w:rPr>
        <w:t xml:space="preserve"> Подпрограммы организует управление реализацией Подпрограммы и взаимодействие с участниками реализации Подпрограммы.</w:t>
      </w:r>
    </w:p>
    <w:p w:rsidR="00850908" w:rsidRPr="00EE51B6" w:rsidRDefault="007A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  <w:r w:rsidRPr="00EE51B6">
        <w:rPr>
          <w:rFonts w:cs="Arial"/>
        </w:rPr>
        <w:t>Муниципальный  заказчик Подпрограммы в целях упра</w:t>
      </w:r>
      <w:r w:rsidR="00823B72" w:rsidRPr="00EE51B6">
        <w:rPr>
          <w:rFonts w:cs="Arial"/>
        </w:rPr>
        <w:t>вления реализацией Подпрограммы обеспечивает  разработку муниципальной Подпрограммы, формирует прогноз расходов  на реализацию мероприятий Подпрограммы и готовит обоснование финансовых ресурсов,  обеспечивает взаимодействие с ответственными за выполнение мероприятий Подпрограммы, а также координацию их действий по реализации Подпрограммы, участвует в обсуждении вопросов, связанных с реализацией и финансированием Подпрограммы,  разрабатывает  «Дорожные карты» и готовит  муниципальному заказчику Программы  отчет о реализации подпрограммы, отчет об исполнении «Дорожных карт» и отчет о выполнении мероприятий по объектам  строительства, реконструкции и капитального ремонта.</w:t>
      </w:r>
    </w:p>
    <w:p w:rsidR="00850908" w:rsidRPr="00EE51B6" w:rsidRDefault="00823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EE51B6">
        <w:rPr>
          <w:rFonts w:cs="Arial"/>
        </w:rPr>
        <w:t>Ответственный за выполнение мероприятия Подпрограммы формирует прогноз расходов на реализацию мероприятий</w:t>
      </w:r>
      <w:r w:rsidR="00E22A37">
        <w:rPr>
          <w:rFonts w:cs="Arial"/>
        </w:rPr>
        <w:t xml:space="preserve"> </w:t>
      </w:r>
      <w:proofErr w:type="spellStart"/>
      <w:r w:rsidRPr="00EE51B6">
        <w:rPr>
          <w:rFonts w:cs="Arial"/>
        </w:rPr>
        <w:t>Подпрограммыи</w:t>
      </w:r>
      <w:proofErr w:type="spellEnd"/>
      <w:r w:rsidRPr="00EE51B6">
        <w:rPr>
          <w:rFonts w:cs="Arial"/>
        </w:rPr>
        <w:t xml:space="preserve"> направляет его муниципальному заказчику Подпрограммы, определяет исполнителей мероприятия</w:t>
      </w:r>
      <w:r w:rsidR="00E22A37">
        <w:rPr>
          <w:rFonts w:cs="Arial"/>
        </w:rPr>
        <w:t xml:space="preserve"> </w:t>
      </w:r>
      <w:r w:rsidRPr="00EE51B6">
        <w:rPr>
          <w:rFonts w:cs="Arial"/>
        </w:rPr>
        <w:t>Подпрограммы, в том числе путем проведения торгов, в форме конкурса или аукциона,  участвует в обсуждении вопросов, связанных с реализацией и финансированием Подпрограммы</w:t>
      </w:r>
      <w:r w:rsidR="00E22A37">
        <w:rPr>
          <w:rFonts w:cs="Arial"/>
        </w:rPr>
        <w:t xml:space="preserve"> </w:t>
      </w:r>
      <w:r w:rsidRPr="00EE51B6">
        <w:rPr>
          <w:rFonts w:cs="Arial"/>
        </w:rPr>
        <w:t>в части соответствующего мероприятия,  готовит и представляет муниципальному заказчику Подпрограммы</w:t>
      </w:r>
      <w:r w:rsidR="00E22A37">
        <w:rPr>
          <w:rFonts w:cs="Arial"/>
        </w:rPr>
        <w:t xml:space="preserve"> </w:t>
      </w:r>
      <w:r w:rsidRPr="00EE51B6">
        <w:rPr>
          <w:rFonts w:cs="Arial"/>
        </w:rPr>
        <w:t>отчет о реализации мероприятий, отчет об исполнении «Дорожных карт», а также отчет о выполнении мероприятий по объектам строительства, реконструкции и капитального ремонта.</w:t>
      </w:r>
    </w:p>
    <w:p w:rsidR="00850908" w:rsidRPr="00EE51B6" w:rsidRDefault="00850908">
      <w:pPr>
        <w:pStyle w:val="af6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</w:p>
    <w:p w:rsidR="00823B72" w:rsidRPr="00EE51B6" w:rsidRDefault="007A3CAC" w:rsidP="004F5B32">
      <w:pPr>
        <w:pStyle w:val="af6"/>
        <w:suppressAutoHyphens/>
        <w:ind w:left="0" w:firstLine="567"/>
        <w:jc w:val="center"/>
        <w:rPr>
          <w:rFonts w:ascii="Arial" w:hAnsi="Arial" w:cs="Arial"/>
          <w:b/>
          <w:szCs w:val="24"/>
        </w:rPr>
      </w:pPr>
      <w:r w:rsidRPr="00EE51B6">
        <w:rPr>
          <w:rFonts w:ascii="Arial" w:hAnsi="Arial" w:cs="Arial"/>
          <w:b/>
          <w:szCs w:val="24"/>
          <w:lang w:val="en-US"/>
        </w:rPr>
        <w:t>IX</w:t>
      </w:r>
      <w:r w:rsidRPr="00EE51B6">
        <w:rPr>
          <w:rFonts w:ascii="Arial" w:hAnsi="Arial" w:cs="Arial"/>
          <w:b/>
          <w:szCs w:val="24"/>
        </w:rPr>
        <w:t xml:space="preserve">. Состав, форма и сроки представления </w:t>
      </w:r>
      <w:r w:rsidR="007E7ADA" w:rsidRPr="00EE51B6">
        <w:rPr>
          <w:rFonts w:ascii="Arial" w:hAnsi="Arial" w:cs="Arial"/>
          <w:b/>
          <w:szCs w:val="24"/>
        </w:rPr>
        <w:t>отчётности</w:t>
      </w:r>
      <w:r w:rsidRPr="00EE51B6">
        <w:rPr>
          <w:rFonts w:ascii="Arial" w:hAnsi="Arial" w:cs="Arial"/>
          <w:b/>
          <w:szCs w:val="24"/>
        </w:rPr>
        <w:t xml:space="preserve"> о ходе реализации мероприятий </w:t>
      </w:r>
      <w:r w:rsidR="00746749" w:rsidRPr="00EE51B6">
        <w:rPr>
          <w:rFonts w:ascii="Arial" w:hAnsi="Arial" w:cs="Arial"/>
          <w:b/>
          <w:szCs w:val="24"/>
        </w:rPr>
        <w:t>муниципальной программы</w:t>
      </w:r>
      <w:r w:rsidRPr="00EE51B6">
        <w:rPr>
          <w:rFonts w:ascii="Arial" w:hAnsi="Arial" w:cs="Arial"/>
          <w:b/>
          <w:szCs w:val="24"/>
        </w:rPr>
        <w:t xml:space="preserve"> (подпрограммы)</w:t>
      </w:r>
    </w:p>
    <w:p w:rsidR="001D17F9" w:rsidRPr="00EE51B6" w:rsidRDefault="00F9022C" w:rsidP="00B06CA7">
      <w:pPr>
        <w:tabs>
          <w:tab w:val="left" w:pos="4842"/>
        </w:tabs>
        <w:spacing w:line="240" w:lineRule="auto"/>
        <w:jc w:val="both"/>
        <w:rPr>
          <w:rFonts w:cs="Arial"/>
        </w:rPr>
      </w:pPr>
      <w:r w:rsidRPr="00EE51B6">
        <w:rPr>
          <w:rFonts w:cs="Arial"/>
        </w:rPr>
        <w:lastRenderedPageBreak/>
        <w:t>Отчёт</w:t>
      </w:r>
      <w:r w:rsidR="00823B72" w:rsidRPr="00EE51B6">
        <w:rPr>
          <w:rFonts w:cs="Arial"/>
        </w:rPr>
        <w:t xml:space="preserve"> о ходе реализации муниципальной программы (подпрограммы)</w:t>
      </w:r>
      <w:r w:rsidRPr="00EE51B6">
        <w:rPr>
          <w:rFonts w:cs="Arial"/>
        </w:rPr>
        <w:t xml:space="preserve"> осуществляется в </w:t>
      </w:r>
      <w:r w:rsidR="00823B72" w:rsidRPr="00EE51B6">
        <w:rPr>
          <w:rFonts w:cs="Arial"/>
        </w:rPr>
        <w:t xml:space="preserve">сроки, установленные действующим </w:t>
      </w:r>
      <w:r w:rsidR="00746749" w:rsidRPr="00EE51B6">
        <w:rPr>
          <w:rFonts w:cs="Arial"/>
        </w:rPr>
        <w:t>Порядком разработки</w:t>
      </w:r>
      <w:r w:rsidR="007A3CAC" w:rsidRPr="00EE51B6">
        <w:rPr>
          <w:rFonts w:cs="Arial"/>
        </w:rPr>
        <w:t xml:space="preserve"> и реализации муниципальных </w:t>
      </w:r>
      <w:proofErr w:type="spellStart"/>
      <w:r w:rsidR="007A3CAC" w:rsidRPr="00EE51B6">
        <w:rPr>
          <w:rFonts w:cs="Arial"/>
        </w:rPr>
        <w:t>программОрехово</w:t>
      </w:r>
      <w:proofErr w:type="spellEnd"/>
      <w:r w:rsidR="007A3CAC" w:rsidRPr="00EE51B6">
        <w:rPr>
          <w:rFonts w:cs="Arial"/>
        </w:rPr>
        <w:t>-Зуевского муниципального района</w:t>
      </w:r>
      <w:r w:rsidR="00823B72" w:rsidRPr="00EE51B6">
        <w:rPr>
          <w:rFonts w:cs="Arial"/>
        </w:rPr>
        <w:t xml:space="preserve">, </w:t>
      </w:r>
      <w:proofErr w:type="spellStart"/>
      <w:r w:rsidRPr="00EE51B6">
        <w:rPr>
          <w:rFonts w:cs="Arial"/>
        </w:rPr>
        <w:t>утверждённого</w:t>
      </w:r>
      <w:r w:rsidR="00746749" w:rsidRPr="00EE51B6">
        <w:rPr>
          <w:rFonts w:cs="Arial"/>
        </w:rPr>
        <w:t>постановлением</w:t>
      </w:r>
      <w:proofErr w:type="spellEnd"/>
      <w:r w:rsidR="00746749" w:rsidRPr="00EE51B6">
        <w:rPr>
          <w:rFonts w:cs="Arial"/>
        </w:rPr>
        <w:t xml:space="preserve"> Главы</w:t>
      </w:r>
      <w:r w:rsidR="00823B72" w:rsidRPr="00EE51B6">
        <w:rPr>
          <w:rFonts w:cs="Arial"/>
        </w:rPr>
        <w:t xml:space="preserve"> Орехово-Зуевского муниципального района от </w:t>
      </w:r>
      <w:r w:rsidR="00746749" w:rsidRPr="00EE51B6">
        <w:rPr>
          <w:rFonts w:cs="Arial"/>
        </w:rPr>
        <w:t>16</w:t>
      </w:r>
      <w:r w:rsidR="00823B72" w:rsidRPr="00EE51B6">
        <w:rPr>
          <w:rFonts w:cs="Arial"/>
        </w:rPr>
        <w:t>.</w:t>
      </w:r>
      <w:r w:rsidR="00746749" w:rsidRPr="00EE51B6">
        <w:rPr>
          <w:rFonts w:cs="Arial"/>
        </w:rPr>
        <w:t>12</w:t>
      </w:r>
      <w:r w:rsidR="00823B72" w:rsidRPr="00EE51B6">
        <w:rPr>
          <w:rFonts w:cs="Arial"/>
        </w:rPr>
        <w:t xml:space="preserve">.2016 № </w:t>
      </w:r>
      <w:r w:rsidR="00746749" w:rsidRPr="00EE51B6">
        <w:rPr>
          <w:rFonts w:cs="Arial"/>
        </w:rPr>
        <w:t>3420</w:t>
      </w:r>
      <w:r w:rsidR="00823B72" w:rsidRPr="00EE51B6">
        <w:rPr>
          <w:rFonts w:cs="Arial"/>
        </w:rPr>
        <w:t xml:space="preserve"> по </w:t>
      </w:r>
      <w:r w:rsidRPr="00EE51B6">
        <w:rPr>
          <w:rFonts w:cs="Arial"/>
        </w:rPr>
        <w:t>формам, в</w:t>
      </w:r>
      <w:r w:rsidR="00823B72" w:rsidRPr="00EE51B6">
        <w:rPr>
          <w:rFonts w:cs="Arial"/>
        </w:rPr>
        <w:t xml:space="preserve"> соответствии с приложениями к указанному Порядку.</w:t>
      </w:r>
    </w:p>
    <w:p w:rsidR="00B06CA7" w:rsidRPr="00EE51B6" w:rsidRDefault="00B06CA7" w:rsidP="00E86328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</w:p>
    <w:p w:rsidR="00E86328" w:rsidRPr="00EE51B6" w:rsidRDefault="00E86328" w:rsidP="00E86328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1</w:t>
      </w:r>
    </w:p>
    <w:p w:rsidR="00E86328" w:rsidRPr="00EE51B6" w:rsidRDefault="00E86328" w:rsidP="00E86328">
      <w:pPr>
        <w:shd w:val="clear" w:color="auto" w:fill="FFFFFF"/>
        <w:spacing w:after="0" w:line="240" w:lineRule="auto"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E86328" w:rsidRPr="00EE51B6" w:rsidRDefault="00E86328" w:rsidP="00E86328">
      <w:pPr>
        <w:shd w:val="clear" w:color="auto" w:fill="FFFFFF"/>
        <w:spacing w:after="0" w:line="240" w:lineRule="auto"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75254C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75254C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</w:t>
      </w:r>
      <w:r w:rsidR="00E47A58" w:rsidRPr="00EE51B6">
        <w:rPr>
          <w:rFonts w:cs="Arial"/>
          <w:b/>
          <w:spacing w:val="-1"/>
        </w:rPr>
        <w:t>7-2021</w:t>
      </w:r>
      <w:r w:rsidRPr="00EE51B6">
        <w:rPr>
          <w:rFonts w:cs="Arial"/>
          <w:b/>
          <w:spacing w:val="-1"/>
        </w:rPr>
        <w:t xml:space="preserve"> год</w:t>
      </w:r>
      <w:r w:rsidR="00E47A58" w:rsidRPr="00EE51B6">
        <w:rPr>
          <w:rFonts w:cs="Arial"/>
          <w:b/>
          <w:spacing w:val="-1"/>
        </w:rPr>
        <w:t>ы</w:t>
      </w:r>
      <w:r w:rsidRPr="00EE51B6">
        <w:rPr>
          <w:rFonts w:cs="Arial"/>
          <w:b/>
          <w:spacing w:val="-1"/>
        </w:rPr>
        <w:t>»</w:t>
      </w:r>
    </w:p>
    <w:p w:rsidR="00D74A47" w:rsidRPr="00EE51B6" w:rsidRDefault="00D74A47" w:rsidP="00D922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E86328" w:rsidRPr="00EE51B6" w:rsidRDefault="00E86328" w:rsidP="00843535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-2"/>
        </w:rPr>
      </w:pPr>
      <w:r w:rsidRPr="00EE51B6">
        <w:rPr>
          <w:rFonts w:cs="Arial"/>
          <w:b/>
          <w:bCs/>
          <w:spacing w:val="-2"/>
        </w:rPr>
        <w:t xml:space="preserve">ПОДПРОГРАММА </w:t>
      </w:r>
      <w:r w:rsidRPr="00EE51B6">
        <w:rPr>
          <w:rFonts w:cs="Arial"/>
          <w:b/>
          <w:bCs/>
          <w:spacing w:val="-2"/>
          <w:lang w:val="en-US"/>
        </w:rPr>
        <w:t>I</w:t>
      </w:r>
    </w:p>
    <w:p w:rsidR="00E86328" w:rsidRPr="00EE51B6" w:rsidRDefault="00E86328" w:rsidP="00E86328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1"/>
        </w:rPr>
      </w:pPr>
      <w:r w:rsidRPr="00EE51B6">
        <w:rPr>
          <w:rFonts w:cs="Arial"/>
          <w:b/>
          <w:bCs/>
          <w:spacing w:val="1"/>
        </w:rPr>
        <w:t>«Развитие муниципальной службы Орехово-Зуевского муниципального района»</w:t>
      </w:r>
    </w:p>
    <w:p w:rsidR="00E86328" w:rsidRPr="00EE51B6" w:rsidRDefault="00E86328" w:rsidP="00E86328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1"/>
        </w:rPr>
      </w:pPr>
    </w:p>
    <w:p w:rsidR="00E86328" w:rsidRPr="00EE51B6" w:rsidRDefault="00E86328" w:rsidP="00E86328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1"/>
        </w:rPr>
      </w:pPr>
      <w:r w:rsidRPr="00EE51B6">
        <w:rPr>
          <w:rFonts w:cs="Arial"/>
          <w:b/>
          <w:bCs/>
          <w:spacing w:val="1"/>
        </w:rPr>
        <w:t xml:space="preserve">1. Паспорт подпрограммы </w:t>
      </w:r>
      <w:r w:rsidRPr="00EE51B6">
        <w:rPr>
          <w:rFonts w:cs="Arial"/>
          <w:b/>
          <w:bCs/>
          <w:spacing w:val="1"/>
          <w:lang w:val="en-US"/>
        </w:rPr>
        <w:t>I</w:t>
      </w:r>
    </w:p>
    <w:p w:rsidR="00E86328" w:rsidRPr="00EE51B6" w:rsidRDefault="00E86328" w:rsidP="00E8632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cs="Arial"/>
          <w:b/>
          <w:bCs/>
        </w:rPr>
      </w:pPr>
      <w:r w:rsidRPr="00EE51B6">
        <w:rPr>
          <w:rFonts w:cs="Arial"/>
          <w:b/>
          <w:bCs/>
        </w:rPr>
        <w:t>«Развитие муниципальной службы Орехово-Зуевского муниципального района»</w:t>
      </w:r>
    </w:p>
    <w:p w:rsidR="00E86328" w:rsidRPr="00EE51B6" w:rsidRDefault="00E86328" w:rsidP="00E8632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cs="Arial"/>
          <w:b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7"/>
        <w:gridCol w:w="1766"/>
        <w:gridCol w:w="1747"/>
        <w:gridCol w:w="1701"/>
        <w:gridCol w:w="1134"/>
        <w:gridCol w:w="993"/>
        <w:gridCol w:w="283"/>
        <w:gridCol w:w="1418"/>
        <w:gridCol w:w="172"/>
        <w:gridCol w:w="962"/>
        <w:gridCol w:w="992"/>
        <w:gridCol w:w="1843"/>
      </w:tblGrid>
      <w:tr w:rsidR="00F80C4F" w:rsidRPr="00EE51B6" w:rsidTr="00D81DC9">
        <w:trPr>
          <w:trHeight w:val="239"/>
          <w:tblCellSpacing w:w="5" w:type="nil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1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pacing w:val="-2"/>
                <w:sz w:val="20"/>
                <w:szCs w:val="20"/>
              </w:rPr>
              <w:t>Администрация Орехово-Зуевского муниципального района</w:t>
            </w:r>
          </w:p>
        </w:tc>
      </w:tr>
      <w:tr w:rsidR="00F80C4F" w:rsidRPr="00EE51B6" w:rsidTr="00D81DC9">
        <w:trPr>
          <w:trHeight w:val="239"/>
          <w:tblCellSpacing w:w="5" w:type="nil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1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Первый Заместитель Главы администрации Орехово-Зуевского муниципального района В.Н. Сорокин</w:t>
            </w:r>
          </w:p>
        </w:tc>
      </w:tr>
      <w:tr w:rsidR="00F80C4F" w:rsidRPr="00EE51B6" w:rsidTr="00D81DC9">
        <w:trPr>
          <w:trHeight w:val="239"/>
          <w:tblCellSpacing w:w="5" w:type="nil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1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Управление по общим вопросам и кадровой работе администрации Орехово-Зуевского муниципального района</w:t>
            </w:r>
          </w:p>
        </w:tc>
      </w:tr>
      <w:tr w:rsidR="00F80C4F" w:rsidRPr="00EE51B6" w:rsidTr="00D81DC9">
        <w:trPr>
          <w:trHeight w:val="180"/>
          <w:tblCellSpacing w:w="5" w:type="nil"/>
        </w:trPr>
        <w:tc>
          <w:tcPr>
            <w:tcW w:w="3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 xml:space="preserve">Задача 1 </w:t>
            </w:r>
            <w:r w:rsidRPr="00EE51B6">
              <w:rPr>
                <w:rFonts w:ascii="Arial" w:hAnsi="Arial" w:cs="Arial"/>
                <w:sz w:val="20"/>
                <w:szCs w:val="20"/>
              </w:rPr>
              <w:t xml:space="preserve">Увеличение доли выполненных мероприятий от общего количества мероприятий, связанных с прохождением муниципальной </w:t>
            </w:r>
            <w:proofErr w:type="gramStart"/>
            <w:r w:rsidRPr="00EE51B6">
              <w:rPr>
                <w:rFonts w:ascii="Arial" w:hAnsi="Arial" w:cs="Arial"/>
                <w:sz w:val="20"/>
                <w:szCs w:val="20"/>
              </w:rPr>
              <w:t>службы,%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2017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</w:tr>
      <w:tr w:rsidR="00F80C4F" w:rsidRPr="00EE51B6" w:rsidTr="00D81DC9">
        <w:trPr>
          <w:trHeight w:val="699"/>
          <w:tblCellSpacing w:w="5" w:type="nil"/>
        </w:trPr>
        <w:tc>
          <w:tcPr>
            <w:tcW w:w="3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1F1787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100,</w:t>
            </w:r>
            <w:r w:rsidR="00F80C4F" w:rsidRPr="00EE51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80C4F" w:rsidRPr="00EE51B6" w:rsidTr="00D81DC9">
        <w:trPr>
          <w:trHeight w:val="388"/>
          <w:tblCellSpacing w:w="5" w:type="nil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Источники  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финансирования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подпрограммы по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>годам реализации и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главным    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распорядителям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бюджетных средств, в том числе по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годам:            </w:t>
            </w:r>
          </w:p>
          <w:p w:rsidR="00F80C4F" w:rsidRPr="00EE51B6" w:rsidRDefault="00F80C4F" w:rsidP="0015750D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  <w:p w:rsidR="00F80C4F" w:rsidRPr="00EE51B6" w:rsidRDefault="00F80C4F" w:rsidP="0015750D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  <w:p w:rsidR="00F80C4F" w:rsidRPr="00EE51B6" w:rsidRDefault="00F80C4F" w:rsidP="0015750D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подпрограммы 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Главный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>распорядитель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бюджетных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F80C4F" w:rsidP="0015750D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Источник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>финансиро</w:t>
            </w:r>
            <w:r w:rsidR="000A3B4D" w:rsidRPr="00EE51B6">
              <w:rPr>
                <w:rFonts w:ascii="Arial" w:hAnsi="Arial" w:cs="Arial"/>
                <w:sz w:val="16"/>
                <w:szCs w:val="16"/>
              </w:rPr>
              <w:t>в</w:t>
            </w:r>
            <w:r w:rsidRPr="00EE51B6">
              <w:rPr>
                <w:rFonts w:ascii="Arial" w:hAnsi="Arial" w:cs="Arial"/>
                <w:sz w:val="16"/>
                <w:szCs w:val="16"/>
              </w:rPr>
              <w:t>ания</w:t>
            </w:r>
          </w:p>
          <w:p w:rsidR="000A3B4D" w:rsidRPr="00EE51B6" w:rsidRDefault="000A3B4D" w:rsidP="0015750D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F80C4F" w:rsidRPr="00EE51B6" w:rsidTr="00D81DC9">
        <w:trPr>
          <w:trHeight w:val="200"/>
          <w:tblCellSpacing w:w="5" w:type="nil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A3B4D" w:rsidRPr="00EE51B6" w:rsidTr="00D81DC9">
        <w:trPr>
          <w:trHeight w:val="308"/>
          <w:tblCellSpacing w:w="5" w:type="nil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bCs/>
                <w:sz w:val="16"/>
                <w:szCs w:val="16"/>
              </w:rPr>
              <w:t>«Развитие муниципальной службы Орехово-Зуевского муниципального района»</w:t>
            </w:r>
          </w:p>
          <w:p w:rsidR="000A3B4D" w:rsidRPr="00EE51B6" w:rsidRDefault="000A3B4D" w:rsidP="000A3B4D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Администрация Орехово-Зуевского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51B6">
              <w:rPr>
                <w:rFonts w:ascii="Arial" w:hAnsi="Arial" w:cs="Arial"/>
                <w:sz w:val="16"/>
                <w:szCs w:val="16"/>
              </w:rPr>
              <w:t xml:space="preserve">Всего:   </w:t>
            </w:r>
            <w:proofErr w:type="gramEnd"/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rPr>
                <w:b/>
                <w:sz w:val="20"/>
                <w:szCs w:val="20"/>
              </w:rPr>
            </w:pPr>
            <w:r w:rsidRPr="00EE51B6">
              <w:rPr>
                <w:b/>
                <w:sz w:val="20"/>
                <w:szCs w:val="20"/>
              </w:rPr>
              <w:t>10175,5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rPr>
                <w:b/>
                <w:sz w:val="20"/>
                <w:szCs w:val="20"/>
              </w:rPr>
            </w:pPr>
            <w:r w:rsidRPr="00EE51B6">
              <w:rPr>
                <w:b/>
                <w:sz w:val="20"/>
                <w:szCs w:val="20"/>
              </w:rPr>
              <w:t>11230,5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rPr>
                <w:b/>
                <w:sz w:val="20"/>
                <w:szCs w:val="20"/>
              </w:rPr>
            </w:pPr>
            <w:r w:rsidRPr="00EE51B6">
              <w:rPr>
                <w:b/>
                <w:sz w:val="20"/>
                <w:szCs w:val="20"/>
              </w:rPr>
              <w:t>11230,5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rPr>
                <w:b/>
                <w:sz w:val="20"/>
                <w:szCs w:val="20"/>
              </w:rPr>
            </w:pPr>
            <w:r w:rsidRPr="00EE51B6">
              <w:rPr>
                <w:b/>
                <w:sz w:val="20"/>
                <w:szCs w:val="20"/>
              </w:rPr>
              <w:t>12370,2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rPr>
                <w:b/>
                <w:sz w:val="20"/>
                <w:szCs w:val="20"/>
              </w:rPr>
            </w:pPr>
            <w:r w:rsidRPr="00EE51B6">
              <w:rPr>
                <w:b/>
                <w:sz w:val="20"/>
                <w:szCs w:val="20"/>
              </w:rPr>
              <w:t>13176,5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rPr>
                <w:b/>
                <w:sz w:val="20"/>
                <w:szCs w:val="20"/>
              </w:rPr>
            </w:pPr>
            <w:r w:rsidRPr="00EE51B6">
              <w:rPr>
                <w:b/>
                <w:sz w:val="20"/>
                <w:szCs w:val="20"/>
              </w:rPr>
              <w:t>58183,2</w:t>
            </w:r>
          </w:p>
        </w:tc>
      </w:tr>
      <w:tr w:rsidR="000A3B4D" w:rsidRPr="00EE51B6" w:rsidTr="00D81DC9">
        <w:trPr>
          <w:trHeight w:val="848"/>
          <w:tblCellSpacing w:w="5" w:type="nil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бюджета Орехово-Зуевского муниципального района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bCs/>
                <w:sz w:val="20"/>
                <w:szCs w:val="20"/>
              </w:rPr>
              <w:t>10175,5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11230,5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11230,5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12370,2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13176,5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58183,2</w:t>
            </w:r>
          </w:p>
        </w:tc>
      </w:tr>
      <w:tr w:rsidR="00F80C4F" w:rsidRPr="00EE51B6" w:rsidTr="00D81DC9">
        <w:trPr>
          <w:trHeight w:val="260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ind w:left="780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2021год</w:t>
            </w:r>
          </w:p>
        </w:tc>
      </w:tr>
      <w:tr w:rsidR="00F80C4F" w:rsidRPr="00EE51B6" w:rsidTr="00D81DC9">
        <w:trPr>
          <w:trHeight w:val="260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Доля муниципальных служащих, вышедших на пенсию, и получающих пенсию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80C4F" w:rsidRPr="00EE51B6" w:rsidTr="00D81DC9">
        <w:trPr>
          <w:trHeight w:val="260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Отклонение от установленной предельной численности депутатов, выборных должностных лиц местного самоуправления, </w:t>
            </w: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>осуществляющих свои полномочия на постоянной основе, муниципальных служащих органов местного самоуправления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80C4F" w:rsidRPr="00EE51B6" w:rsidTr="00D81DC9">
        <w:trPr>
          <w:trHeight w:val="255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Доля муниципальных правовых актов,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80C4F" w:rsidRPr="00EE51B6" w:rsidTr="00D81DC9">
        <w:trPr>
          <w:trHeight w:val="285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Доля выполненных мероприятий от общего количества мероприятий, предусмотренных планом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80C4F" w:rsidRPr="00EE51B6" w:rsidTr="00D81DC9">
        <w:trPr>
          <w:trHeight w:val="285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Доля муниципальных служащих, в должностные обязанности которых входит участие в противодействие коррупции, прошедших обучение по данной тематике, от общего числа муниципальных служащих, ответственных за противодействие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80C4F" w:rsidRPr="00EE51B6" w:rsidTr="00D81DC9">
        <w:trPr>
          <w:trHeight w:val="285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Доля нарушений, выявленных по результатам прокурорского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0C4F" w:rsidRPr="00EE51B6" w:rsidTr="00D81DC9">
        <w:trPr>
          <w:trHeight w:val="285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pacing w:val="-1"/>
                <w:sz w:val="16"/>
                <w:szCs w:val="16"/>
              </w:rPr>
              <w:t>Расходы бюджета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1 190,20</w:t>
            </w:r>
          </w:p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1 205,35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1 220,27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1220,00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1220,00</w:t>
            </w:r>
          </w:p>
        </w:tc>
      </w:tr>
      <w:tr w:rsidR="00F80C4F" w:rsidRPr="00EE51B6" w:rsidTr="00D81DC9">
        <w:trPr>
          <w:trHeight w:val="285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pacing w:val="-1"/>
                <w:sz w:val="16"/>
                <w:szCs w:val="16"/>
              </w:rPr>
              <w:t>Доля выполненных мероприятий по совершенствованию мотивации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80C4F" w:rsidRPr="00EE51B6" w:rsidTr="00D81DC9">
        <w:trPr>
          <w:trHeight w:val="285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Доля муниципальных служащих, прошедших обучение по программам профессиональной подготовки и повышения квалификации в соответствии с планом-заказом, от общего числа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F" w:rsidRPr="00EE51B6" w:rsidRDefault="00F80C4F" w:rsidP="0015750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A3B4D" w:rsidRPr="00EE51B6" w:rsidTr="00D81DC9">
        <w:trPr>
          <w:trHeight w:val="285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Доля жалоб, поступивших на портал «</w:t>
            </w: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A3B4D" w:rsidRPr="00EE51B6" w:rsidTr="00D81DC9">
        <w:trPr>
          <w:trHeight w:val="285"/>
          <w:tblCellSpacing w:w="5" w:type="nil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Доля жалоб, поступивших на портал «</w:t>
            </w: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D" w:rsidRPr="00EE51B6" w:rsidRDefault="000A3B4D" w:rsidP="000A3B4D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E86328" w:rsidRPr="00EE51B6" w:rsidRDefault="00E86328" w:rsidP="00E86328">
      <w:pPr>
        <w:spacing w:after="0" w:line="240" w:lineRule="auto"/>
        <w:rPr>
          <w:rFonts w:cs="Arial"/>
          <w:sz w:val="20"/>
          <w:szCs w:val="20"/>
        </w:rPr>
      </w:pPr>
    </w:p>
    <w:p w:rsidR="00BD7752" w:rsidRPr="00EE51B6" w:rsidRDefault="00D92237" w:rsidP="00D92237">
      <w:pPr>
        <w:autoSpaceDE w:val="0"/>
        <w:autoSpaceDN w:val="0"/>
        <w:adjustRightInd w:val="0"/>
        <w:ind w:left="270"/>
        <w:jc w:val="center"/>
        <w:outlineLvl w:val="0"/>
        <w:rPr>
          <w:rFonts w:cs="Arial"/>
          <w:b/>
        </w:rPr>
      </w:pPr>
      <w:r w:rsidRPr="00EE51B6">
        <w:rPr>
          <w:rFonts w:cs="Arial"/>
          <w:b/>
        </w:rPr>
        <w:t>2.</w:t>
      </w:r>
      <w:r w:rsidR="00E86328" w:rsidRPr="00EE51B6">
        <w:rPr>
          <w:rFonts w:cs="Arial"/>
          <w:b/>
        </w:rPr>
        <w:t xml:space="preserve">Характеристика сферы реализации Подпрограммы </w:t>
      </w:r>
      <w:r w:rsidR="00E86328" w:rsidRPr="00EE51B6">
        <w:rPr>
          <w:rFonts w:cs="Arial"/>
          <w:b/>
          <w:lang w:val="en-US"/>
        </w:rPr>
        <w:t>I</w:t>
      </w:r>
    </w:p>
    <w:p w:rsidR="00BD7752" w:rsidRPr="00EE51B6" w:rsidRDefault="00E86328" w:rsidP="001D17F9">
      <w:pPr>
        <w:pStyle w:val="af6"/>
        <w:autoSpaceDE w:val="0"/>
        <w:autoSpaceDN w:val="0"/>
        <w:adjustRightInd w:val="0"/>
        <w:ind w:left="630"/>
        <w:jc w:val="center"/>
        <w:outlineLvl w:val="0"/>
        <w:rPr>
          <w:rFonts w:ascii="Arial" w:hAnsi="Arial" w:cs="Arial"/>
          <w:b/>
        </w:rPr>
      </w:pPr>
      <w:r w:rsidRPr="00EE51B6">
        <w:rPr>
          <w:rFonts w:ascii="Arial" w:hAnsi="Arial" w:cs="Arial"/>
          <w:b/>
        </w:rPr>
        <w:t>«Развитие муниципальной службы Орехово-Зуевского муниципального района»</w:t>
      </w:r>
    </w:p>
    <w:p w:rsidR="00E86328" w:rsidRPr="00EE51B6" w:rsidRDefault="00E86328" w:rsidP="00B06E55">
      <w:pPr>
        <w:spacing w:after="0" w:line="240" w:lineRule="auto"/>
        <w:jc w:val="both"/>
        <w:rPr>
          <w:rFonts w:eastAsia="Times New Roman" w:cs="Arial"/>
        </w:rPr>
      </w:pPr>
      <w:r w:rsidRPr="00EE51B6">
        <w:rPr>
          <w:rFonts w:eastAsia="Times New Roman" w:cs="Arial"/>
        </w:rPr>
        <w:t xml:space="preserve">Необходимость реализации подпрограммы обусловлена современным состоянием муниципальной службы. </w:t>
      </w:r>
    </w:p>
    <w:p w:rsidR="00E86328" w:rsidRPr="00EE51B6" w:rsidRDefault="00E86328" w:rsidP="00B06E55">
      <w:pPr>
        <w:spacing w:after="0" w:line="240" w:lineRule="auto"/>
        <w:jc w:val="both"/>
        <w:rPr>
          <w:rFonts w:eastAsia="Times New Roman" w:cs="Arial"/>
        </w:rPr>
      </w:pPr>
      <w:r w:rsidRPr="00EE51B6">
        <w:rPr>
          <w:rFonts w:eastAsia="Times New Roman" w:cs="Arial"/>
        </w:rPr>
        <w:t xml:space="preserve">Главными направлениями развития муниципальной службы в администрации Орехово-Зуевского муниципального района являются: </w:t>
      </w:r>
    </w:p>
    <w:p w:rsidR="00E86328" w:rsidRPr="00EE51B6" w:rsidRDefault="00E86328" w:rsidP="004E5E1C">
      <w:pPr>
        <w:pStyle w:val="af6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служащих;</w:t>
      </w:r>
    </w:p>
    <w:p w:rsidR="00E86328" w:rsidRPr="00EE51B6" w:rsidRDefault="00E86328" w:rsidP="004E5E1C">
      <w:pPr>
        <w:pStyle w:val="af6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 xml:space="preserve">обеспечение условий для их результативной профессиональной служебной деятельности; </w:t>
      </w:r>
    </w:p>
    <w:p w:rsidR="00E86328" w:rsidRPr="00EE51B6" w:rsidRDefault="00E86328" w:rsidP="004E5E1C">
      <w:pPr>
        <w:pStyle w:val="af6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 xml:space="preserve">совершенствование организационных и правовых механизмов профессиональной служебной деятельности муниципальных служащих; </w:t>
      </w:r>
    </w:p>
    <w:p w:rsidR="00E86328" w:rsidRPr="00EE51B6" w:rsidRDefault="00E86328" w:rsidP="004E5E1C">
      <w:pPr>
        <w:pStyle w:val="af6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E86328" w:rsidRPr="00EE51B6" w:rsidRDefault="00E86328" w:rsidP="004E5E1C">
      <w:pPr>
        <w:pStyle w:val="af6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 xml:space="preserve">повышение престижа муниципальной службы; </w:t>
      </w:r>
    </w:p>
    <w:p w:rsidR="00E86328" w:rsidRPr="00EE51B6" w:rsidRDefault="00E86328" w:rsidP="004E5E1C">
      <w:pPr>
        <w:pStyle w:val="af6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>привлечение на муниципальную службу квалифицированных молодых специалистов, укрепление кадрового потенциала органов местного самоуправления.</w:t>
      </w:r>
    </w:p>
    <w:p w:rsidR="00E86328" w:rsidRPr="00EE51B6" w:rsidRDefault="00E86328" w:rsidP="00B06E55">
      <w:pPr>
        <w:spacing w:after="0" w:line="240" w:lineRule="auto"/>
        <w:jc w:val="both"/>
        <w:rPr>
          <w:rFonts w:eastAsia="Times New Roman" w:cs="Arial"/>
        </w:rPr>
      </w:pPr>
      <w:r w:rsidRPr="00EE51B6">
        <w:rPr>
          <w:rFonts w:eastAsia="Times New Roman" w:cs="Arial"/>
        </w:rPr>
        <w:lastRenderedPageBreak/>
        <w:t>Результатом подпрограммы развития муниципальной службы в Орехово-Зуевском муниципальном районе должно стать формирование нового типа муниципального служащего, имеющего профессиональное образование, обладающего широким кругозором, компетентностью, умеющего применять в работе информационные технологии, способного принимать взвешенные управленческие решения, предлагать прогрессивные модели действия, прогнозировать стратегические задачи, направленные на социально-экономическое раз</w:t>
      </w:r>
      <w:r w:rsidR="003C211F" w:rsidRPr="00EE51B6">
        <w:rPr>
          <w:rFonts w:eastAsia="Times New Roman" w:cs="Arial"/>
        </w:rPr>
        <w:t>витие Орехово-Зуевского района.</w:t>
      </w:r>
    </w:p>
    <w:p w:rsidR="00BD7752" w:rsidRPr="00EE51B6" w:rsidRDefault="00BD7752" w:rsidP="00E86328">
      <w:pPr>
        <w:shd w:val="clear" w:color="auto" w:fill="FFFFFF"/>
        <w:spacing w:after="0" w:line="240" w:lineRule="auto"/>
        <w:jc w:val="both"/>
        <w:rPr>
          <w:rFonts w:cs="Arial"/>
          <w:spacing w:val="-1"/>
        </w:rPr>
      </w:pPr>
    </w:p>
    <w:p w:rsidR="001D17F9" w:rsidRPr="00EE51B6" w:rsidRDefault="001D17F9" w:rsidP="00E86328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cs="Arial"/>
          <w:b/>
        </w:rPr>
      </w:pPr>
    </w:p>
    <w:p w:rsidR="00B06CA7" w:rsidRPr="00EE51B6" w:rsidRDefault="00B06CA7" w:rsidP="00E86328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cs="Arial"/>
          <w:b/>
        </w:rPr>
      </w:pPr>
    </w:p>
    <w:p w:rsidR="00B06CA7" w:rsidRPr="00EE51B6" w:rsidRDefault="00B06CA7" w:rsidP="00E86328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cs="Arial"/>
          <w:b/>
        </w:rPr>
      </w:pPr>
    </w:p>
    <w:p w:rsidR="00B06CA7" w:rsidRPr="00EE51B6" w:rsidRDefault="00B06CA7" w:rsidP="00E86328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cs="Arial"/>
          <w:b/>
        </w:rPr>
      </w:pPr>
    </w:p>
    <w:p w:rsidR="00E86328" w:rsidRPr="00EE51B6" w:rsidRDefault="00E86328" w:rsidP="00E86328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3.Цель и задачи Подпрограммы </w:t>
      </w:r>
      <w:proofErr w:type="spellStart"/>
      <w:proofErr w:type="gramStart"/>
      <w:r w:rsidRPr="00EE51B6">
        <w:rPr>
          <w:rFonts w:cs="Arial"/>
          <w:b/>
        </w:rPr>
        <w:t>I«</w:t>
      </w:r>
      <w:proofErr w:type="gramEnd"/>
      <w:r w:rsidRPr="00EE51B6">
        <w:rPr>
          <w:rFonts w:cs="Arial"/>
          <w:b/>
        </w:rPr>
        <w:t>Развитие</w:t>
      </w:r>
      <w:proofErr w:type="spellEnd"/>
      <w:r w:rsidR="009D19AD">
        <w:rPr>
          <w:rFonts w:cs="Arial"/>
          <w:b/>
        </w:rPr>
        <w:t xml:space="preserve"> </w:t>
      </w:r>
      <w:r w:rsidRPr="00EE51B6">
        <w:rPr>
          <w:rFonts w:cs="Arial"/>
          <w:b/>
        </w:rPr>
        <w:t>муниципальной службы Орехово-Зуевского муниципального района»</w:t>
      </w:r>
    </w:p>
    <w:p w:rsidR="00BD7752" w:rsidRPr="00EE51B6" w:rsidRDefault="00BD7752" w:rsidP="00E86328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cs="Arial"/>
          <w:b/>
        </w:rPr>
      </w:pPr>
    </w:p>
    <w:p w:rsidR="00E86328" w:rsidRPr="00EE51B6" w:rsidRDefault="00E86328" w:rsidP="00B06E55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Основной целью Подпрограммы является </w:t>
      </w:r>
      <w:r w:rsidRPr="00EE51B6">
        <w:rPr>
          <w:rFonts w:cs="Arial"/>
          <w:lang w:eastAsia="ru-RU"/>
        </w:rPr>
        <w:t>повышение эффективности муниципальной службы Орехово-Зуевского муниципального района</w:t>
      </w:r>
      <w:r w:rsidRPr="00EE51B6">
        <w:rPr>
          <w:rFonts w:cs="Arial"/>
        </w:rPr>
        <w:t xml:space="preserve">. </w:t>
      </w:r>
    </w:p>
    <w:p w:rsidR="00E86328" w:rsidRPr="00EE51B6" w:rsidRDefault="00E86328" w:rsidP="00B06E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ru-RU"/>
        </w:rPr>
      </w:pPr>
      <w:r w:rsidRPr="00EE51B6">
        <w:rPr>
          <w:rFonts w:cs="Arial"/>
        </w:rPr>
        <w:t>Для достижения указанной цели необходимо решение следующей задачи:</w:t>
      </w:r>
    </w:p>
    <w:p w:rsidR="00E86328" w:rsidRPr="00EE51B6" w:rsidRDefault="00E86328" w:rsidP="00B06E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ru-RU"/>
        </w:rPr>
      </w:pPr>
      <w:r w:rsidRPr="00EE51B6">
        <w:rPr>
          <w:rFonts w:cs="Arial"/>
        </w:rPr>
        <w:t xml:space="preserve">       увеличение доли выполненных мероприятий от общего количества мероприятий, связанных с прохождением муниципальной службы</w:t>
      </w:r>
      <w:r w:rsidRPr="00EE51B6">
        <w:rPr>
          <w:rFonts w:eastAsia="Times New Roman" w:cs="Arial"/>
          <w:lang w:eastAsia="ru-RU"/>
        </w:rPr>
        <w:t>.</w:t>
      </w:r>
    </w:p>
    <w:p w:rsidR="00E86328" w:rsidRPr="00EE51B6" w:rsidRDefault="00E86328" w:rsidP="00B06E55">
      <w:pPr>
        <w:shd w:val="clear" w:color="auto" w:fill="FFFFFF"/>
        <w:tabs>
          <w:tab w:val="left" w:pos="567"/>
          <w:tab w:val="left" w:pos="874"/>
        </w:tabs>
        <w:spacing w:after="0" w:line="240" w:lineRule="auto"/>
        <w:jc w:val="both"/>
        <w:rPr>
          <w:rFonts w:cs="Arial"/>
        </w:rPr>
      </w:pPr>
      <w:r w:rsidRPr="00EE51B6">
        <w:rPr>
          <w:rFonts w:eastAsia="Times New Roman" w:cs="Arial"/>
        </w:rPr>
        <w:t>В рамках данной задачи предполагается выполнение следующих мероприятий подпрограммы:</w:t>
      </w:r>
    </w:p>
    <w:p w:rsidR="00E86328" w:rsidRPr="00EE51B6" w:rsidRDefault="00E86328" w:rsidP="004E5E1C">
      <w:pPr>
        <w:pStyle w:val="af6"/>
        <w:numPr>
          <w:ilvl w:val="0"/>
          <w:numId w:val="7"/>
        </w:numPr>
        <w:ind w:left="284" w:hanging="142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>разработка и принятие нормативных правовых актов по вопросам развития муниципальной службы;</w:t>
      </w:r>
    </w:p>
    <w:p w:rsidR="00E86328" w:rsidRPr="00EE51B6" w:rsidRDefault="00E86328" w:rsidP="004E5E1C">
      <w:pPr>
        <w:pStyle w:val="af6"/>
        <w:numPr>
          <w:ilvl w:val="0"/>
          <w:numId w:val="7"/>
        </w:numPr>
        <w:ind w:left="426" w:hanging="284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>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правонарушений;</w:t>
      </w:r>
    </w:p>
    <w:p w:rsidR="00E86328" w:rsidRPr="00EE51B6" w:rsidRDefault="00E86328" w:rsidP="004E5E1C">
      <w:pPr>
        <w:pStyle w:val="af6"/>
        <w:numPr>
          <w:ilvl w:val="0"/>
          <w:numId w:val="7"/>
        </w:numPr>
        <w:ind w:left="426" w:hanging="284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>организация деятельности комиссий по соблюдению требований к служебному поведению и урегулированию конфликта интересов;</w:t>
      </w:r>
    </w:p>
    <w:p w:rsidR="00E86328" w:rsidRPr="00EE51B6" w:rsidRDefault="00E86328" w:rsidP="004E5E1C">
      <w:pPr>
        <w:pStyle w:val="af6"/>
        <w:numPr>
          <w:ilvl w:val="0"/>
          <w:numId w:val="6"/>
        </w:numPr>
        <w:tabs>
          <w:tab w:val="left" w:pos="851"/>
        </w:tabs>
        <w:ind w:left="426" w:hanging="284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>разработка и внедрение системы мер,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уровне;</w:t>
      </w:r>
    </w:p>
    <w:p w:rsidR="00E86328" w:rsidRPr="00EE51B6" w:rsidRDefault="00E86328" w:rsidP="004E5E1C">
      <w:pPr>
        <w:pStyle w:val="af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>повышение престижа муниципальной службы, притоку высококвалифицированных кадров;</w:t>
      </w:r>
    </w:p>
    <w:p w:rsidR="00E86328" w:rsidRPr="00EE51B6" w:rsidRDefault="00E86328" w:rsidP="004E5E1C">
      <w:pPr>
        <w:pStyle w:val="af6"/>
        <w:numPr>
          <w:ilvl w:val="0"/>
          <w:numId w:val="6"/>
        </w:numPr>
        <w:tabs>
          <w:tab w:val="left" w:pos="851"/>
          <w:tab w:val="left" w:pos="1418"/>
        </w:tabs>
        <w:ind w:left="426" w:hanging="284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 xml:space="preserve">организация индивидуального обучения муниципальных служащих; </w:t>
      </w:r>
    </w:p>
    <w:p w:rsidR="00E86328" w:rsidRPr="00EE51B6" w:rsidRDefault="00E86328" w:rsidP="004E5E1C">
      <w:pPr>
        <w:pStyle w:val="af6"/>
        <w:numPr>
          <w:ilvl w:val="0"/>
          <w:numId w:val="6"/>
        </w:numPr>
        <w:tabs>
          <w:tab w:val="left" w:pos="851"/>
          <w:tab w:val="left" w:pos="1418"/>
        </w:tabs>
        <w:ind w:left="426" w:hanging="284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>участие муниципальных служащих на курсах повышения квалификации, в обучающих семинарах;</w:t>
      </w:r>
    </w:p>
    <w:p w:rsidR="00E86328" w:rsidRPr="00EE51B6" w:rsidRDefault="00E86328" w:rsidP="004E5E1C">
      <w:pPr>
        <w:pStyle w:val="af6"/>
        <w:numPr>
          <w:ilvl w:val="0"/>
          <w:numId w:val="6"/>
        </w:numPr>
        <w:tabs>
          <w:tab w:val="left" w:pos="284"/>
          <w:tab w:val="left" w:pos="851"/>
          <w:tab w:val="left" w:pos="1418"/>
        </w:tabs>
        <w:ind w:left="426" w:hanging="284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 xml:space="preserve">  анализ эффективности процесса профессиональной подготовки, переподготовки и повышения квалификации муниципальных служащих;</w:t>
      </w:r>
    </w:p>
    <w:p w:rsidR="00E86328" w:rsidRPr="00EE51B6" w:rsidRDefault="00E86328" w:rsidP="004E5E1C">
      <w:pPr>
        <w:pStyle w:val="af6"/>
        <w:numPr>
          <w:ilvl w:val="0"/>
          <w:numId w:val="6"/>
        </w:numPr>
        <w:tabs>
          <w:tab w:val="left" w:pos="851"/>
          <w:tab w:val="left" w:pos="1418"/>
        </w:tabs>
        <w:ind w:left="426" w:hanging="284"/>
        <w:jc w:val="both"/>
        <w:rPr>
          <w:rFonts w:ascii="Arial" w:hAnsi="Arial" w:cs="Arial"/>
        </w:rPr>
      </w:pPr>
      <w:r w:rsidRPr="00EE51B6">
        <w:rPr>
          <w:rFonts w:ascii="Arial" w:hAnsi="Arial" w:cs="Arial"/>
        </w:rPr>
        <w:t xml:space="preserve">формирование современного кадрового резерва. </w:t>
      </w:r>
    </w:p>
    <w:p w:rsidR="00E86328" w:rsidRPr="00EE51B6" w:rsidRDefault="00E86328" w:rsidP="001D17F9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     Достижение цели и реализация задачи программы будут осуществляться путем выполнения мероприятий, предусмо</w:t>
      </w:r>
      <w:r w:rsidR="001D17F9" w:rsidRPr="00EE51B6">
        <w:rPr>
          <w:rFonts w:cs="Arial"/>
        </w:rPr>
        <w:t xml:space="preserve">тренных в данной Подпрограмме. </w:t>
      </w:r>
    </w:p>
    <w:p w:rsidR="001D17F9" w:rsidRPr="00EE51B6" w:rsidRDefault="001D17F9" w:rsidP="001D17F9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cs="Arial"/>
        </w:rPr>
      </w:pPr>
    </w:p>
    <w:p w:rsidR="001D17F9" w:rsidRPr="00EE51B6" w:rsidRDefault="001D17F9" w:rsidP="001D17F9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cs="Arial"/>
        </w:rPr>
      </w:pPr>
    </w:p>
    <w:p w:rsidR="00E86328" w:rsidRPr="00EE51B6" w:rsidRDefault="00E86328" w:rsidP="00E8632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pacing w:val="2"/>
        </w:rPr>
      </w:pPr>
      <w:r w:rsidRPr="00EE51B6">
        <w:rPr>
          <w:rFonts w:eastAsia="Times New Roman" w:cs="Arial"/>
          <w:b/>
          <w:bCs/>
          <w:spacing w:val="2"/>
        </w:rPr>
        <w:t xml:space="preserve">4. Перечень мероприятий Подпрограммы </w:t>
      </w:r>
      <w:proofErr w:type="gramStart"/>
      <w:r w:rsidRPr="00EE51B6">
        <w:rPr>
          <w:rFonts w:eastAsia="Times New Roman" w:cs="Arial"/>
          <w:b/>
          <w:bCs/>
          <w:spacing w:val="2"/>
          <w:lang w:val="en-US"/>
        </w:rPr>
        <w:t>I</w:t>
      </w:r>
      <w:r w:rsidRPr="00EE51B6">
        <w:rPr>
          <w:rFonts w:eastAsia="Times New Roman" w:cs="Arial"/>
          <w:b/>
          <w:bCs/>
        </w:rPr>
        <w:t>«</w:t>
      </w:r>
      <w:proofErr w:type="gramEnd"/>
      <w:r w:rsidRPr="00EE51B6">
        <w:rPr>
          <w:rFonts w:eastAsia="Times New Roman" w:cs="Arial"/>
          <w:b/>
          <w:bCs/>
        </w:rPr>
        <w:t>Развитие муниципальной службы Орехово-Зуевского муниципального района»</w:t>
      </w:r>
    </w:p>
    <w:p w:rsidR="00E86328" w:rsidRPr="00EE51B6" w:rsidRDefault="00E86328" w:rsidP="00E86328">
      <w:pPr>
        <w:spacing w:after="0" w:line="240" w:lineRule="auto"/>
        <w:jc w:val="center"/>
        <w:rPr>
          <w:rFonts w:cs="Arial"/>
          <w:sz w:val="16"/>
          <w:szCs w:val="16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2192"/>
        <w:gridCol w:w="861"/>
        <w:gridCol w:w="1435"/>
        <w:gridCol w:w="1210"/>
        <w:gridCol w:w="862"/>
        <w:gridCol w:w="811"/>
        <w:gridCol w:w="769"/>
        <w:gridCol w:w="804"/>
        <w:gridCol w:w="861"/>
        <w:gridCol w:w="799"/>
        <w:gridCol w:w="2007"/>
        <w:gridCol w:w="2131"/>
      </w:tblGrid>
      <w:tr w:rsidR="00DB59F5" w:rsidRPr="00EE51B6" w:rsidTr="00D81DC9">
        <w:trPr>
          <w:trHeight w:val="320"/>
        </w:trPr>
        <w:tc>
          <w:tcPr>
            <w:tcW w:w="426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N   </w:t>
            </w:r>
            <w:r w:rsidRPr="00EE51B6">
              <w:rPr>
                <w:rFonts w:eastAsia="Times New Roman" w:cs="Arial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192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Мероприятия по реализации подпрограммы </w:t>
            </w:r>
          </w:p>
        </w:tc>
        <w:tc>
          <w:tcPr>
            <w:tcW w:w="861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Срок       </w:t>
            </w:r>
            <w:r w:rsidRPr="00EE51B6">
              <w:rPr>
                <w:rFonts w:eastAsia="Times New Roman" w:cs="Arial"/>
                <w:sz w:val="16"/>
                <w:szCs w:val="16"/>
              </w:rPr>
              <w:br/>
              <w:t>исполнения</w:t>
            </w:r>
            <w:r w:rsidRPr="00EE51B6">
              <w:rPr>
                <w:rFonts w:eastAsia="Times New Roman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435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Источники     </w:t>
            </w:r>
            <w:r w:rsidRPr="00EE51B6">
              <w:rPr>
                <w:rFonts w:eastAsia="Times New Roman" w:cs="Arial"/>
                <w:sz w:val="16"/>
                <w:szCs w:val="16"/>
              </w:rPr>
              <w:br/>
            </w:r>
            <w:proofErr w:type="spellStart"/>
            <w:proofErr w:type="gramStart"/>
            <w:r w:rsidRPr="00EE51B6">
              <w:rPr>
                <w:rFonts w:eastAsia="Times New Roman" w:cs="Arial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10" w:type="dxa"/>
            <w:vMerge w:val="restart"/>
          </w:tcPr>
          <w:p w:rsidR="00DB59F5" w:rsidRPr="00EE51B6" w:rsidRDefault="006B694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Объем финансирова</w:t>
            </w:r>
            <w:r w:rsidR="00DB59F5" w:rsidRPr="00EE51B6">
              <w:rPr>
                <w:rFonts w:eastAsia="Times New Roman" w:cs="Arial"/>
                <w:sz w:val="16"/>
                <w:szCs w:val="16"/>
              </w:rPr>
              <w:t xml:space="preserve">ния мероприятия в </w:t>
            </w:r>
            <w:proofErr w:type="spellStart"/>
            <w:r w:rsidR="00DB59F5" w:rsidRPr="00EE51B6">
              <w:rPr>
                <w:rFonts w:eastAsia="Times New Roman" w:cs="Arial"/>
                <w:sz w:val="16"/>
                <w:szCs w:val="16"/>
              </w:rPr>
              <w:t>предшест-вующем</w:t>
            </w:r>
            <w:proofErr w:type="spellEnd"/>
            <w:r w:rsidR="00DB59F5" w:rsidRPr="00EE51B6">
              <w:rPr>
                <w:rFonts w:eastAsia="Times New Roman" w:cs="Arial"/>
                <w:sz w:val="16"/>
                <w:szCs w:val="16"/>
              </w:rPr>
              <w:t xml:space="preserve"> году</w:t>
            </w:r>
            <w:proofErr w:type="gramStart"/>
            <w:r w:rsidR="00DB59F5" w:rsidRPr="00EE51B6">
              <w:rPr>
                <w:rFonts w:eastAsia="Times New Roman" w:cs="Arial"/>
                <w:sz w:val="16"/>
                <w:szCs w:val="16"/>
              </w:rPr>
              <w:t xml:space="preserve">   (</w:t>
            </w:r>
            <w:proofErr w:type="gramEnd"/>
            <w:r w:rsidR="00DB59F5" w:rsidRPr="00EE51B6">
              <w:rPr>
                <w:rFonts w:eastAsia="Times New Roman" w:cs="Arial"/>
                <w:sz w:val="16"/>
                <w:szCs w:val="16"/>
              </w:rPr>
              <w:t>тыс. руб.)</w:t>
            </w:r>
          </w:p>
        </w:tc>
        <w:tc>
          <w:tcPr>
            <w:tcW w:w="862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Всего 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(тыс. руб.) </w:t>
            </w:r>
          </w:p>
        </w:tc>
        <w:tc>
          <w:tcPr>
            <w:tcW w:w="4044" w:type="dxa"/>
            <w:gridSpan w:val="5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в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</w:rPr>
              <w:t>т.ч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</w:rPr>
              <w:t>. объем финансирования по годам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2007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Ответственный за выполнение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мероприятий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подпрограммы</w:t>
            </w:r>
          </w:p>
        </w:tc>
        <w:tc>
          <w:tcPr>
            <w:tcW w:w="2131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DB59F5" w:rsidRPr="00EE51B6" w:rsidTr="00D81DC9">
        <w:trPr>
          <w:trHeight w:val="435"/>
        </w:trPr>
        <w:tc>
          <w:tcPr>
            <w:tcW w:w="426" w:type="dxa"/>
            <w:vMerge/>
            <w:vAlign w:val="center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61" w:type="dxa"/>
            <w:vMerge/>
            <w:vAlign w:val="center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35" w:type="dxa"/>
            <w:vMerge/>
            <w:vAlign w:val="center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62" w:type="dxa"/>
            <w:vMerge/>
            <w:vAlign w:val="center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2017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год</w:t>
            </w:r>
          </w:p>
        </w:tc>
        <w:tc>
          <w:tcPr>
            <w:tcW w:w="769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2018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год</w:t>
            </w:r>
          </w:p>
        </w:tc>
        <w:tc>
          <w:tcPr>
            <w:tcW w:w="804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2019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год</w:t>
            </w:r>
          </w:p>
        </w:tc>
        <w:tc>
          <w:tcPr>
            <w:tcW w:w="86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2020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год</w:t>
            </w:r>
          </w:p>
        </w:tc>
        <w:tc>
          <w:tcPr>
            <w:tcW w:w="799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2021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год</w:t>
            </w:r>
          </w:p>
        </w:tc>
        <w:tc>
          <w:tcPr>
            <w:tcW w:w="2007" w:type="dxa"/>
            <w:vMerge/>
            <w:vAlign w:val="center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B59F5" w:rsidRPr="00EE51B6" w:rsidTr="00D81DC9">
        <w:trPr>
          <w:trHeight w:val="225"/>
        </w:trPr>
        <w:tc>
          <w:tcPr>
            <w:tcW w:w="426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1  </w:t>
            </w:r>
          </w:p>
        </w:tc>
        <w:tc>
          <w:tcPr>
            <w:tcW w:w="2192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    2      </w:t>
            </w:r>
          </w:p>
        </w:tc>
        <w:tc>
          <w:tcPr>
            <w:tcW w:w="86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     3       </w:t>
            </w:r>
          </w:p>
        </w:tc>
        <w:tc>
          <w:tcPr>
            <w:tcW w:w="1435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     4       </w:t>
            </w:r>
          </w:p>
        </w:tc>
        <w:tc>
          <w:tcPr>
            <w:tcW w:w="1210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 7   </w:t>
            </w:r>
          </w:p>
        </w:tc>
        <w:tc>
          <w:tcPr>
            <w:tcW w:w="81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   8     </w:t>
            </w:r>
          </w:p>
        </w:tc>
        <w:tc>
          <w:tcPr>
            <w:tcW w:w="769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   9    </w:t>
            </w:r>
          </w:p>
        </w:tc>
        <w:tc>
          <w:tcPr>
            <w:tcW w:w="804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  10    </w:t>
            </w:r>
          </w:p>
        </w:tc>
        <w:tc>
          <w:tcPr>
            <w:tcW w:w="86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  11    </w:t>
            </w:r>
          </w:p>
        </w:tc>
        <w:tc>
          <w:tcPr>
            <w:tcW w:w="799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  12    </w:t>
            </w:r>
          </w:p>
        </w:tc>
        <w:tc>
          <w:tcPr>
            <w:tcW w:w="2007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     13      </w:t>
            </w:r>
          </w:p>
        </w:tc>
        <w:tc>
          <w:tcPr>
            <w:tcW w:w="213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B59F5" w:rsidRPr="00EE51B6" w:rsidTr="00D81DC9">
        <w:trPr>
          <w:trHeight w:val="195"/>
        </w:trPr>
        <w:tc>
          <w:tcPr>
            <w:tcW w:w="426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1.  </w:t>
            </w:r>
          </w:p>
        </w:tc>
        <w:tc>
          <w:tcPr>
            <w:tcW w:w="2192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</w:rPr>
              <w:t>Задача 1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Увеличение доли выполненных мероприятий от общего количества мероприятий, связанных с прохождением муниципальной службы</w:t>
            </w:r>
          </w:p>
        </w:tc>
        <w:tc>
          <w:tcPr>
            <w:tcW w:w="861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2017-2021 годы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210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</w:tcPr>
          <w:p w:rsidR="00DB59F5" w:rsidRPr="00EE51B6" w:rsidRDefault="00F65996" w:rsidP="00902A8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58183,2</w:t>
            </w:r>
          </w:p>
        </w:tc>
        <w:tc>
          <w:tcPr>
            <w:tcW w:w="811" w:type="dxa"/>
            <w:shd w:val="clear" w:color="auto" w:fill="auto"/>
          </w:tcPr>
          <w:p w:rsidR="00DB59F5" w:rsidRPr="00EE51B6" w:rsidRDefault="00F65996" w:rsidP="00902A8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bCs/>
                <w:sz w:val="16"/>
                <w:szCs w:val="16"/>
              </w:rPr>
              <w:t>10175,2</w:t>
            </w:r>
          </w:p>
        </w:tc>
        <w:tc>
          <w:tcPr>
            <w:tcW w:w="769" w:type="dxa"/>
            <w:shd w:val="clear" w:color="auto" w:fill="auto"/>
          </w:tcPr>
          <w:p w:rsidR="00DB59F5" w:rsidRPr="00EE51B6" w:rsidRDefault="00F65996" w:rsidP="00902A8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11230,5</w:t>
            </w:r>
          </w:p>
        </w:tc>
        <w:tc>
          <w:tcPr>
            <w:tcW w:w="804" w:type="dxa"/>
            <w:shd w:val="clear" w:color="auto" w:fill="auto"/>
          </w:tcPr>
          <w:p w:rsidR="00DB59F5" w:rsidRPr="00EE51B6" w:rsidRDefault="00DB59F5" w:rsidP="00F6599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11</w:t>
            </w:r>
            <w:r w:rsidR="00F65996" w:rsidRPr="00EE51B6">
              <w:rPr>
                <w:rFonts w:cs="Arial"/>
                <w:b/>
                <w:sz w:val="16"/>
                <w:szCs w:val="16"/>
              </w:rPr>
              <w:t>230,5</w:t>
            </w:r>
          </w:p>
        </w:tc>
        <w:tc>
          <w:tcPr>
            <w:tcW w:w="861" w:type="dxa"/>
            <w:shd w:val="clear" w:color="auto" w:fill="auto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12370,2</w:t>
            </w:r>
          </w:p>
        </w:tc>
        <w:tc>
          <w:tcPr>
            <w:tcW w:w="799" w:type="dxa"/>
            <w:shd w:val="clear" w:color="auto" w:fill="auto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13176,5</w:t>
            </w:r>
          </w:p>
        </w:tc>
        <w:tc>
          <w:tcPr>
            <w:tcW w:w="2007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Управление по общим вопросам и кадровой работе администрации Орехово-Зуевского муниципального района (далее - Управление по общим вопросам и кадровой работе)</w:t>
            </w:r>
          </w:p>
        </w:tc>
        <w:tc>
          <w:tcPr>
            <w:tcW w:w="2131" w:type="dxa"/>
            <w:vMerge w:val="restart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DB59F5" w:rsidRPr="00EE51B6" w:rsidTr="00D81DC9">
        <w:trPr>
          <w:trHeight w:val="1356"/>
        </w:trPr>
        <w:tc>
          <w:tcPr>
            <w:tcW w:w="426" w:type="dxa"/>
            <w:vMerge/>
            <w:vAlign w:val="center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61" w:type="dxa"/>
            <w:vMerge/>
            <w:vAlign w:val="center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Средства      бюджета       </w:t>
            </w:r>
            <w:r w:rsidRPr="00EE51B6">
              <w:rPr>
                <w:rFonts w:eastAsia="Times New Roman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210" w:type="dxa"/>
          </w:tcPr>
          <w:p w:rsidR="00DB59F5" w:rsidRPr="00EE51B6" w:rsidRDefault="00DB59F5" w:rsidP="00902A83">
            <w:pPr>
              <w:spacing w:after="0" w:line="240" w:lineRule="auto"/>
            </w:pPr>
          </w:p>
        </w:tc>
        <w:tc>
          <w:tcPr>
            <w:tcW w:w="862" w:type="dxa"/>
            <w:shd w:val="clear" w:color="auto" w:fill="auto"/>
          </w:tcPr>
          <w:p w:rsidR="00DB59F5" w:rsidRPr="00EE51B6" w:rsidRDefault="00F65996" w:rsidP="00902A8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58183,2</w:t>
            </w:r>
          </w:p>
        </w:tc>
        <w:tc>
          <w:tcPr>
            <w:tcW w:w="811" w:type="dxa"/>
            <w:shd w:val="clear" w:color="auto" w:fill="auto"/>
          </w:tcPr>
          <w:p w:rsidR="00DB59F5" w:rsidRPr="00EE51B6" w:rsidRDefault="00F65996" w:rsidP="00902A8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bCs/>
                <w:sz w:val="16"/>
                <w:szCs w:val="16"/>
              </w:rPr>
              <w:t>10175,5</w:t>
            </w:r>
          </w:p>
        </w:tc>
        <w:tc>
          <w:tcPr>
            <w:tcW w:w="769" w:type="dxa"/>
            <w:shd w:val="clear" w:color="auto" w:fill="auto"/>
          </w:tcPr>
          <w:p w:rsidR="00DB59F5" w:rsidRPr="00EE51B6" w:rsidRDefault="00F65996" w:rsidP="00902A8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11230,5</w:t>
            </w:r>
          </w:p>
        </w:tc>
        <w:tc>
          <w:tcPr>
            <w:tcW w:w="804" w:type="dxa"/>
            <w:shd w:val="clear" w:color="auto" w:fill="auto"/>
          </w:tcPr>
          <w:p w:rsidR="00DB59F5" w:rsidRPr="00EE51B6" w:rsidRDefault="00F65996" w:rsidP="00902A8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11230,5</w:t>
            </w:r>
          </w:p>
        </w:tc>
        <w:tc>
          <w:tcPr>
            <w:tcW w:w="861" w:type="dxa"/>
            <w:shd w:val="clear" w:color="auto" w:fill="auto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12370,2</w:t>
            </w:r>
          </w:p>
        </w:tc>
        <w:tc>
          <w:tcPr>
            <w:tcW w:w="799" w:type="dxa"/>
            <w:shd w:val="clear" w:color="auto" w:fill="auto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13176,5</w:t>
            </w:r>
          </w:p>
        </w:tc>
        <w:tc>
          <w:tcPr>
            <w:tcW w:w="2007" w:type="dxa"/>
            <w:vMerge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A3B4D" w:rsidRPr="00EE51B6" w:rsidTr="00D81DC9">
        <w:trPr>
          <w:trHeight w:val="134"/>
        </w:trPr>
        <w:tc>
          <w:tcPr>
            <w:tcW w:w="426" w:type="dxa"/>
            <w:vMerge w:val="restart"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1.1.  </w:t>
            </w:r>
          </w:p>
        </w:tc>
        <w:tc>
          <w:tcPr>
            <w:tcW w:w="2192" w:type="dxa"/>
            <w:vMerge w:val="restart"/>
          </w:tcPr>
          <w:p w:rsidR="000A3B4D" w:rsidRPr="00EE51B6" w:rsidRDefault="000A3B4D" w:rsidP="000A3B4D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Основное мероприятие 1.1</w:t>
            </w:r>
          </w:p>
          <w:p w:rsidR="000A3B4D" w:rsidRPr="00EE51B6" w:rsidRDefault="000A3B4D" w:rsidP="000A3B4D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Организация прохождения муниципальной службы</w:t>
            </w:r>
          </w:p>
        </w:tc>
        <w:tc>
          <w:tcPr>
            <w:tcW w:w="861" w:type="dxa"/>
            <w:vMerge w:val="restart"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2017-2021 годы</w:t>
            </w:r>
          </w:p>
        </w:tc>
        <w:tc>
          <w:tcPr>
            <w:tcW w:w="1435" w:type="dxa"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210" w:type="dxa"/>
          </w:tcPr>
          <w:p w:rsidR="000A3B4D" w:rsidRPr="00EE51B6" w:rsidRDefault="000A3B4D" w:rsidP="000A3B4D">
            <w:pPr>
              <w:spacing w:after="0" w:line="240" w:lineRule="auto"/>
            </w:pPr>
          </w:p>
        </w:tc>
        <w:tc>
          <w:tcPr>
            <w:tcW w:w="862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58183,2</w:t>
            </w:r>
          </w:p>
        </w:tc>
        <w:tc>
          <w:tcPr>
            <w:tcW w:w="811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bCs/>
                <w:sz w:val="16"/>
                <w:szCs w:val="16"/>
              </w:rPr>
              <w:t>10175,5</w:t>
            </w:r>
          </w:p>
        </w:tc>
        <w:tc>
          <w:tcPr>
            <w:tcW w:w="769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11230,5</w:t>
            </w:r>
          </w:p>
        </w:tc>
        <w:tc>
          <w:tcPr>
            <w:tcW w:w="804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11230,5</w:t>
            </w:r>
          </w:p>
        </w:tc>
        <w:tc>
          <w:tcPr>
            <w:tcW w:w="861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12370,2</w:t>
            </w:r>
          </w:p>
        </w:tc>
        <w:tc>
          <w:tcPr>
            <w:tcW w:w="799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13176,5</w:t>
            </w:r>
          </w:p>
        </w:tc>
        <w:tc>
          <w:tcPr>
            <w:tcW w:w="2007" w:type="dxa"/>
            <w:vMerge w:val="restart"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Управление по общим вопросам и кадровой работе</w:t>
            </w:r>
          </w:p>
        </w:tc>
        <w:tc>
          <w:tcPr>
            <w:tcW w:w="2131" w:type="dxa"/>
            <w:vMerge w:val="restart"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A3B4D" w:rsidRPr="00EE51B6" w:rsidTr="00D81DC9">
        <w:trPr>
          <w:trHeight w:val="1131"/>
        </w:trPr>
        <w:tc>
          <w:tcPr>
            <w:tcW w:w="426" w:type="dxa"/>
            <w:vMerge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92" w:type="dxa"/>
            <w:vMerge/>
          </w:tcPr>
          <w:p w:rsidR="000A3B4D" w:rsidRPr="00EE51B6" w:rsidRDefault="000A3B4D" w:rsidP="000A3B4D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Средства      бюджета       </w:t>
            </w:r>
            <w:r w:rsidRPr="00EE51B6">
              <w:rPr>
                <w:rFonts w:eastAsia="Times New Roman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210" w:type="dxa"/>
          </w:tcPr>
          <w:p w:rsidR="000A3B4D" w:rsidRPr="00EE51B6" w:rsidRDefault="000A3B4D" w:rsidP="000A3B4D">
            <w:pPr>
              <w:spacing w:after="0" w:line="240" w:lineRule="auto"/>
            </w:pPr>
          </w:p>
        </w:tc>
        <w:tc>
          <w:tcPr>
            <w:tcW w:w="862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58183,2</w:t>
            </w:r>
          </w:p>
        </w:tc>
        <w:tc>
          <w:tcPr>
            <w:tcW w:w="811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bCs/>
                <w:sz w:val="16"/>
                <w:szCs w:val="16"/>
              </w:rPr>
              <w:t>10175,5</w:t>
            </w:r>
          </w:p>
        </w:tc>
        <w:tc>
          <w:tcPr>
            <w:tcW w:w="769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11230,5</w:t>
            </w:r>
          </w:p>
        </w:tc>
        <w:tc>
          <w:tcPr>
            <w:tcW w:w="804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11230,5</w:t>
            </w:r>
          </w:p>
        </w:tc>
        <w:tc>
          <w:tcPr>
            <w:tcW w:w="861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12370,2</w:t>
            </w:r>
          </w:p>
        </w:tc>
        <w:tc>
          <w:tcPr>
            <w:tcW w:w="799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13176,5</w:t>
            </w:r>
          </w:p>
        </w:tc>
        <w:tc>
          <w:tcPr>
            <w:tcW w:w="2007" w:type="dxa"/>
            <w:vMerge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A3B4D" w:rsidRPr="00EE51B6" w:rsidTr="00D81DC9">
        <w:trPr>
          <w:trHeight w:val="1395"/>
        </w:trPr>
        <w:tc>
          <w:tcPr>
            <w:tcW w:w="426" w:type="dxa"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1.1.1</w:t>
            </w:r>
          </w:p>
        </w:tc>
        <w:tc>
          <w:tcPr>
            <w:tcW w:w="2192" w:type="dxa"/>
          </w:tcPr>
          <w:p w:rsidR="000A3B4D" w:rsidRPr="00EE51B6" w:rsidRDefault="000A3B4D" w:rsidP="000A3B4D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0A3B4D" w:rsidRPr="00EE51B6" w:rsidRDefault="000A3B4D" w:rsidP="000A3B4D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861" w:type="dxa"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2017-2021 годы</w:t>
            </w:r>
          </w:p>
        </w:tc>
        <w:tc>
          <w:tcPr>
            <w:tcW w:w="1435" w:type="dxa"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Средства бюджета</w:t>
            </w:r>
          </w:p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Орехово-Зуевского муниципального района</w:t>
            </w:r>
          </w:p>
        </w:tc>
        <w:tc>
          <w:tcPr>
            <w:tcW w:w="1210" w:type="dxa"/>
          </w:tcPr>
          <w:p w:rsidR="000A3B4D" w:rsidRPr="00EE51B6" w:rsidRDefault="000A3B4D" w:rsidP="000A3B4D">
            <w:pPr>
              <w:spacing w:after="0" w:line="240" w:lineRule="auto"/>
            </w:pPr>
          </w:p>
        </w:tc>
        <w:tc>
          <w:tcPr>
            <w:tcW w:w="862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58183,2</w:t>
            </w:r>
          </w:p>
        </w:tc>
        <w:tc>
          <w:tcPr>
            <w:tcW w:w="811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bCs/>
                <w:sz w:val="16"/>
                <w:szCs w:val="16"/>
              </w:rPr>
              <w:t>10175,5</w:t>
            </w:r>
          </w:p>
        </w:tc>
        <w:tc>
          <w:tcPr>
            <w:tcW w:w="769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11230,5</w:t>
            </w:r>
          </w:p>
        </w:tc>
        <w:tc>
          <w:tcPr>
            <w:tcW w:w="804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11230,5</w:t>
            </w:r>
          </w:p>
        </w:tc>
        <w:tc>
          <w:tcPr>
            <w:tcW w:w="861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12370,2</w:t>
            </w:r>
          </w:p>
        </w:tc>
        <w:tc>
          <w:tcPr>
            <w:tcW w:w="799" w:type="dxa"/>
          </w:tcPr>
          <w:p w:rsidR="000A3B4D" w:rsidRPr="00EE51B6" w:rsidRDefault="000A3B4D" w:rsidP="000A3B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13176,5</w:t>
            </w:r>
          </w:p>
        </w:tc>
        <w:tc>
          <w:tcPr>
            <w:tcW w:w="2007" w:type="dxa"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Управление по общим вопросам и кадровой работе</w:t>
            </w:r>
          </w:p>
        </w:tc>
        <w:tc>
          <w:tcPr>
            <w:tcW w:w="2131" w:type="dxa"/>
          </w:tcPr>
          <w:p w:rsidR="000A3B4D" w:rsidRPr="00EE51B6" w:rsidRDefault="000A3B4D" w:rsidP="000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Выплата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DB59F5" w:rsidRPr="00EE51B6" w:rsidTr="00D81DC9">
        <w:trPr>
          <w:trHeight w:val="1034"/>
        </w:trPr>
        <w:tc>
          <w:tcPr>
            <w:tcW w:w="426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1.1.2</w:t>
            </w:r>
          </w:p>
        </w:tc>
        <w:tc>
          <w:tcPr>
            <w:tcW w:w="2192" w:type="dxa"/>
          </w:tcPr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Разработка нормативной правовой базы по вопросам муниципальной службы</w:t>
            </w:r>
          </w:p>
        </w:tc>
        <w:tc>
          <w:tcPr>
            <w:tcW w:w="86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2017-2021 годы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eastAsia="Times New Roman" w:cs="Arial"/>
                <w:sz w:val="16"/>
                <w:szCs w:val="16"/>
              </w:rPr>
              <w:br/>
              <w:t xml:space="preserve">бюджета     Орехово-Зуевского муниципального района  </w:t>
            </w:r>
          </w:p>
        </w:tc>
        <w:tc>
          <w:tcPr>
            <w:tcW w:w="6116" w:type="dxa"/>
            <w:gridSpan w:val="7"/>
          </w:tcPr>
          <w:p w:rsidR="00DB59F5" w:rsidRPr="00EE51B6" w:rsidRDefault="00DB59F5" w:rsidP="00902A8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2007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Управление по общим вопросам и кадровой работе</w:t>
            </w:r>
          </w:p>
        </w:tc>
        <w:tc>
          <w:tcPr>
            <w:tcW w:w="213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Разработка нормативной правовой базы по вопросам муниципальной службы</w:t>
            </w:r>
          </w:p>
        </w:tc>
      </w:tr>
      <w:tr w:rsidR="00DB59F5" w:rsidRPr="00EE51B6" w:rsidTr="00D81DC9">
        <w:trPr>
          <w:trHeight w:val="922"/>
        </w:trPr>
        <w:tc>
          <w:tcPr>
            <w:tcW w:w="426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1.1.3</w:t>
            </w:r>
          </w:p>
        </w:tc>
        <w:tc>
          <w:tcPr>
            <w:tcW w:w="2192" w:type="dxa"/>
          </w:tcPr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Разработка плана мероприятий по противодействию коррупции.</w:t>
            </w:r>
          </w:p>
        </w:tc>
        <w:tc>
          <w:tcPr>
            <w:tcW w:w="86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2017-2021 годы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eastAsia="Times New Roman"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eastAsia="Times New Roman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116" w:type="dxa"/>
            <w:gridSpan w:val="7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2007" w:type="dxa"/>
          </w:tcPr>
          <w:p w:rsidR="00DB59F5" w:rsidRPr="00EE51B6" w:rsidRDefault="00DB59F5" w:rsidP="00902A8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Управление по общим вопросам и кадровой работе</w:t>
            </w:r>
          </w:p>
        </w:tc>
        <w:tc>
          <w:tcPr>
            <w:tcW w:w="2131" w:type="dxa"/>
          </w:tcPr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План мероприятий по противодействию коррупции.</w:t>
            </w:r>
          </w:p>
        </w:tc>
      </w:tr>
      <w:tr w:rsidR="00DB59F5" w:rsidRPr="00EE51B6" w:rsidTr="00D81DC9">
        <w:trPr>
          <w:trHeight w:val="300"/>
        </w:trPr>
        <w:tc>
          <w:tcPr>
            <w:tcW w:w="426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1.1.4</w:t>
            </w:r>
          </w:p>
        </w:tc>
        <w:tc>
          <w:tcPr>
            <w:tcW w:w="2192" w:type="dxa"/>
          </w:tcPr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Проведение проверок достоверности и полноты сведений о доходах, </w:t>
            </w: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 № 273-ФЗ «О противодействии коррупции» , Федеральным законом от 02.03.2007 №25-ФЗ «О муниципальной службе в Российской Федерации» и другими нормативными правовыми актами </w:t>
            </w:r>
          </w:p>
        </w:tc>
        <w:tc>
          <w:tcPr>
            <w:tcW w:w="86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lastRenderedPageBreak/>
              <w:t>2017-2021 годы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lastRenderedPageBreak/>
              <w:t xml:space="preserve">Средства      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бюджета       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 xml:space="preserve">Орехово-Зуевского </w:t>
            </w:r>
            <w:r w:rsidRPr="00EE51B6">
              <w:rPr>
                <w:rFonts w:eastAsia="Times New Roman" w:cs="Arial"/>
                <w:sz w:val="16"/>
                <w:szCs w:val="16"/>
              </w:rPr>
              <w:lastRenderedPageBreak/>
              <w:t xml:space="preserve">муниципального района  </w:t>
            </w:r>
          </w:p>
        </w:tc>
        <w:tc>
          <w:tcPr>
            <w:tcW w:w="6116" w:type="dxa"/>
            <w:gridSpan w:val="7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2007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Управление по общим вопросам и кадровой работе</w:t>
            </w:r>
          </w:p>
        </w:tc>
        <w:tc>
          <w:tcPr>
            <w:tcW w:w="213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Проведение проверок</w:t>
            </w:r>
          </w:p>
        </w:tc>
      </w:tr>
      <w:tr w:rsidR="00DB59F5" w:rsidRPr="00EE51B6" w:rsidTr="00D81DC9">
        <w:trPr>
          <w:trHeight w:val="300"/>
        </w:trPr>
        <w:tc>
          <w:tcPr>
            <w:tcW w:w="426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1.1.5</w:t>
            </w:r>
          </w:p>
        </w:tc>
        <w:tc>
          <w:tcPr>
            <w:tcW w:w="2192" w:type="dxa"/>
          </w:tcPr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1.1.5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Проведение учебных занятий с муниципальными служащими с привлечением правового отдела администрации района, органов прокуратуры в целях реализации мер по противодействию коррупции и иных правонарушений</w:t>
            </w:r>
          </w:p>
        </w:tc>
        <w:tc>
          <w:tcPr>
            <w:tcW w:w="86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2017-2021 годы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B59F5" w:rsidRPr="00EE51B6" w:rsidRDefault="00DB59F5" w:rsidP="00902A83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Средства бюджета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Орехово-Зуевского муниципального района</w:t>
            </w:r>
          </w:p>
        </w:tc>
        <w:tc>
          <w:tcPr>
            <w:tcW w:w="6116" w:type="dxa"/>
            <w:gridSpan w:val="7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2007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Управление по общим вопросам и кадровой работе</w:t>
            </w:r>
          </w:p>
        </w:tc>
        <w:tc>
          <w:tcPr>
            <w:tcW w:w="213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pacing w:val="-6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Проведение учебных занятий</w:t>
            </w:r>
          </w:p>
        </w:tc>
      </w:tr>
      <w:tr w:rsidR="00DB59F5" w:rsidRPr="00EE51B6" w:rsidTr="00D81DC9">
        <w:trPr>
          <w:trHeight w:val="300"/>
        </w:trPr>
        <w:tc>
          <w:tcPr>
            <w:tcW w:w="426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1.1.6</w:t>
            </w:r>
          </w:p>
        </w:tc>
        <w:tc>
          <w:tcPr>
            <w:tcW w:w="2192" w:type="dxa"/>
          </w:tcPr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1.1.6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Организация работы по проведению аттестации муниципальных служащих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2017-2021 годы</w:t>
            </w:r>
          </w:p>
        </w:tc>
        <w:tc>
          <w:tcPr>
            <w:tcW w:w="1435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Средства бюджета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Орехово-Зуевского муниципального района</w:t>
            </w:r>
          </w:p>
        </w:tc>
        <w:tc>
          <w:tcPr>
            <w:tcW w:w="6116" w:type="dxa"/>
            <w:gridSpan w:val="7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2007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Управление по общим вопросам и кадровой работе</w:t>
            </w:r>
          </w:p>
        </w:tc>
        <w:tc>
          <w:tcPr>
            <w:tcW w:w="213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pacing w:val="-6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Аттестация муниципальных служащих</w:t>
            </w:r>
          </w:p>
        </w:tc>
      </w:tr>
      <w:tr w:rsidR="00DB59F5" w:rsidRPr="00EE51B6" w:rsidTr="00D81DC9">
        <w:trPr>
          <w:trHeight w:val="300"/>
        </w:trPr>
        <w:tc>
          <w:tcPr>
            <w:tcW w:w="426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1.1.7</w:t>
            </w:r>
          </w:p>
        </w:tc>
        <w:tc>
          <w:tcPr>
            <w:tcW w:w="2192" w:type="dxa"/>
          </w:tcPr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1.1.7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Организация работы по присвоению классных чинов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Средства бюджета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Орехово-Зуевского муниципального </w:t>
            </w:r>
            <w:r w:rsidRPr="00EE51B6">
              <w:rPr>
                <w:rFonts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6116" w:type="dxa"/>
            <w:gridSpan w:val="7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2007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Управление по общим вопросам и кадровой работе</w:t>
            </w:r>
          </w:p>
        </w:tc>
        <w:tc>
          <w:tcPr>
            <w:tcW w:w="213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pacing w:val="-6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Присвоение классных чинов</w:t>
            </w:r>
          </w:p>
        </w:tc>
      </w:tr>
      <w:tr w:rsidR="00DB59F5" w:rsidRPr="00EE51B6" w:rsidTr="00D81DC9">
        <w:trPr>
          <w:trHeight w:val="300"/>
        </w:trPr>
        <w:tc>
          <w:tcPr>
            <w:tcW w:w="426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1.1.8</w:t>
            </w:r>
          </w:p>
        </w:tc>
        <w:tc>
          <w:tcPr>
            <w:tcW w:w="2192" w:type="dxa"/>
          </w:tcPr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1.1.8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Организация работы по повышению квалификации муниципальных служащих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</w:rPr>
              <w:t>2017-2021 годы</w:t>
            </w:r>
          </w:p>
        </w:tc>
        <w:tc>
          <w:tcPr>
            <w:tcW w:w="1435" w:type="dxa"/>
          </w:tcPr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116" w:type="dxa"/>
            <w:gridSpan w:val="7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2007" w:type="dxa"/>
          </w:tcPr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Управление по общим вопросам и кадровой работе</w:t>
            </w:r>
          </w:p>
        </w:tc>
        <w:tc>
          <w:tcPr>
            <w:tcW w:w="2131" w:type="dxa"/>
          </w:tcPr>
          <w:p w:rsidR="00DB59F5" w:rsidRPr="00EE51B6" w:rsidRDefault="00DB59F5" w:rsidP="00902A83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Повышение квалификации муниципальных служащих</w:t>
            </w:r>
          </w:p>
          <w:p w:rsidR="00DB59F5" w:rsidRPr="00EE51B6" w:rsidRDefault="00DB59F5" w:rsidP="009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pacing w:val="-6"/>
                <w:sz w:val="16"/>
                <w:szCs w:val="16"/>
              </w:rPr>
            </w:pPr>
          </w:p>
        </w:tc>
      </w:tr>
    </w:tbl>
    <w:p w:rsidR="00902A83" w:rsidRPr="00EE51B6" w:rsidRDefault="00902A83" w:rsidP="00383D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E47A58" w:rsidRPr="00EE51B6" w:rsidRDefault="00E47A58" w:rsidP="00E47A58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5. Дорожная карта»</w:t>
      </w:r>
    </w:p>
    <w:p w:rsidR="00E47A58" w:rsidRPr="00EE51B6" w:rsidRDefault="00E47A58" w:rsidP="00E47A58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по выполнению основного мероприятия </w:t>
      </w:r>
      <w:r w:rsidR="0087010E" w:rsidRPr="00EE51B6">
        <w:rPr>
          <w:rFonts w:cs="Arial"/>
          <w:b/>
        </w:rPr>
        <w:t xml:space="preserve">1.1. </w:t>
      </w:r>
      <w:r w:rsidRPr="00EE51B6">
        <w:rPr>
          <w:rFonts w:cs="Arial"/>
          <w:b/>
        </w:rPr>
        <w:t>«Организация прохождения муниципальной службы»</w:t>
      </w:r>
    </w:p>
    <w:p w:rsidR="00E47A58" w:rsidRPr="00EE51B6" w:rsidRDefault="00E47A58" w:rsidP="00E47A58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E47A58" w:rsidRPr="00EE51B6" w:rsidRDefault="00E47A58" w:rsidP="009D3486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подпрограммы </w:t>
      </w:r>
      <w:proofErr w:type="gramStart"/>
      <w:r w:rsidR="009D3486" w:rsidRPr="00EE51B6">
        <w:rPr>
          <w:rFonts w:eastAsia="Times New Roman" w:cs="Arial"/>
          <w:b/>
          <w:bCs/>
          <w:spacing w:val="2"/>
          <w:lang w:val="en-US"/>
        </w:rPr>
        <w:t>I</w:t>
      </w:r>
      <w:r w:rsidR="009D3486" w:rsidRPr="00EE51B6">
        <w:rPr>
          <w:rFonts w:eastAsia="Times New Roman" w:cs="Arial"/>
          <w:b/>
          <w:bCs/>
        </w:rPr>
        <w:t>«</w:t>
      </w:r>
      <w:proofErr w:type="gramEnd"/>
      <w:r w:rsidR="009D3486" w:rsidRPr="00EE51B6">
        <w:rPr>
          <w:rFonts w:eastAsia="Times New Roman" w:cs="Arial"/>
          <w:b/>
          <w:bCs/>
        </w:rPr>
        <w:t>Развитие муниципальной службы Орехово-Зуевского муниципального района»</w:t>
      </w:r>
    </w:p>
    <w:p w:rsidR="00E47A58" w:rsidRPr="00EE51B6" w:rsidRDefault="00E47A58" w:rsidP="00E47A58">
      <w:pPr>
        <w:spacing w:after="0" w:line="240" w:lineRule="auto"/>
        <w:jc w:val="center"/>
        <w:rPr>
          <w:rFonts w:cs="Arial"/>
          <w:b/>
        </w:rPr>
      </w:pPr>
    </w:p>
    <w:tbl>
      <w:tblPr>
        <w:tblStyle w:val="a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701"/>
        <w:gridCol w:w="1701"/>
        <w:gridCol w:w="1701"/>
        <w:gridCol w:w="1701"/>
        <w:gridCol w:w="2268"/>
      </w:tblGrid>
      <w:tr w:rsidR="00E47A58" w:rsidRPr="00EE51B6" w:rsidTr="00D81DC9">
        <w:trPr>
          <w:trHeight w:val="420"/>
        </w:trPr>
        <w:tc>
          <w:tcPr>
            <w:tcW w:w="567" w:type="dxa"/>
            <w:vMerge w:val="restart"/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vMerge w:val="restart"/>
          </w:tcPr>
          <w:p w:rsidR="00E47A58" w:rsidRPr="00EE51B6" w:rsidRDefault="00E47A58" w:rsidP="00B57857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Перечень стандартных процедур, обеспечивающих выполнение основного мероприятия, с указанием предельных сроков их выполнения</w:t>
            </w:r>
          </w:p>
        </w:tc>
        <w:tc>
          <w:tcPr>
            <w:tcW w:w="2268" w:type="dxa"/>
            <w:vMerge w:val="restart"/>
          </w:tcPr>
          <w:p w:rsidR="00E47A58" w:rsidRPr="00EE51B6" w:rsidRDefault="00444B9A" w:rsidP="00444B9A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E47A58" w:rsidRPr="00EE51B6" w:rsidRDefault="00E47A58" w:rsidP="00B57857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</w:t>
            </w:r>
            <w:r w:rsidR="009D3486" w:rsidRPr="00EE51B6">
              <w:rPr>
                <w:rFonts w:cs="Arial"/>
                <w:sz w:val="18"/>
                <w:szCs w:val="18"/>
              </w:rPr>
              <w:t>7</w:t>
            </w:r>
            <w:r w:rsidRPr="00EE51B6">
              <w:rPr>
                <w:rFonts w:cs="Arial"/>
                <w:sz w:val="18"/>
                <w:szCs w:val="18"/>
              </w:rPr>
              <w:t xml:space="preserve"> год (контрольный срок)</w:t>
            </w:r>
          </w:p>
        </w:tc>
        <w:tc>
          <w:tcPr>
            <w:tcW w:w="2268" w:type="dxa"/>
            <w:vMerge w:val="restart"/>
          </w:tcPr>
          <w:p w:rsidR="00E47A58" w:rsidRPr="00EE51B6" w:rsidRDefault="00E47A58" w:rsidP="00B57857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Результат выполнения</w:t>
            </w:r>
          </w:p>
        </w:tc>
      </w:tr>
      <w:tr w:rsidR="00E47A58" w:rsidRPr="00EE51B6" w:rsidTr="00D81DC9">
        <w:trPr>
          <w:trHeight w:val="555"/>
        </w:trPr>
        <w:tc>
          <w:tcPr>
            <w:tcW w:w="567" w:type="dxa"/>
            <w:vMerge/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E47A58" w:rsidRPr="00EE51B6" w:rsidRDefault="00E47A58" w:rsidP="00B578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 квартал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 квартал</w:t>
            </w:r>
          </w:p>
        </w:tc>
        <w:tc>
          <w:tcPr>
            <w:tcW w:w="2268" w:type="dxa"/>
            <w:vMerge/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7A58" w:rsidRPr="00EE51B6" w:rsidTr="00D81DC9">
        <w:trPr>
          <w:trHeight w:val="1515"/>
        </w:trPr>
        <w:tc>
          <w:tcPr>
            <w:tcW w:w="567" w:type="dxa"/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E47A58" w:rsidRPr="00EE51B6" w:rsidRDefault="00E47A58" w:rsidP="00B57857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Прохождение муниципальной службы </w:t>
            </w:r>
            <w:r w:rsidR="00B57857" w:rsidRPr="00EE51B6">
              <w:rPr>
                <w:rFonts w:cs="Arial"/>
                <w:sz w:val="18"/>
                <w:szCs w:val="18"/>
              </w:rPr>
              <w:t>согласно законодательству</w:t>
            </w:r>
            <w:r w:rsidRPr="00EE51B6">
              <w:rPr>
                <w:rFonts w:cs="Arial"/>
                <w:sz w:val="18"/>
                <w:szCs w:val="18"/>
              </w:rPr>
              <w:t xml:space="preserve"> РФ, МО и нормативно-правовых актов Орехово-Зуевского муниципального района.</w:t>
            </w:r>
          </w:p>
        </w:tc>
        <w:tc>
          <w:tcPr>
            <w:tcW w:w="2268" w:type="dxa"/>
          </w:tcPr>
          <w:p w:rsidR="00E47A58" w:rsidRPr="00EE51B6" w:rsidRDefault="00E47A58" w:rsidP="00444B9A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Начальник Управления по общим вопросам и кадровой работе администрации Орехово-Зуевского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7A58" w:rsidRPr="00EE51B6" w:rsidRDefault="00E47A58" w:rsidP="00B5785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47A58" w:rsidRPr="00EE51B6" w:rsidRDefault="00E47A58" w:rsidP="00B57857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Эффективное функционирование муниципальной службы в Орехово-Зуевском районе.</w:t>
            </w:r>
          </w:p>
        </w:tc>
      </w:tr>
    </w:tbl>
    <w:p w:rsidR="00841B98" w:rsidRPr="00EE51B6" w:rsidRDefault="00841B98" w:rsidP="00B57857">
      <w:pPr>
        <w:shd w:val="clear" w:color="auto" w:fill="FFFFFF"/>
        <w:spacing w:after="0" w:line="240" w:lineRule="auto"/>
        <w:rPr>
          <w:rFonts w:cs="Arial"/>
          <w:b/>
          <w:spacing w:val="-6"/>
        </w:rPr>
      </w:pPr>
    </w:p>
    <w:p w:rsidR="00841B98" w:rsidRPr="00EE51B6" w:rsidRDefault="00841B98" w:rsidP="005063D9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</w:p>
    <w:p w:rsidR="00B57857" w:rsidRPr="00EE51B6" w:rsidRDefault="00B57857" w:rsidP="00B57857">
      <w:pPr>
        <w:shd w:val="clear" w:color="auto" w:fill="FFFFFF"/>
        <w:suppressAutoHyphens/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6. Обоснование финансовых ресурсов, необходимых для реализации мероприятий </w:t>
      </w:r>
    </w:p>
    <w:p w:rsidR="00B57857" w:rsidRPr="00EE51B6" w:rsidRDefault="00B57857" w:rsidP="00B57857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подпрограммы </w:t>
      </w:r>
      <w:proofErr w:type="gramStart"/>
      <w:r w:rsidRPr="00EE51B6">
        <w:rPr>
          <w:rFonts w:eastAsia="Times New Roman" w:cs="Arial"/>
          <w:b/>
          <w:bCs/>
          <w:spacing w:val="2"/>
          <w:lang w:val="en-US"/>
        </w:rPr>
        <w:t>I</w:t>
      </w:r>
      <w:r w:rsidRPr="00EE51B6">
        <w:rPr>
          <w:rFonts w:eastAsia="Times New Roman" w:cs="Arial"/>
          <w:b/>
          <w:bCs/>
        </w:rPr>
        <w:t>«</w:t>
      </w:r>
      <w:proofErr w:type="gramEnd"/>
      <w:r w:rsidRPr="00EE51B6">
        <w:rPr>
          <w:rFonts w:eastAsia="Times New Roman" w:cs="Arial"/>
          <w:b/>
          <w:bCs/>
        </w:rPr>
        <w:t>Развитие муниципальной службы Орехово-Зуевского муниципального района»</w:t>
      </w:r>
    </w:p>
    <w:p w:rsidR="00110920" w:rsidRPr="00EE51B6" w:rsidRDefault="00B57857" w:rsidP="00B57857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110920" w:rsidRPr="00EE51B6" w:rsidRDefault="00110920" w:rsidP="00F9389A">
      <w:pPr>
        <w:suppressAutoHyphens/>
        <w:autoSpaceDE w:val="0"/>
        <w:autoSpaceDN w:val="0"/>
        <w:adjustRightInd w:val="0"/>
        <w:spacing w:after="0" w:line="240" w:lineRule="auto"/>
        <w:ind w:right="-906"/>
        <w:jc w:val="center"/>
        <w:outlineLvl w:val="0"/>
        <w:rPr>
          <w:rFonts w:cs="Arial"/>
          <w:b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2064"/>
        <w:gridCol w:w="3004"/>
        <w:gridCol w:w="4197"/>
        <w:gridCol w:w="2665"/>
      </w:tblGrid>
      <w:tr w:rsidR="009D3486" w:rsidRPr="00EE51B6" w:rsidTr="00D81DC9">
        <w:trPr>
          <w:trHeight w:val="595"/>
        </w:trPr>
        <w:tc>
          <w:tcPr>
            <w:tcW w:w="3238" w:type="dxa"/>
          </w:tcPr>
          <w:p w:rsidR="009D3486" w:rsidRPr="00EE51B6" w:rsidRDefault="009D3486" w:rsidP="00B5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064" w:type="dxa"/>
          </w:tcPr>
          <w:p w:rsidR="009D3486" w:rsidRPr="00EE51B6" w:rsidRDefault="009D3486" w:rsidP="00B5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Источник финансирования</w:t>
            </w:r>
          </w:p>
          <w:p w:rsidR="009D3486" w:rsidRPr="00EE51B6" w:rsidRDefault="009D3486" w:rsidP="00B5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04" w:type="dxa"/>
          </w:tcPr>
          <w:p w:rsidR="009D3486" w:rsidRPr="00EE51B6" w:rsidRDefault="009D3486" w:rsidP="00B5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Расчет необходимых финансовых ср</w:t>
            </w:r>
            <w:r w:rsidR="00B57857" w:rsidRPr="00EE51B6">
              <w:rPr>
                <w:rFonts w:cs="Arial"/>
                <w:sz w:val="18"/>
                <w:szCs w:val="18"/>
              </w:rPr>
              <w:t>едств на реализацию мероприятия</w:t>
            </w:r>
          </w:p>
        </w:tc>
        <w:tc>
          <w:tcPr>
            <w:tcW w:w="4197" w:type="dxa"/>
          </w:tcPr>
          <w:p w:rsidR="009D3486" w:rsidRPr="00EE51B6" w:rsidRDefault="009D3486" w:rsidP="00B5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665" w:type="dxa"/>
          </w:tcPr>
          <w:p w:rsidR="009D3486" w:rsidRPr="00EE51B6" w:rsidRDefault="009D3486" w:rsidP="00B5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Эксплуатационные расходы, возникшие в ре</w:t>
            </w:r>
            <w:r w:rsidR="00B57857" w:rsidRPr="00EE51B6">
              <w:rPr>
                <w:rFonts w:cs="Arial"/>
                <w:sz w:val="18"/>
                <w:szCs w:val="18"/>
              </w:rPr>
              <w:t>зультате реализации мероприятия</w:t>
            </w:r>
          </w:p>
        </w:tc>
      </w:tr>
      <w:tr w:rsidR="00902A83" w:rsidRPr="00EE51B6" w:rsidTr="00D81DC9">
        <w:trPr>
          <w:trHeight w:val="435"/>
        </w:trPr>
        <w:tc>
          <w:tcPr>
            <w:tcW w:w="3238" w:type="dxa"/>
          </w:tcPr>
          <w:p w:rsidR="00902A83" w:rsidRPr="00EE51B6" w:rsidRDefault="00902A83" w:rsidP="00902A83">
            <w:pPr>
              <w:suppressAutoHyphens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Мероприятие 1.1.1.</w:t>
            </w:r>
          </w:p>
          <w:p w:rsidR="00902A83" w:rsidRPr="00EE51B6" w:rsidRDefault="00902A83" w:rsidP="00902A83">
            <w:pPr>
              <w:suppressAutoHyphens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Организация выплаты пенсии за выслугу лет лицам, замещающим муниципальные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должности  и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должности муниципальной службы, в связи с выходом на пенсию</w:t>
            </w:r>
          </w:p>
        </w:tc>
        <w:tc>
          <w:tcPr>
            <w:tcW w:w="2064" w:type="dxa"/>
          </w:tcPr>
          <w:p w:rsidR="00902A83" w:rsidRPr="00EE51B6" w:rsidRDefault="00902A83" w:rsidP="00902A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Средства      </w:t>
            </w:r>
            <w:r w:rsidRPr="00EE51B6">
              <w:rPr>
                <w:rFonts w:cs="Arial"/>
                <w:sz w:val="18"/>
                <w:szCs w:val="18"/>
              </w:rPr>
              <w:br/>
              <w:t xml:space="preserve">бюджета       </w:t>
            </w:r>
            <w:r w:rsidRPr="00EE51B6">
              <w:rPr>
                <w:rFonts w:cs="Arial"/>
                <w:sz w:val="18"/>
                <w:szCs w:val="18"/>
              </w:rPr>
              <w:br/>
              <w:t>Орехово-Зуевского муниципального района</w:t>
            </w:r>
          </w:p>
        </w:tc>
        <w:tc>
          <w:tcPr>
            <w:tcW w:w="3004" w:type="dxa"/>
          </w:tcPr>
          <w:p w:rsidR="00902A83" w:rsidRPr="00EE51B6" w:rsidRDefault="00902A83" w:rsidP="00902A83">
            <w:pPr>
              <w:spacing w:after="0" w:line="240" w:lineRule="auto"/>
              <w:rPr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 соответствии с бюджетным финансированием</w:t>
            </w:r>
          </w:p>
        </w:tc>
        <w:tc>
          <w:tcPr>
            <w:tcW w:w="4197" w:type="dxa"/>
          </w:tcPr>
          <w:p w:rsidR="00902A83" w:rsidRPr="00EE51B6" w:rsidRDefault="00902A83" w:rsidP="00902A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Итого: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5</w:t>
            </w:r>
            <w:r w:rsidR="000A3B4D" w:rsidRPr="00EE51B6">
              <w:rPr>
                <w:rFonts w:cs="Arial"/>
                <w:sz w:val="18"/>
                <w:szCs w:val="18"/>
              </w:rPr>
              <w:t>8183</w:t>
            </w:r>
            <w:r w:rsidRPr="00EE51B6">
              <w:rPr>
                <w:rFonts w:cs="Arial"/>
                <w:sz w:val="18"/>
                <w:szCs w:val="18"/>
              </w:rPr>
              <w:t>,</w:t>
            </w:r>
            <w:r w:rsidR="000A3B4D" w:rsidRPr="00EE51B6">
              <w:rPr>
                <w:rFonts w:cs="Arial"/>
                <w:sz w:val="18"/>
                <w:szCs w:val="18"/>
              </w:rPr>
              <w:t>2</w:t>
            </w:r>
            <w:r w:rsidRPr="00EE51B6">
              <w:rPr>
                <w:rFonts w:cs="Arial"/>
                <w:sz w:val="18"/>
                <w:szCs w:val="18"/>
              </w:rPr>
              <w:t>тыс.руб.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в том числе:</w:t>
            </w:r>
          </w:p>
          <w:p w:rsidR="00902A83" w:rsidRPr="00EE51B6" w:rsidRDefault="00902A83" w:rsidP="00902A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2017 –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10</w:t>
            </w:r>
            <w:r w:rsidR="000A3B4D" w:rsidRPr="00EE51B6">
              <w:rPr>
                <w:rFonts w:cs="Arial"/>
                <w:sz w:val="18"/>
                <w:szCs w:val="18"/>
              </w:rPr>
              <w:t>175</w:t>
            </w:r>
            <w:r w:rsidRPr="00EE51B6">
              <w:rPr>
                <w:rFonts w:cs="Arial"/>
                <w:sz w:val="18"/>
                <w:szCs w:val="18"/>
              </w:rPr>
              <w:t>,</w:t>
            </w:r>
            <w:r w:rsidR="000A3B4D" w:rsidRPr="00EE51B6">
              <w:rPr>
                <w:rFonts w:cs="Arial"/>
                <w:sz w:val="18"/>
                <w:szCs w:val="18"/>
              </w:rPr>
              <w:t>5</w:t>
            </w:r>
            <w:r w:rsidRPr="00EE51B6">
              <w:rPr>
                <w:rFonts w:cs="Arial"/>
                <w:sz w:val="18"/>
                <w:szCs w:val="18"/>
              </w:rPr>
              <w:t>тыс.руб.</w:t>
            </w:r>
            <w:proofErr w:type="gramEnd"/>
          </w:p>
          <w:p w:rsidR="00902A83" w:rsidRPr="00EE51B6" w:rsidRDefault="00902A83" w:rsidP="00902A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2018 – 1</w:t>
            </w:r>
            <w:r w:rsidR="000A3B4D" w:rsidRPr="00EE51B6">
              <w:rPr>
                <w:rFonts w:cs="Arial"/>
                <w:sz w:val="18"/>
                <w:szCs w:val="18"/>
              </w:rPr>
              <w:t>1230</w:t>
            </w:r>
            <w:r w:rsidRPr="00EE51B6">
              <w:rPr>
                <w:rFonts w:cs="Arial"/>
                <w:sz w:val="18"/>
                <w:szCs w:val="18"/>
              </w:rPr>
              <w:t>,</w:t>
            </w:r>
            <w:r w:rsidR="000A3B4D" w:rsidRPr="00EE51B6">
              <w:rPr>
                <w:rFonts w:cs="Arial"/>
                <w:sz w:val="18"/>
                <w:szCs w:val="18"/>
              </w:rPr>
              <w:t xml:space="preserve">5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тыс.руб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.</w:t>
            </w:r>
          </w:p>
          <w:p w:rsidR="00902A83" w:rsidRPr="00EE51B6" w:rsidRDefault="00902A83" w:rsidP="00902A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2019 – </w:t>
            </w:r>
            <w:proofErr w:type="gramStart"/>
            <w:r w:rsidR="000A3B4D" w:rsidRPr="00EE51B6">
              <w:rPr>
                <w:rFonts w:cs="Arial"/>
                <w:sz w:val="18"/>
                <w:szCs w:val="18"/>
              </w:rPr>
              <w:t>11230,5</w:t>
            </w:r>
            <w:r w:rsidRPr="00EE51B6">
              <w:rPr>
                <w:rFonts w:cs="Arial"/>
                <w:sz w:val="18"/>
                <w:szCs w:val="18"/>
              </w:rPr>
              <w:t>тыс.руб.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>.</w:t>
            </w:r>
          </w:p>
          <w:p w:rsidR="00902A83" w:rsidRPr="00EE51B6" w:rsidRDefault="00902A83" w:rsidP="00902A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2020 – 12370,2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тыс.руб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.</w:t>
            </w:r>
          </w:p>
          <w:p w:rsidR="00902A83" w:rsidRPr="00EE51B6" w:rsidRDefault="00902A83" w:rsidP="00902A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2021 – 13176,5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тыс.руб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65" w:type="dxa"/>
            <w:vAlign w:val="center"/>
          </w:tcPr>
          <w:p w:rsidR="00902A83" w:rsidRPr="00EE51B6" w:rsidRDefault="00902A83" w:rsidP="00902A8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902A83" w:rsidRPr="00EE51B6" w:rsidRDefault="00902A83" w:rsidP="00902A8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________</w:t>
            </w:r>
          </w:p>
        </w:tc>
      </w:tr>
    </w:tbl>
    <w:p w:rsidR="00B06CA7" w:rsidRPr="00EE51B6" w:rsidRDefault="00B06CA7" w:rsidP="005063D9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</w:p>
    <w:p w:rsidR="005063D9" w:rsidRPr="00EE51B6" w:rsidRDefault="005063D9" w:rsidP="005063D9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2</w:t>
      </w:r>
    </w:p>
    <w:p w:rsidR="005063D9" w:rsidRPr="00EE51B6" w:rsidRDefault="005063D9" w:rsidP="005063D9">
      <w:pPr>
        <w:shd w:val="clear" w:color="auto" w:fill="FFFFFF"/>
        <w:spacing w:after="0" w:line="240" w:lineRule="auto"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5063D9" w:rsidRPr="00EE51B6" w:rsidRDefault="005063D9" w:rsidP="005063D9">
      <w:pPr>
        <w:shd w:val="clear" w:color="auto" w:fill="FFFFFF"/>
        <w:spacing w:after="0" w:line="240" w:lineRule="auto"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lastRenderedPageBreak/>
        <w:t>«Муниципальное управление</w:t>
      </w:r>
      <w:r w:rsidR="0075254C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75254C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</w:t>
      </w:r>
      <w:r w:rsidR="007B231B" w:rsidRPr="00EE51B6">
        <w:rPr>
          <w:rFonts w:cs="Arial"/>
          <w:b/>
          <w:spacing w:val="-1"/>
        </w:rPr>
        <w:t>7</w:t>
      </w:r>
      <w:r w:rsidRPr="00EE51B6">
        <w:rPr>
          <w:rFonts w:cs="Arial"/>
          <w:b/>
          <w:spacing w:val="-1"/>
        </w:rPr>
        <w:t>-20</w:t>
      </w:r>
      <w:r w:rsidR="007B231B" w:rsidRPr="00EE51B6">
        <w:rPr>
          <w:rFonts w:cs="Arial"/>
          <w:b/>
          <w:spacing w:val="-1"/>
        </w:rPr>
        <w:t>21</w:t>
      </w:r>
      <w:r w:rsidRPr="00EE51B6">
        <w:rPr>
          <w:rFonts w:cs="Arial"/>
          <w:b/>
          <w:spacing w:val="-1"/>
        </w:rPr>
        <w:t>год</w:t>
      </w:r>
      <w:r w:rsidR="007B231B" w:rsidRPr="00EE51B6">
        <w:rPr>
          <w:rFonts w:cs="Arial"/>
          <w:b/>
          <w:spacing w:val="-1"/>
        </w:rPr>
        <w:t>ы</w:t>
      </w:r>
      <w:r w:rsidRPr="00EE51B6">
        <w:rPr>
          <w:rFonts w:cs="Arial"/>
          <w:b/>
          <w:spacing w:val="-1"/>
        </w:rPr>
        <w:t>»</w:t>
      </w:r>
    </w:p>
    <w:p w:rsidR="00E86328" w:rsidRPr="00EE51B6" w:rsidRDefault="00E86328" w:rsidP="00383D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5063D9" w:rsidRPr="00EE51B6" w:rsidRDefault="005063D9" w:rsidP="005063D9">
      <w:pPr>
        <w:shd w:val="clear" w:color="auto" w:fill="FFFFFF"/>
        <w:spacing w:after="0" w:line="240" w:lineRule="auto"/>
        <w:ind w:firstLine="4382"/>
        <w:rPr>
          <w:rFonts w:eastAsia="Times New Roman" w:cs="Arial"/>
          <w:b/>
          <w:bCs/>
        </w:rPr>
      </w:pPr>
      <w:r w:rsidRPr="00EE51B6">
        <w:rPr>
          <w:rFonts w:cs="Arial"/>
          <w:b/>
          <w:bCs/>
          <w:spacing w:val="-2"/>
        </w:rPr>
        <w:t xml:space="preserve">ПОДПРОГРАММА </w:t>
      </w:r>
      <w:proofErr w:type="gramStart"/>
      <w:r w:rsidRPr="00EE51B6">
        <w:rPr>
          <w:rFonts w:cs="Arial"/>
          <w:b/>
          <w:bCs/>
          <w:spacing w:val="-2"/>
          <w:lang w:val="en-US"/>
        </w:rPr>
        <w:t>II</w:t>
      </w:r>
      <w:r w:rsidRPr="00EE51B6">
        <w:rPr>
          <w:rFonts w:eastAsia="Times New Roman" w:cs="Arial"/>
          <w:b/>
          <w:bCs/>
        </w:rPr>
        <w:t>«</w:t>
      </w:r>
      <w:proofErr w:type="gramEnd"/>
      <w:r w:rsidRPr="00EE51B6">
        <w:rPr>
          <w:rFonts w:eastAsia="Times New Roman" w:cs="Arial"/>
          <w:b/>
          <w:bCs/>
        </w:rPr>
        <w:t>Управление муниципальными финансами»</w:t>
      </w:r>
    </w:p>
    <w:p w:rsidR="005063D9" w:rsidRPr="00EE51B6" w:rsidRDefault="005063D9" w:rsidP="005063D9">
      <w:pPr>
        <w:shd w:val="clear" w:color="auto" w:fill="FFFFFF"/>
        <w:spacing w:after="0" w:line="240" w:lineRule="auto"/>
        <w:ind w:firstLine="4382"/>
        <w:rPr>
          <w:rFonts w:cs="Arial"/>
          <w:b/>
          <w:bCs/>
          <w:spacing w:val="-2"/>
        </w:rPr>
      </w:pPr>
    </w:p>
    <w:p w:rsidR="00850908" w:rsidRPr="00EE51B6" w:rsidRDefault="005063D9" w:rsidP="004E5E1C">
      <w:pPr>
        <w:pStyle w:val="af6"/>
        <w:numPr>
          <w:ilvl w:val="0"/>
          <w:numId w:val="12"/>
        </w:numPr>
        <w:jc w:val="center"/>
        <w:rPr>
          <w:rFonts w:cs="Arial"/>
          <w:b/>
          <w:bCs/>
        </w:rPr>
      </w:pPr>
      <w:r w:rsidRPr="00EE51B6">
        <w:rPr>
          <w:rFonts w:ascii="Arial" w:hAnsi="Arial" w:cs="Arial"/>
          <w:b/>
          <w:bCs/>
          <w:spacing w:val="1"/>
        </w:rPr>
        <w:t xml:space="preserve">Паспорт подпрограммы </w:t>
      </w:r>
      <w:proofErr w:type="gramStart"/>
      <w:r w:rsidRPr="00EE51B6">
        <w:rPr>
          <w:rFonts w:ascii="Arial" w:hAnsi="Arial" w:cs="Arial"/>
          <w:b/>
          <w:bCs/>
          <w:spacing w:val="1"/>
          <w:lang w:val="en-US"/>
        </w:rPr>
        <w:t>II</w:t>
      </w:r>
      <w:r w:rsidR="00B06CA7" w:rsidRPr="00EE51B6">
        <w:rPr>
          <w:rFonts w:ascii="Arial" w:eastAsia="Times New Roman" w:hAnsi="Arial" w:cs="Arial"/>
          <w:b/>
          <w:bCs/>
        </w:rPr>
        <w:t>«</w:t>
      </w:r>
      <w:proofErr w:type="gramEnd"/>
      <w:r w:rsidR="00B06CA7" w:rsidRPr="00EE51B6">
        <w:rPr>
          <w:rFonts w:ascii="Arial" w:eastAsia="Times New Roman" w:hAnsi="Arial" w:cs="Arial"/>
          <w:b/>
          <w:bCs/>
        </w:rPr>
        <w:t>Управление</w:t>
      </w:r>
      <w:r w:rsidRPr="00EE51B6">
        <w:rPr>
          <w:rFonts w:ascii="Arial" w:eastAsia="Times New Roman" w:hAnsi="Arial" w:cs="Arial"/>
          <w:b/>
          <w:bCs/>
        </w:rPr>
        <w:t xml:space="preserve"> муниципальными финансами» </w:t>
      </w:r>
      <w:r w:rsidRPr="00EE51B6">
        <w:rPr>
          <w:rFonts w:ascii="Arial" w:hAnsi="Arial" w:cs="Arial"/>
          <w:b/>
          <w:bCs/>
        </w:rPr>
        <w:t>на период 201</w:t>
      </w:r>
      <w:r w:rsidR="007B231B" w:rsidRPr="00EE51B6">
        <w:rPr>
          <w:rFonts w:ascii="Arial" w:hAnsi="Arial" w:cs="Arial"/>
          <w:b/>
          <w:bCs/>
        </w:rPr>
        <w:t>7</w:t>
      </w:r>
      <w:r w:rsidRPr="00EE51B6">
        <w:rPr>
          <w:rFonts w:ascii="Arial" w:hAnsi="Arial" w:cs="Arial"/>
          <w:b/>
          <w:bCs/>
        </w:rPr>
        <w:t>-20</w:t>
      </w:r>
      <w:r w:rsidR="007B231B" w:rsidRPr="00EE51B6">
        <w:rPr>
          <w:rFonts w:ascii="Arial" w:hAnsi="Arial" w:cs="Arial"/>
          <w:b/>
          <w:bCs/>
        </w:rPr>
        <w:t>21</w:t>
      </w:r>
      <w:r w:rsidRPr="00EE51B6">
        <w:rPr>
          <w:rFonts w:ascii="Arial" w:hAnsi="Arial" w:cs="Arial"/>
          <w:b/>
          <w:bCs/>
        </w:rPr>
        <w:t xml:space="preserve"> годы</w:t>
      </w:r>
    </w:p>
    <w:p w:rsidR="00850908" w:rsidRPr="00EE51B6" w:rsidRDefault="00850908">
      <w:pPr>
        <w:pStyle w:val="af6"/>
        <w:rPr>
          <w:rFonts w:cs="Arial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8"/>
        <w:gridCol w:w="1751"/>
        <w:gridCol w:w="1417"/>
        <w:gridCol w:w="305"/>
        <w:gridCol w:w="485"/>
        <w:gridCol w:w="1271"/>
        <w:gridCol w:w="1058"/>
        <w:gridCol w:w="284"/>
        <w:gridCol w:w="425"/>
        <w:gridCol w:w="709"/>
        <w:gridCol w:w="992"/>
        <w:gridCol w:w="284"/>
        <w:gridCol w:w="1134"/>
        <w:gridCol w:w="1134"/>
        <w:gridCol w:w="425"/>
        <w:gridCol w:w="1356"/>
      </w:tblGrid>
      <w:tr w:rsidR="00B30E14" w:rsidRPr="00EE51B6" w:rsidTr="00D81DC9">
        <w:trPr>
          <w:trHeight w:val="239"/>
          <w:tblCellSpacing w:w="5" w:type="nil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4" w:rsidRPr="00EE51B6" w:rsidRDefault="00B30E14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Муниципальный заказчик подпрограммы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4" w:rsidRPr="00EE51B6" w:rsidRDefault="00B30E14" w:rsidP="00403A86">
            <w:pPr>
              <w:pStyle w:val="ConsPlusCell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4" w:rsidRPr="00EE51B6" w:rsidRDefault="00B30E14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pacing w:val="-2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</w:tr>
      <w:tr w:rsidR="00B30E14" w:rsidRPr="00EE51B6" w:rsidTr="00D81DC9">
        <w:trPr>
          <w:trHeight w:val="239"/>
          <w:tblCellSpacing w:w="5" w:type="nil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4" w:rsidRPr="00EE51B6" w:rsidRDefault="00B30E14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Координатор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4" w:rsidRPr="00EE51B6" w:rsidRDefault="00B30E14" w:rsidP="00403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4" w:rsidRPr="00EE51B6" w:rsidRDefault="00B30E14" w:rsidP="00403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Заместитель Главы администрации Орехово-Зуевского муниципального района И.С. Волкович</w:t>
            </w:r>
          </w:p>
        </w:tc>
      </w:tr>
      <w:tr w:rsidR="00B30E14" w:rsidRPr="00EE51B6" w:rsidTr="00D81DC9">
        <w:trPr>
          <w:trHeight w:val="239"/>
          <w:tblCellSpacing w:w="5" w:type="nil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4" w:rsidRPr="00EE51B6" w:rsidRDefault="00B30E14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Разработчик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4" w:rsidRPr="00EE51B6" w:rsidRDefault="00B30E14" w:rsidP="00403A86">
            <w:pPr>
              <w:pStyle w:val="ConsPlusCell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4" w:rsidRPr="00EE51B6" w:rsidRDefault="00B30E14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pacing w:val="-2"/>
                <w:sz w:val="18"/>
                <w:szCs w:val="18"/>
              </w:rPr>
              <w:t>«Учреждение «Управление финансов администрации Орехово-Зуевского муниципального района»</w:t>
            </w:r>
          </w:p>
        </w:tc>
      </w:tr>
      <w:tr w:rsidR="00610C1F" w:rsidRPr="00EE51B6" w:rsidTr="00D81DC9">
        <w:trPr>
          <w:trHeight w:val="180"/>
          <w:tblCellSpacing w:w="5" w:type="nil"/>
        </w:trPr>
        <w:tc>
          <w:tcPr>
            <w:tcW w:w="3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1F" w:rsidRPr="00EE51B6" w:rsidRDefault="00610C1F" w:rsidP="001D17F9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Задача 1 </w:t>
            </w:r>
            <w:r w:rsidRPr="00EE51B6">
              <w:rPr>
                <w:rFonts w:ascii="Arial" w:hAnsi="Arial" w:cs="Arial"/>
                <w:sz w:val="18"/>
                <w:szCs w:val="18"/>
              </w:rPr>
              <w:t>Повышение сбалансированности и устойчивости бюджета Орехово-Зуевского муниципального района, %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2020год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610C1F" w:rsidRPr="00EE51B6" w:rsidTr="00D81DC9">
        <w:trPr>
          <w:trHeight w:val="78"/>
          <w:tblCellSpacing w:w="5" w:type="nil"/>
        </w:trPr>
        <w:tc>
          <w:tcPr>
            <w:tcW w:w="3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1D17F9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</w:tr>
      <w:tr w:rsidR="00610C1F" w:rsidRPr="00EE51B6" w:rsidTr="00D81DC9">
        <w:trPr>
          <w:trHeight w:val="70"/>
          <w:tblCellSpacing w:w="5" w:type="nil"/>
        </w:trPr>
        <w:tc>
          <w:tcPr>
            <w:tcW w:w="3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1F" w:rsidRPr="00EE51B6" w:rsidRDefault="00610C1F" w:rsidP="001D17F9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Задача 2 </w:t>
            </w:r>
            <w:r w:rsidRPr="00EE51B6">
              <w:rPr>
                <w:rFonts w:ascii="Arial" w:hAnsi="Arial" w:cs="Arial"/>
                <w:sz w:val="18"/>
                <w:szCs w:val="18"/>
              </w:rPr>
              <w:t>Совершенствование системы управления муниципальным долгом, %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2020год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610C1F" w:rsidRPr="00EE51B6" w:rsidTr="00D81DC9">
        <w:trPr>
          <w:trHeight w:val="239"/>
          <w:tblCellSpacing w:w="5" w:type="nil"/>
        </w:trPr>
        <w:tc>
          <w:tcPr>
            <w:tcW w:w="3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1D17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</w:tr>
      <w:tr w:rsidR="00610C1F" w:rsidRPr="00EE51B6" w:rsidTr="00D81DC9">
        <w:trPr>
          <w:trHeight w:val="388"/>
          <w:tblCellSpacing w:w="5" w:type="nil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Источники   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финансирования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подпрограммы по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>годам реализации и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главным     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распорядителям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бюджетных </w:t>
            </w:r>
            <w:proofErr w:type="gramStart"/>
            <w:r w:rsidRPr="00EE51B6">
              <w:rPr>
                <w:rFonts w:ascii="Arial" w:hAnsi="Arial" w:cs="Arial"/>
                <w:sz w:val="18"/>
                <w:szCs w:val="18"/>
              </w:rPr>
              <w:t>средств,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>в</w:t>
            </w:r>
            <w:proofErr w:type="gramEnd"/>
            <w:r w:rsidRPr="00EE51B6">
              <w:rPr>
                <w:rFonts w:ascii="Arial" w:hAnsi="Arial" w:cs="Arial"/>
                <w:sz w:val="18"/>
                <w:szCs w:val="18"/>
              </w:rPr>
              <w:t xml:space="preserve"> том числе по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годам:            </w:t>
            </w:r>
          </w:p>
          <w:p w:rsidR="00610C1F" w:rsidRPr="00EE51B6" w:rsidRDefault="00610C1F" w:rsidP="00403A86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  <w:p w:rsidR="00610C1F" w:rsidRPr="00EE51B6" w:rsidRDefault="00610C1F" w:rsidP="00403A86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Главный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>распорядитель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бюджетных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Источник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финансиро</w:t>
            </w:r>
            <w:proofErr w:type="spellEnd"/>
            <w:r w:rsidRPr="00EE51B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0C1F" w:rsidRPr="00EE51B6" w:rsidRDefault="00610C1F" w:rsidP="00403A86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Расходы (тыс. рублей)</w:t>
            </w:r>
          </w:p>
        </w:tc>
      </w:tr>
      <w:tr w:rsidR="00610C1F" w:rsidRPr="00EE51B6" w:rsidTr="00D81DC9">
        <w:trPr>
          <w:trHeight w:val="82"/>
          <w:tblCellSpacing w:w="5" w:type="nil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610C1F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610C1F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610C1F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610C1F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1F" w:rsidRPr="00EE51B6" w:rsidRDefault="00610C1F" w:rsidP="00610C1F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1F" w:rsidRPr="00EE51B6" w:rsidRDefault="00610C1F" w:rsidP="00610C1F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1F" w:rsidRPr="00EE51B6" w:rsidRDefault="00610C1F" w:rsidP="00610C1F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610C1F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610C1F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2021год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1F" w:rsidRPr="00EE51B6" w:rsidRDefault="00610C1F" w:rsidP="00610C1F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</w:tr>
      <w:tr w:rsidR="00610C1F" w:rsidRPr="00EE51B6" w:rsidTr="00D81DC9">
        <w:trPr>
          <w:trHeight w:val="171"/>
          <w:tblCellSpacing w:w="5" w:type="nil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rPr>
                <w:rFonts w:ascii="Arial" w:hAnsi="Arial" w:cs="Arial"/>
                <w:bCs/>
                <w:sz w:val="18"/>
                <w:szCs w:val="18"/>
              </w:rPr>
            </w:pPr>
            <w:r w:rsidRPr="00EE51B6">
              <w:rPr>
                <w:rFonts w:ascii="Arial" w:hAnsi="Arial" w:cs="Arial"/>
                <w:bCs/>
                <w:sz w:val="18"/>
                <w:szCs w:val="18"/>
              </w:rPr>
              <w:t>«Управление муниципальными финансами»</w:t>
            </w:r>
          </w:p>
          <w:p w:rsidR="00610C1F" w:rsidRPr="00EE51B6" w:rsidRDefault="00610C1F" w:rsidP="00403A86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E51B6">
              <w:rPr>
                <w:rFonts w:ascii="Arial" w:hAnsi="Arial" w:cs="Arial"/>
                <w:sz w:val="18"/>
                <w:szCs w:val="18"/>
              </w:rPr>
              <w:t xml:space="preserve">Всего:   </w:t>
            </w:r>
            <w:proofErr w:type="gramEnd"/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в том числе:  </w:t>
            </w:r>
          </w:p>
        </w:tc>
        <w:tc>
          <w:tcPr>
            <w:tcW w:w="7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Не требует финансирования</w:t>
            </w:r>
          </w:p>
        </w:tc>
      </w:tr>
      <w:tr w:rsidR="00610C1F" w:rsidRPr="00EE51B6" w:rsidTr="00D81DC9">
        <w:trPr>
          <w:trHeight w:val="887"/>
          <w:tblCellSpacing w:w="5" w:type="nil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Средства  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бюджета Орехово-Зуевского муниципального района            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Не требует финансирования</w:t>
            </w:r>
          </w:p>
        </w:tc>
      </w:tr>
      <w:tr w:rsidR="00610C1F" w:rsidRPr="00EE51B6" w:rsidTr="00D81DC9">
        <w:trPr>
          <w:trHeight w:val="260"/>
          <w:tblCellSpacing w:w="5" w:type="nil"/>
        </w:trPr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F63C17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F" w:rsidRPr="00EE51B6" w:rsidRDefault="00610C1F" w:rsidP="00F63C17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610C1F" w:rsidRPr="00EE51B6" w:rsidTr="00D81DC9">
        <w:trPr>
          <w:trHeight w:val="255"/>
          <w:tblCellSpacing w:w="5" w:type="nil"/>
        </w:trPr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eastAsia="Microsoft Sans Serif" w:hAnsi="Arial" w:cs="Arial"/>
                <w:spacing w:val="2"/>
                <w:sz w:val="18"/>
                <w:szCs w:val="18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</w:tr>
      <w:tr w:rsidR="00610C1F" w:rsidRPr="00EE51B6" w:rsidTr="00D81DC9">
        <w:trPr>
          <w:trHeight w:val="285"/>
          <w:tblCellSpacing w:w="5" w:type="nil"/>
        </w:trPr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</w:t>
            </w:r>
          </w:p>
        </w:tc>
      </w:tr>
      <w:tr w:rsidR="00610C1F" w:rsidRPr="00EE51B6" w:rsidTr="00D81DC9">
        <w:trPr>
          <w:trHeight w:val="285"/>
          <w:tblCellSpacing w:w="5" w:type="nil"/>
        </w:trPr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F" w:rsidRPr="00EE51B6" w:rsidRDefault="00610C1F" w:rsidP="00403A8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</w:tr>
    </w:tbl>
    <w:p w:rsidR="005063D9" w:rsidRPr="00EE51B6" w:rsidRDefault="005063D9" w:rsidP="005063D9">
      <w:pPr>
        <w:spacing w:after="0" w:line="240" w:lineRule="auto"/>
        <w:rPr>
          <w:rFonts w:cs="Arial"/>
          <w:sz w:val="20"/>
          <w:szCs w:val="20"/>
        </w:rPr>
      </w:pPr>
    </w:p>
    <w:p w:rsidR="001D17F9" w:rsidRPr="00EE51B6" w:rsidRDefault="001D17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spacing w:val="-3"/>
        </w:rPr>
      </w:pPr>
    </w:p>
    <w:p w:rsidR="00850908" w:rsidRPr="00EE51B6" w:rsidRDefault="0050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</w:rPr>
      </w:pPr>
      <w:r w:rsidRPr="00EE51B6">
        <w:rPr>
          <w:rFonts w:cs="Arial"/>
          <w:b/>
          <w:bCs/>
          <w:spacing w:val="-3"/>
        </w:rPr>
        <w:t>2.</w:t>
      </w:r>
      <w:r w:rsidR="007A3CAC" w:rsidRPr="00EE51B6">
        <w:rPr>
          <w:rFonts w:cs="Arial"/>
          <w:b/>
        </w:rPr>
        <w:t xml:space="preserve">Характеристика сферы реализации Подпрограммы </w:t>
      </w:r>
      <w:proofErr w:type="gramStart"/>
      <w:r w:rsidRPr="00EE51B6">
        <w:rPr>
          <w:rFonts w:cs="Arial"/>
          <w:b/>
          <w:lang w:val="en-US"/>
        </w:rPr>
        <w:t>I</w:t>
      </w:r>
      <w:r w:rsidR="00A32EE0" w:rsidRPr="00EE51B6">
        <w:rPr>
          <w:rFonts w:cs="Arial"/>
          <w:b/>
          <w:lang w:val="en-US"/>
        </w:rPr>
        <w:t>I</w:t>
      </w:r>
      <w:r w:rsidR="00B06CA7" w:rsidRPr="00EE51B6">
        <w:rPr>
          <w:rFonts w:eastAsia="Times New Roman" w:cs="Arial"/>
          <w:b/>
          <w:bCs/>
        </w:rPr>
        <w:t>«</w:t>
      </w:r>
      <w:proofErr w:type="gramEnd"/>
      <w:r w:rsidR="00B06CA7" w:rsidRPr="00EE51B6">
        <w:rPr>
          <w:rFonts w:eastAsia="Times New Roman" w:cs="Arial"/>
          <w:b/>
          <w:bCs/>
        </w:rPr>
        <w:t>Управление</w:t>
      </w:r>
      <w:r w:rsidRPr="00EE51B6">
        <w:rPr>
          <w:rFonts w:eastAsia="Times New Roman" w:cs="Arial"/>
          <w:b/>
          <w:bCs/>
        </w:rPr>
        <w:t xml:space="preserve"> муниципальными финансами»</w:t>
      </w:r>
    </w:p>
    <w:p w:rsidR="005063D9" w:rsidRPr="00EE51B6" w:rsidRDefault="005063D9" w:rsidP="0050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sz w:val="16"/>
          <w:szCs w:val="16"/>
        </w:rPr>
      </w:pP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</w:t>
      </w:r>
      <w:r w:rsidRPr="00EE51B6">
        <w:rPr>
          <w:rFonts w:cs="Arial"/>
        </w:rPr>
        <w:lastRenderedPageBreak/>
        <w:t>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Орехово-Зуевского муниципального района.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 Орехово-Зуевского муниципального района.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Основными направлениями деятельности по обеспечению долгосрочной сбалансированности и устойчивости бюджетной системы Орехово-Зуевского муниципального района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услуг, качественное исполнение бюджета Орехово-Зуевского муниципального района и управление муниципальным долгом Орехово-Зуевского муниципального района. 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Инструментами, обеспечивающими повышение качества управления муниципальными финансами Орехово-Зуевского муниципального района, являются: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1. Проведение стабильной и предсказуемой налоговой политики в Орехово-Зуевском муниципальном районе, направленной на увеличение поступления доходов бюджета Орехово-Зуевского муниципального района Московской области.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Приоритеты налоговой политики Орехово-Зуевского муниципального района направлены на создание эффективной и стабильной налоговой системы, поддержание сбалансированности и устойчивости бюджета Орехово-Зуевского муниципального района, стимулирование предпринимательской деятельности, в том числе развитие малого бизнеса, формирование благоприятного инвестиционного климата в основных отраслях экономики и социальную поддержку населения Орехово-Зуевского муниципального района.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Важными факторами, учитываемыми муниципальными органами при выработке основных направлений налоговой политики, являются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сфере, имеющей ключевое значение для инвесторов, принимающих долгосрочные инвестиционные решения.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В рамках проводимой налоговой политики одним из источников повышения доходного потенциала является повышение эффективности управления муниципальной собственностью и ее более рациональное использование за счет оптимизации количества объектов муниципальной собственности. Проведение инвентаризации имущества муниципальной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имущества. Осуществление целенаправленного формирования земельных участков для предоставления под инвестиционные площадки на основе разработанной схемы территориального планирования района. Актуальным останется </w:t>
      </w:r>
      <w:r w:rsidR="00B06CA7" w:rsidRPr="00EE51B6">
        <w:rPr>
          <w:rFonts w:cs="Arial"/>
        </w:rPr>
        <w:t>вовлечение в</w:t>
      </w:r>
      <w:r w:rsidRPr="00EE51B6">
        <w:rPr>
          <w:rFonts w:cs="Arial"/>
        </w:rPr>
        <w:t xml:space="preserve"> арендные отношения </w:t>
      </w:r>
      <w:proofErr w:type="gramStart"/>
      <w:r w:rsidRPr="00EE51B6">
        <w:rPr>
          <w:rFonts w:cs="Arial"/>
        </w:rPr>
        <w:t>дополнительных  земельных</w:t>
      </w:r>
      <w:proofErr w:type="gramEnd"/>
      <w:r w:rsidRPr="00EE51B6">
        <w:rPr>
          <w:rFonts w:cs="Arial"/>
        </w:rPr>
        <w:t xml:space="preserve"> участков и объектов недвижимости. Активизация </w:t>
      </w:r>
      <w:r w:rsidR="00B06CA7" w:rsidRPr="00EE51B6">
        <w:rPr>
          <w:rFonts w:cs="Arial"/>
        </w:rPr>
        <w:t>работы по</w:t>
      </w:r>
      <w:r w:rsidRPr="00EE51B6">
        <w:rPr>
          <w:rFonts w:cs="Arial"/>
        </w:rPr>
        <w:t xml:space="preserve"> анализу финансово-хозяйственной деятельности </w:t>
      </w:r>
      <w:proofErr w:type="spellStart"/>
      <w:r w:rsidRPr="00EE51B6">
        <w:rPr>
          <w:rFonts w:cs="Arial"/>
        </w:rPr>
        <w:t>МУПов</w:t>
      </w:r>
      <w:proofErr w:type="spellEnd"/>
      <w:r w:rsidRPr="00EE51B6">
        <w:rPr>
          <w:rFonts w:cs="Arial"/>
        </w:rPr>
        <w:t xml:space="preserve"> с целью улучшения финансовых результатов. Проведение анализа эффективности применяемых ставок арендной платы за использование муниципального имущества в зависимости от показателей зональности, категории имущества, видов экономической деятельности, степени износа, установление размеров арендной платы с учетом реальной рыночной стоимости арендуемого имущества.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2. Реализация программно-целевого принципа планирования и исполнения бюджета Орехово-Зуевского муниципального района.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lastRenderedPageBreak/>
        <w:t>Применение программно-целевого принципа планирования и исполнения бюджета Орехово-Зуевского муниципального района приведет к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Построение программно-целевого бюджета Орехово-Зуевского муниципального района должно основываться на: 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- внедрении программно-целевого принципа организации деятельности органов администрации Орехово-Зуевского муниципального района;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- обеспечении сбалансированности и социальной направленности бюджета Орехово-Зуевского муниципального района при сохранении высокой степени долговой устойчивости;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- повышение результативности использования средств бюджета Орехово-Зуевского муниципального района, в том числе за счет оптимизации сети муниципальных учреждений Орехово-Зуевского муниципального района, совершенствования перечня и повышения качества оказываемых ими услуг.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В целях совершенствования работы с муниципальными программами Орехово-Зуевского муниципального района и повышения эффективности использования средств бюджета Орехово-Зуевского муниципального района необходимо проводить ежегодную оценку эффективности муниципальных программ Орехово-Зуевского муниципального района до формирования проекта бюджета Орехово-Зуевского муниципального района на очередной финансовый год и плановый период. Проводить анализ соответствия целей и задач, установленных муниципальными программами, приоритетам социально-экономического развития Орехово-Зуевского муниципального района.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результатов, прозрачность и достоверность бюджета, адресность и целевой характер использования средств бюджета Орехово-Зуевского муниципального района.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Применение программно-целевого метода планирования и исполнения бюджета Орехово-Зуевского муниципального района, в частности при реализации муниципальных программ Орехово-Зуевского муниципального района, позволит обеспечить: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- комплексность решения проблемы, достижение цели и задач;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- определение приоритетности мероприятий исходя из их социальной и </w:t>
      </w:r>
      <w:r w:rsidR="00403A86" w:rsidRPr="00EE51B6">
        <w:rPr>
          <w:rFonts w:cs="Arial"/>
        </w:rPr>
        <w:t>экономической целесообразности</w:t>
      </w:r>
      <w:r w:rsidRPr="00EE51B6">
        <w:rPr>
          <w:rFonts w:cs="Arial"/>
        </w:rPr>
        <w:t>;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- концентрацию ресурсов на выбранных направлениях;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- эффективность использования бюджетных средств.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3. Основными мероприятиями по повышению качества исполнения бюджета Орехово-Зуевского муниципального района по расходам должны стать: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- безусловное выполнение расходных обязательств бюджета Орехово-Зуевского муниципального района;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- формирование системы мониторинга бюджетных обязательств получателей бюджетных средств;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- эффективное использование межбюджетных трансфертов, предоставленных из бюджета Московской области; 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- обеспечение доступности и достоверности оперативной информации об исполнении бюджета Орехово-Зуевского муниципального района;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ab/>
        <w:t xml:space="preserve"> обеспечение доступности информации об использовании средств бюджета Орехово-Зуевского муниципального района.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4. Совершенствование работы с долговыми обязательствами Орехово-Зуевского муниципального района.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lastRenderedPageBreak/>
        <w:t xml:space="preserve">В 2017-2021 </w:t>
      </w:r>
      <w:r w:rsidR="00403A86" w:rsidRPr="00EE51B6">
        <w:rPr>
          <w:rFonts w:cs="Arial"/>
        </w:rPr>
        <w:t>годах долговая</w:t>
      </w:r>
      <w:r w:rsidRPr="00EE51B6">
        <w:rPr>
          <w:rFonts w:cs="Arial"/>
        </w:rPr>
        <w:t xml:space="preserve"> политика Орехово-Зуевского муниципального района, как и ранее, будет строиться на принципах безусловного исполнения долговых обязательств Орехово-Зуевского муниципального района в полном объеме и в установленный срок. При этом будет решаться задача по сохранению уровня муниципального долга Орехово-Зуевского муниципального района к соответствующим доходам бюджета Орехово-Зуевского муниципального района не </w:t>
      </w:r>
      <w:proofErr w:type="gramStart"/>
      <w:r w:rsidRPr="00EE51B6">
        <w:rPr>
          <w:rFonts w:cs="Arial"/>
        </w:rPr>
        <w:t>более  50</w:t>
      </w:r>
      <w:proofErr w:type="gramEnd"/>
      <w:r w:rsidRPr="00EE51B6">
        <w:rPr>
          <w:rFonts w:cs="Arial"/>
        </w:rPr>
        <w:t>,0  процентов.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Эффективное решение задачи по минимизации расходов, направляемых на обслуживание муниципального долга Орехово-Зуевского муниципального района, будет осуществляться путем целенаправленного воздействия на структуру долговых обязательств (по срокам, используемым инструментам, процентным ставкам) при одновременном решении задачи по увеличению срочности долговых обязательств.</w:t>
      </w:r>
    </w:p>
    <w:p w:rsidR="00DE7121" w:rsidRPr="00EE51B6" w:rsidRDefault="00DE7121" w:rsidP="00D81DC9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Орехово-Зуевского муниципального района обеспечит экономическую стабильность и необходимые условия для повышения эффективности деятельности органов администрации Орехово-Зуевского муниципального района по обеспечению потребностей граждан и общества в муниципальных услугах на территории Орехово-Зуевского муниципального района, увеличению их доступности и качества.</w:t>
      </w:r>
    </w:p>
    <w:p w:rsidR="00850908" w:rsidRPr="00EE51B6" w:rsidRDefault="00850908">
      <w:pPr>
        <w:shd w:val="clear" w:color="auto" w:fill="FFFFFF"/>
        <w:spacing w:after="0" w:line="240" w:lineRule="auto"/>
        <w:jc w:val="both"/>
        <w:rPr>
          <w:rFonts w:cs="Arial"/>
          <w:spacing w:val="-1"/>
        </w:rPr>
      </w:pPr>
    </w:p>
    <w:p w:rsidR="005063D9" w:rsidRPr="00EE51B6" w:rsidRDefault="005063D9" w:rsidP="002B03AE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eastAsia="Times New Roman" w:cs="Arial"/>
          <w:b/>
          <w:bCs/>
        </w:rPr>
      </w:pPr>
      <w:r w:rsidRPr="00EE51B6">
        <w:rPr>
          <w:rFonts w:cs="Arial"/>
          <w:b/>
        </w:rPr>
        <w:t>3.Цель и задачи</w:t>
      </w:r>
      <w:r w:rsidR="0075254C">
        <w:rPr>
          <w:rFonts w:cs="Arial"/>
          <w:b/>
        </w:rPr>
        <w:t xml:space="preserve"> </w:t>
      </w:r>
      <w:r w:rsidRPr="00EE51B6">
        <w:rPr>
          <w:rFonts w:cs="Arial"/>
          <w:b/>
        </w:rPr>
        <w:t>Подпрограммы</w:t>
      </w:r>
      <w:r w:rsidR="0075254C">
        <w:rPr>
          <w:rFonts w:cs="Arial"/>
          <w:b/>
        </w:rPr>
        <w:t xml:space="preserve"> </w:t>
      </w:r>
      <w:proofErr w:type="gramStart"/>
      <w:r w:rsidRPr="00EE51B6">
        <w:rPr>
          <w:rFonts w:cs="Arial"/>
          <w:b/>
          <w:lang w:val="en-US"/>
        </w:rPr>
        <w:t>I</w:t>
      </w:r>
      <w:r w:rsidR="00A32EE0" w:rsidRPr="00EE51B6">
        <w:rPr>
          <w:rFonts w:cs="Arial"/>
          <w:b/>
          <w:lang w:val="en-US"/>
        </w:rPr>
        <w:t>I</w:t>
      </w:r>
      <w:r w:rsidRPr="00EE51B6">
        <w:rPr>
          <w:rFonts w:eastAsia="Times New Roman" w:cs="Arial"/>
          <w:b/>
          <w:bCs/>
        </w:rPr>
        <w:t>«</w:t>
      </w:r>
      <w:proofErr w:type="gramEnd"/>
      <w:r w:rsidRPr="00EE51B6">
        <w:rPr>
          <w:rFonts w:eastAsia="Times New Roman" w:cs="Arial"/>
          <w:b/>
          <w:bCs/>
        </w:rPr>
        <w:t>Управление муниципальными финансами»</w:t>
      </w:r>
    </w:p>
    <w:p w:rsidR="002B03AE" w:rsidRPr="00EE51B6" w:rsidRDefault="002B03AE" w:rsidP="00F66A36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DE7121" w:rsidRPr="00EE51B6" w:rsidRDefault="00DE7121" w:rsidP="00F66A3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Цель Подпрограммы – повышение качества управления муниципальными финансами.</w:t>
      </w:r>
    </w:p>
    <w:p w:rsidR="00DE7121" w:rsidRPr="00EE51B6" w:rsidRDefault="00DE7121" w:rsidP="00F66A3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Задачи Подпрограммы:</w:t>
      </w:r>
    </w:p>
    <w:p w:rsidR="00DE7121" w:rsidRPr="00EE51B6" w:rsidRDefault="00DE7121" w:rsidP="00F66A3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1. Повышение сбалансированности и </w:t>
      </w:r>
      <w:proofErr w:type="gramStart"/>
      <w:r w:rsidRPr="00EE51B6">
        <w:rPr>
          <w:rFonts w:cs="Arial"/>
        </w:rPr>
        <w:t>устойчивости  бюджета</w:t>
      </w:r>
      <w:proofErr w:type="gramEnd"/>
      <w:r w:rsidRPr="00EE51B6">
        <w:rPr>
          <w:rFonts w:cs="Arial"/>
        </w:rPr>
        <w:t xml:space="preserve"> Орехово-Зуевского муниципального района; </w:t>
      </w:r>
    </w:p>
    <w:p w:rsidR="00DE7121" w:rsidRPr="00EE51B6" w:rsidRDefault="00DE7121" w:rsidP="00F66A3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2. Совершенствование системы управления муниципальным долгом;</w:t>
      </w:r>
    </w:p>
    <w:p w:rsidR="00DE7121" w:rsidRPr="00EE51B6" w:rsidRDefault="00DE7121" w:rsidP="00F66A3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В рамках реализации </w:t>
      </w:r>
      <w:proofErr w:type="gramStart"/>
      <w:r w:rsidRPr="00EE51B6">
        <w:rPr>
          <w:rFonts w:cs="Arial"/>
        </w:rPr>
        <w:t>задач  предусмотрена</w:t>
      </w:r>
      <w:proofErr w:type="gramEnd"/>
      <w:r w:rsidRPr="00EE51B6">
        <w:rPr>
          <w:rFonts w:cs="Arial"/>
        </w:rPr>
        <w:t xml:space="preserve"> реализация мероприятий по направлениям:</w:t>
      </w:r>
    </w:p>
    <w:p w:rsidR="00DE7121" w:rsidRPr="00EE51B6" w:rsidRDefault="00DE7121" w:rsidP="00F66A3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- осуществление прогнозирования поступления доходов в бюджет Орехово-Зуевского муниципального района;</w:t>
      </w:r>
    </w:p>
    <w:p w:rsidR="00DE7121" w:rsidRPr="00EE51B6" w:rsidRDefault="00DE7121" w:rsidP="00F66A3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- реализация мероприятий плана по мобилизации доходов бюджета Орехово-Зуевского муниципального района;</w:t>
      </w:r>
    </w:p>
    <w:p w:rsidR="00DE7121" w:rsidRPr="00EE51B6" w:rsidRDefault="00DE7121" w:rsidP="00F66A3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- повышение эффективности бюджетных расходов Орехово-</w:t>
      </w:r>
      <w:proofErr w:type="gramStart"/>
      <w:r w:rsidRPr="00EE51B6">
        <w:rPr>
          <w:rFonts w:cs="Arial"/>
        </w:rPr>
        <w:t>Зуевского  муниципального</w:t>
      </w:r>
      <w:proofErr w:type="gramEnd"/>
      <w:r w:rsidRPr="00EE51B6">
        <w:rPr>
          <w:rFonts w:cs="Arial"/>
        </w:rPr>
        <w:t xml:space="preserve"> района;</w:t>
      </w:r>
    </w:p>
    <w:p w:rsidR="00DE7121" w:rsidRPr="00EE51B6" w:rsidRDefault="00DE7121" w:rsidP="00F66A3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- обеспечение своевременности и полноты исполнения долговых обязательств;</w:t>
      </w:r>
    </w:p>
    <w:p w:rsidR="00DE7121" w:rsidRPr="00EE51B6" w:rsidRDefault="00DE7121" w:rsidP="00F66A3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- 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заимствований.</w:t>
      </w:r>
    </w:p>
    <w:p w:rsidR="00DE7121" w:rsidRPr="00EE51B6" w:rsidRDefault="00DE7121" w:rsidP="00F66A36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     Достижение цели и реализация задач программы будут осуществляться путем выполнения мероприятий, предусмотренных в данной Подпрограмме. </w:t>
      </w:r>
    </w:p>
    <w:p w:rsidR="00B06CA7" w:rsidRPr="00EE51B6" w:rsidRDefault="00B06CA7" w:rsidP="005063D9">
      <w:pPr>
        <w:shd w:val="clear" w:color="auto" w:fill="FFFFFF"/>
        <w:spacing w:after="0" w:line="240" w:lineRule="auto"/>
        <w:rPr>
          <w:rFonts w:eastAsia="Times New Roman" w:cs="Arial"/>
          <w:b/>
          <w:bCs/>
          <w:spacing w:val="2"/>
        </w:rPr>
      </w:pPr>
    </w:p>
    <w:p w:rsidR="005063D9" w:rsidRPr="00EE51B6" w:rsidRDefault="005063D9" w:rsidP="005063D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</w:rPr>
      </w:pPr>
      <w:r w:rsidRPr="00EE51B6">
        <w:rPr>
          <w:rFonts w:eastAsia="Times New Roman" w:cs="Arial"/>
          <w:b/>
          <w:bCs/>
          <w:spacing w:val="2"/>
        </w:rPr>
        <w:t xml:space="preserve">4. Перечень мероприятий Подпрограммы </w:t>
      </w:r>
      <w:r w:rsidRPr="00EE51B6">
        <w:rPr>
          <w:rFonts w:eastAsia="Times New Roman" w:cs="Arial"/>
          <w:b/>
          <w:bCs/>
          <w:spacing w:val="2"/>
          <w:lang w:val="en-US"/>
        </w:rPr>
        <w:t>I</w:t>
      </w:r>
      <w:r w:rsidR="00A32EE0" w:rsidRPr="00EE51B6">
        <w:rPr>
          <w:rFonts w:eastAsia="Times New Roman" w:cs="Arial"/>
          <w:b/>
          <w:bCs/>
          <w:spacing w:val="2"/>
        </w:rPr>
        <w:t xml:space="preserve">I </w:t>
      </w:r>
      <w:r w:rsidRPr="00EE51B6">
        <w:rPr>
          <w:rFonts w:eastAsia="Times New Roman" w:cs="Arial"/>
          <w:b/>
          <w:bCs/>
        </w:rPr>
        <w:t>«Управление муниципальными финансами»</w:t>
      </w:r>
    </w:p>
    <w:p w:rsidR="002B03AE" w:rsidRPr="00EE51B6" w:rsidRDefault="002B03AE" w:rsidP="005063D9">
      <w:pPr>
        <w:shd w:val="clear" w:color="auto" w:fill="FFFFFF"/>
        <w:spacing w:after="0" w:line="240" w:lineRule="auto"/>
        <w:jc w:val="center"/>
        <w:rPr>
          <w:rFonts w:cs="Arial"/>
          <w:sz w:val="16"/>
          <w:szCs w:val="16"/>
        </w:rPr>
      </w:pPr>
    </w:p>
    <w:tbl>
      <w:tblPr>
        <w:tblpPr w:leftFromText="180" w:rightFromText="180" w:vertAnchor="text" w:tblpX="120" w:tblpY="1"/>
        <w:tblOverlap w:val="never"/>
        <w:tblW w:w="1758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2"/>
        <w:gridCol w:w="2204"/>
        <w:gridCol w:w="850"/>
        <w:gridCol w:w="1418"/>
        <w:gridCol w:w="1276"/>
        <w:gridCol w:w="850"/>
        <w:gridCol w:w="851"/>
        <w:gridCol w:w="850"/>
        <w:gridCol w:w="709"/>
        <w:gridCol w:w="709"/>
        <w:gridCol w:w="850"/>
        <w:gridCol w:w="1985"/>
        <w:gridCol w:w="1907"/>
        <w:gridCol w:w="785"/>
        <w:gridCol w:w="850"/>
        <w:gridCol w:w="850"/>
      </w:tblGrid>
      <w:tr w:rsidR="00DE7121" w:rsidRPr="00EE51B6" w:rsidTr="00F66A36">
        <w:trPr>
          <w:gridAfter w:val="3"/>
          <w:wAfter w:w="2485" w:type="dxa"/>
          <w:trHeight w:val="32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Мероприятия по реализации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EE51B6">
              <w:rPr>
                <w:rFonts w:ascii="Arial" w:hAnsi="Arial" w:cs="Arial"/>
                <w:sz w:val="16"/>
                <w:szCs w:val="16"/>
              </w:rPr>
              <w:t>исполне-ния</w:t>
            </w:r>
            <w:proofErr w:type="spellEnd"/>
            <w:proofErr w:type="gramEnd"/>
            <w:r w:rsidRPr="00EE51B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мероприя-тий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EE51B6">
              <w:rPr>
                <w:rFonts w:ascii="Arial" w:hAnsi="Arial" w:cs="Arial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Объем </w:t>
            </w: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финансирова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 xml:space="preserve"> мероприятия в </w:t>
            </w: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предшест-вующем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 xml:space="preserve"> году</w:t>
            </w:r>
            <w:proofErr w:type="gramStart"/>
            <w:r w:rsidRPr="00EE51B6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EE51B6">
              <w:rPr>
                <w:rFonts w:ascii="Arial" w:hAnsi="Arial" w:cs="Arial"/>
                <w:sz w:val="16"/>
                <w:szCs w:val="16"/>
              </w:rPr>
              <w:t>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(тыс. руб.)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>. объем финансирования по годам</w:t>
            </w:r>
          </w:p>
          <w:p w:rsidR="00DE7121" w:rsidRPr="00EE51B6" w:rsidRDefault="00DE7121" w:rsidP="00D81DC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Ответственный за выполнение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подпрограммы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DE7121" w:rsidRPr="00EE51B6" w:rsidTr="00F66A36">
        <w:trPr>
          <w:gridAfter w:val="3"/>
          <w:wAfter w:w="2485" w:type="dxa"/>
          <w:trHeight w:val="43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EE51B6" w:rsidRDefault="00DE7121" w:rsidP="00D81DC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EE51B6" w:rsidRDefault="00DE7121" w:rsidP="00D81DC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EE51B6" w:rsidRDefault="00DE7121" w:rsidP="00D81DC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EE51B6" w:rsidRDefault="00DE7121" w:rsidP="00D81DC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EE51B6" w:rsidRDefault="00DE7121" w:rsidP="00D81DC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EE51B6" w:rsidRDefault="00DE7121" w:rsidP="00D81DC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EE51B6" w:rsidRDefault="00DE7121" w:rsidP="00D81DC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E7121" w:rsidRPr="00EE51B6" w:rsidTr="00F66A36">
        <w:trPr>
          <w:gridAfter w:val="3"/>
          <w:wAfter w:w="2485" w:type="dxa"/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 xml:space="preserve"> 1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    2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     3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     4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 7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   8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   9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  10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  11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  12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    13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21" w:rsidRPr="00EE51B6" w:rsidTr="00F66A36">
        <w:trPr>
          <w:gridAfter w:val="3"/>
          <w:wAfter w:w="2485" w:type="dxa"/>
          <w:trHeight w:val="10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1.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Повышение сбалансированности и </w:t>
            </w:r>
            <w:r w:rsidR="003F7E87" w:rsidRPr="00EE51B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устойчивости бюджета</w:t>
            </w:r>
            <w:r w:rsidRPr="00EE51B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Орехово-Зуевского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«Учреждение «Управление финансов администрации Орехово-Зуевского муниципального района» (далее –Управление финансов)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21" w:rsidRPr="00EE51B6" w:rsidTr="00F66A36">
        <w:trPr>
          <w:gridAfter w:val="3"/>
          <w:wAfter w:w="2485" w:type="dxa"/>
          <w:trHeight w:val="13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1.1.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Основное мероприятие 1.1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Организация работы по </w:t>
            </w:r>
            <w:r w:rsidR="003F7E87" w:rsidRPr="00EE51B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повышению </w:t>
            </w:r>
            <w:r w:rsidR="003F7E87" w:rsidRPr="00EE51B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сбалансированности</w:t>
            </w:r>
            <w:r w:rsidRPr="00EE51B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и </w:t>
            </w:r>
            <w:proofErr w:type="gramStart"/>
            <w:r w:rsidRPr="00EE51B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устойчивости  бюджета</w:t>
            </w:r>
            <w:proofErr w:type="gramEnd"/>
            <w:r w:rsidRPr="00EE51B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Орехово-Зуевского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DE7121" w:rsidRPr="00EE51B6" w:rsidRDefault="00DE7121" w:rsidP="00D81DC9">
            <w:pPr>
              <w:pStyle w:val="ConsPlusCell"/>
              <w:keepNext/>
              <w:keepLines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бюджета     Орехово-Зуевского муниципального района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Управление финансов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21" w:rsidRPr="00EE51B6" w:rsidTr="00F66A36">
        <w:trPr>
          <w:gridAfter w:val="3"/>
          <w:wAfter w:w="2485" w:type="dxa"/>
          <w:trHeight w:val="10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Осуществление прогнозирования поступления доходов в бюджет Орехово-Зуевского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Управление финансов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21" w:rsidRPr="00EE51B6" w:rsidTr="00F66A36">
        <w:trPr>
          <w:gridAfter w:val="3"/>
          <w:wAfter w:w="2485" w:type="dxa"/>
          <w:trHeight w:val="11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 2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Реализация мероприятий плана по мобилизации доходов бюджета Орехово-Зуевского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spacing w:after="0" w:line="240" w:lineRule="auto"/>
            </w:pPr>
            <w:r w:rsidRPr="00EE51B6">
              <w:rPr>
                <w:rFonts w:cs="Arial"/>
                <w:sz w:val="16"/>
                <w:szCs w:val="16"/>
              </w:rPr>
              <w:t>Управление финансов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21" w:rsidRPr="00EE51B6" w:rsidTr="00F66A36">
        <w:trPr>
          <w:gridAfter w:val="3"/>
          <w:wAfter w:w="2485" w:type="dxa"/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Повышение эффективности бюджетных расходов Орехово-</w:t>
            </w:r>
            <w:proofErr w:type="gramStart"/>
            <w:r w:rsidRPr="00EE51B6">
              <w:rPr>
                <w:rFonts w:ascii="Arial" w:hAnsi="Arial" w:cs="Arial"/>
                <w:sz w:val="16"/>
                <w:szCs w:val="16"/>
              </w:rPr>
              <w:t>Зуевского  муниципального</w:t>
            </w:r>
            <w:proofErr w:type="gramEnd"/>
            <w:r w:rsidRPr="00EE51B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51B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spacing w:after="0" w:line="240" w:lineRule="auto"/>
            </w:pPr>
            <w:r w:rsidRPr="00EE51B6">
              <w:rPr>
                <w:rFonts w:cs="Arial"/>
                <w:sz w:val="16"/>
                <w:szCs w:val="16"/>
              </w:rPr>
              <w:t>Управление финансов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</w:p>
        </w:tc>
      </w:tr>
      <w:tr w:rsidR="00DE7121" w:rsidRPr="00EE51B6" w:rsidTr="00F66A36">
        <w:trPr>
          <w:gridAfter w:val="3"/>
          <w:wAfter w:w="2485" w:type="dxa"/>
          <w:trHeight w:val="10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Совершенствование системы управления муниципальным долгом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  <w:p w:rsidR="00DE7121" w:rsidRPr="00EE51B6" w:rsidRDefault="00DE7121" w:rsidP="00D81DC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spacing w:after="0" w:line="240" w:lineRule="auto"/>
            </w:pPr>
            <w:r w:rsidRPr="00EE51B6">
              <w:rPr>
                <w:rFonts w:cs="Arial"/>
                <w:sz w:val="16"/>
                <w:szCs w:val="16"/>
              </w:rPr>
              <w:t>Управление финансов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</w:p>
        </w:tc>
      </w:tr>
      <w:tr w:rsidR="00DE7121" w:rsidRPr="00EE51B6" w:rsidTr="00F66A36">
        <w:trPr>
          <w:gridAfter w:val="3"/>
          <w:wAfter w:w="2485" w:type="dxa"/>
          <w:trHeight w:val="1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Основное мероприятие 2. 1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Организация работы по совершенствованию системы управления муниципальным долгом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spacing w:after="0" w:line="240" w:lineRule="auto"/>
            </w:pPr>
            <w:r w:rsidRPr="00EE51B6">
              <w:rPr>
                <w:rFonts w:cs="Arial"/>
                <w:sz w:val="16"/>
                <w:szCs w:val="16"/>
              </w:rPr>
              <w:t>Управление финансов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</w:p>
        </w:tc>
      </w:tr>
      <w:tr w:rsidR="00DE7121" w:rsidRPr="00EE51B6" w:rsidTr="00F66A36">
        <w:trPr>
          <w:trHeight w:val="11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Обеспечение своевременности и полноты исполнения долговых обязательств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spacing w:after="0" w:line="240" w:lineRule="auto"/>
            </w:pPr>
            <w:r w:rsidRPr="00EE51B6">
              <w:rPr>
                <w:rFonts w:cs="Arial"/>
                <w:sz w:val="16"/>
                <w:szCs w:val="16"/>
              </w:rPr>
              <w:t>Управление финансов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5" w:type="dxa"/>
          </w:tcPr>
          <w:p w:rsidR="00DE7121" w:rsidRPr="00EE51B6" w:rsidRDefault="00DE7121" w:rsidP="00D81DC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E7121" w:rsidRPr="00EE51B6" w:rsidRDefault="00DE7121" w:rsidP="00D81DC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E7121" w:rsidRPr="00EE51B6" w:rsidRDefault="00DE7121" w:rsidP="00D81DC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-</w:t>
            </w:r>
          </w:p>
        </w:tc>
      </w:tr>
      <w:tr w:rsidR="00DE7121" w:rsidRPr="00EE51B6" w:rsidTr="00F66A36">
        <w:trPr>
          <w:gridAfter w:val="3"/>
          <w:wAfter w:w="2485" w:type="dxa"/>
          <w:trHeight w:val="138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 2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Управление финансов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EE51B6" w:rsidRDefault="00DE7121" w:rsidP="00D81DC9">
            <w:pPr>
              <w:pStyle w:val="ConsPlusCell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</w:p>
        </w:tc>
      </w:tr>
    </w:tbl>
    <w:p w:rsidR="00403A86" w:rsidRPr="00EE51B6" w:rsidRDefault="00403A86" w:rsidP="00723835">
      <w:pPr>
        <w:spacing w:after="0" w:line="240" w:lineRule="auto"/>
        <w:jc w:val="center"/>
        <w:rPr>
          <w:rFonts w:cs="Arial"/>
          <w:b/>
        </w:rPr>
      </w:pPr>
    </w:p>
    <w:p w:rsidR="000129B0" w:rsidRPr="00EE51B6" w:rsidRDefault="000129B0" w:rsidP="000129B0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5. «Дорожные карты» по выполнению основных мероприятий</w:t>
      </w:r>
    </w:p>
    <w:p w:rsidR="00723835" w:rsidRPr="00EE51B6" w:rsidRDefault="000129B0" w:rsidP="00403A86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5.1. Дорожная карта </w:t>
      </w:r>
      <w:r w:rsidR="00723835" w:rsidRPr="00EE51B6">
        <w:rPr>
          <w:rFonts w:cs="Arial"/>
          <w:b/>
        </w:rPr>
        <w:t xml:space="preserve">по выполнению основного мероприятия </w:t>
      </w:r>
      <w:r w:rsidR="0087010E" w:rsidRPr="00EE51B6">
        <w:rPr>
          <w:rFonts w:cs="Arial"/>
          <w:b/>
        </w:rPr>
        <w:t xml:space="preserve">1.1. </w:t>
      </w:r>
      <w:r w:rsidR="00723835" w:rsidRPr="00EE51B6">
        <w:rPr>
          <w:rFonts w:cs="Arial"/>
          <w:b/>
        </w:rPr>
        <w:t>«Организация работы по повышению сбалансированности и устойчивости бюджета Орехово-З</w:t>
      </w:r>
      <w:r w:rsidR="00403A86" w:rsidRPr="00EE51B6">
        <w:rPr>
          <w:rFonts w:cs="Arial"/>
          <w:b/>
        </w:rPr>
        <w:t>уевского муниципального района»</w:t>
      </w:r>
    </w:p>
    <w:p w:rsidR="00723835" w:rsidRPr="00EE51B6" w:rsidRDefault="00723835" w:rsidP="000129B0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муниципальной программы «Му</w:t>
      </w:r>
      <w:r w:rsidR="000129B0" w:rsidRPr="00EE51B6">
        <w:rPr>
          <w:rFonts w:cs="Arial"/>
          <w:b/>
        </w:rPr>
        <w:t>ниципальное управление Орехово-</w:t>
      </w:r>
      <w:r w:rsidRPr="00EE51B6">
        <w:rPr>
          <w:rFonts w:cs="Arial"/>
          <w:b/>
        </w:rPr>
        <w:t>Зуевского муниципал</w:t>
      </w:r>
      <w:r w:rsidR="00403A86" w:rsidRPr="00EE51B6">
        <w:rPr>
          <w:rFonts w:cs="Arial"/>
          <w:b/>
        </w:rPr>
        <w:t>ьного района на 2017-2021 годы»</w:t>
      </w:r>
    </w:p>
    <w:p w:rsidR="00723835" w:rsidRPr="00EE51B6" w:rsidRDefault="00723835" w:rsidP="00403A86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подпрограммы II «Управ</w:t>
      </w:r>
      <w:r w:rsidR="00403A86" w:rsidRPr="00EE51B6">
        <w:rPr>
          <w:rFonts w:cs="Arial"/>
          <w:b/>
        </w:rPr>
        <w:t>ление муниципальными финансами»</w:t>
      </w: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3369"/>
        <w:gridCol w:w="1418"/>
        <w:gridCol w:w="1457"/>
        <w:gridCol w:w="1378"/>
        <w:gridCol w:w="1417"/>
        <w:gridCol w:w="1802"/>
      </w:tblGrid>
      <w:tr w:rsidR="00723835" w:rsidRPr="00EE51B6" w:rsidTr="00F66A36">
        <w:trPr>
          <w:trHeight w:val="86"/>
          <w:jc w:val="center"/>
        </w:trPr>
        <w:tc>
          <w:tcPr>
            <w:tcW w:w="426" w:type="dxa"/>
            <w:vMerge w:val="restart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№ п/п</w:t>
            </w:r>
          </w:p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723835" w:rsidRPr="00EE51B6" w:rsidRDefault="00723835" w:rsidP="000129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3369" w:type="dxa"/>
            <w:vMerge w:val="restart"/>
          </w:tcPr>
          <w:p w:rsidR="00723835" w:rsidRPr="00EE51B6" w:rsidRDefault="00723835" w:rsidP="000129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  <w:p w:rsidR="00723835" w:rsidRPr="00EE51B6" w:rsidRDefault="00723835" w:rsidP="00444B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2017 год (контрольный срок)</w:t>
            </w:r>
          </w:p>
        </w:tc>
        <w:tc>
          <w:tcPr>
            <w:tcW w:w="1802" w:type="dxa"/>
            <w:vMerge w:val="restart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Результат выполнения</w:t>
            </w:r>
          </w:p>
        </w:tc>
      </w:tr>
      <w:tr w:rsidR="00723835" w:rsidRPr="00EE51B6" w:rsidTr="00F66A36">
        <w:trPr>
          <w:trHeight w:val="119"/>
          <w:jc w:val="center"/>
        </w:trPr>
        <w:tc>
          <w:tcPr>
            <w:tcW w:w="426" w:type="dxa"/>
            <w:vMerge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 квартал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2квартал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 квартал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 квартал</w:t>
            </w:r>
          </w:p>
        </w:tc>
        <w:tc>
          <w:tcPr>
            <w:tcW w:w="1802" w:type="dxa"/>
            <w:vMerge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23835" w:rsidRPr="00EE51B6" w:rsidTr="00F66A36">
        <w:trPr>
          <w:trHeight w:val="70"/>
          <w:jc w:val="center"/>
        </w:trPr>
        <w:tc>
          <w:tcPr>
            <w:tcW w:w="426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69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802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</w:t>
            </w:r>
          </w:p>
        </w:tc>
      </w:tr>
      <w:tr w:rsidR="00723835" w:rsidRPr="00EE51B6" w:rsidTr="00F66A36">
        <w:trPr>
          <w:trHeight w:val="762"/>
          <w:jc w:val="center"/>
        </w:trPr>
        <w:tc>
          <w:tcPr>
            <w:tcW w:w="426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Осуществление краткосрочного прогнозирования поступления доходов в бюджет Орехово-Зуевского муниципального района.</w:t>
            </w:r>
          </w:p>
        </w:tc>
        <w:tc>
          <w:tcPr>
            <w:tcW w:w="33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Заместитель начальника отдела организации бюджетного процесса и планирования бюджета</w:t>
            </w: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802" w:type="dxa"/>
            <w:vMerge w:val="restart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eastAsia="Microsoft Sans Serif" w:cs="Arial"/>
                <w:spacing w:val="2"/>
                <w:sz w:val="18"/>
                <w:szCs w:val="18"/>
              </w:rPr>
              <w:t>Исполнение бюджета Орехово-Зуевского муниципального района по налоговым и неналоговым доходам к первоначально утвержденному уровню не менее 100%.</w:t>
            </w:r>
          </w:p>
        </w:tc>
      </w:tr>
      <w:tr w:rsidR="00723835" w:rsidRPr="00EE51B6" w:rsidTr="00F66A36">
        <w:trPr>
          <w:trHeight w:val="111"/>
          <w:jc w:val="center"/>
        </w:trPr>
        <w:tc>
          <w:tcPr>
            <w:tcW w:w="426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Мониторинг поступления доходов в бюджет Орехово-Зуевского муниципального района</w:t>
            </w:r>
          </w:p>
        </w:tc>
        <w:tc>
          <w:tcPr>
            <w:tcW w:w="33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Заместитель начальника отдела организации бюджетного процесса и планирования бюджета</w:t>
            </w: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еженедельно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еженедельно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еженедельно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еженедельно</w:t>
            </w:r>
          </w:p>
        </w:tc>
        <w:tc>
          <w:tcPr>
            <w:tcW w:w="1802" w:type="dxa"/>
            <w:vMerge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23835" w:rsidRPr="00EE51B6" w:rsidTr="00F66A36">
        <w:trPr>
          <w:trHeight w:val="150"/>
          <w:jc w:val="center"/>
        </w:trPr>
        <w:tc>
          <w:tcPr>
            <w:tcW w:w="426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Анализ исполнения бюджета Орехово-Зуевского муниципального района по доходам и расходам</w:t>
            </w:r>
          </w:p>
        </w:tc>
        <w:tc>
          <w:tcPr>
            <w:tcW w:w="3369" w:type="dxa"/>
          </w:tcPr>
          <w:p w:rsidR="00723835" w:rsidRPr="00EE51B6" w:rsidRDefault="00444B9A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</w:t>
            </w:r>
            <w:r w:rsidR="00723835" w:rsidRPr="00EE51B6">
              <w:rPr>
                <w:rFonts w:cs="Arial"/>
                <w:sz w:val="18"/>
                <w:szCs w:val="18"/>
              </w:rPr>
              <w:t>ачальник отдела организации бюджетного процесса и планирования бюджета</w:t>
            </w: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еженедельно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еженедельно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еженедельно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еженедельно</w:t>
            </w:r>
          </w:p>
        </w:tc>
        <w:tc>
          <w:tcPr>
            <w:tcW w:w="1802" w:type="dxa"/>
            <w:vMerge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23835" w:rsidRPr="00EE51B6" w:rsidTr="00F66A36">
        <w:trPr>
          <w:trHeight w:val="135"/>
          <w:jc w:val="center"/>
        </w:trPr>
        <w:tc>
          <w:tcPr>
            <w:tcW w:w="426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Проведение комиссий по мобилизации доходов бюджета Орехово-Зуевского муниципального района</w:t>
            </w:r>
          </w:p>
        </w:tc>
        <w:tc>
          <w:tcPr>
            <w:tcW w:w="33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Заместитель начальника отдела организации бюджетного процесса и планирования бюджета</w:t>
            </w: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802" w:type="dxa"/>
            <w:vMerge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23835" w:rsidRPr="00EE51B6" w:rsidTr="00F66A36">
        <w:trPr>
          <w:trHeight w:val="126"/>
          <w:jc w:val="center"/>
        </w:trPr>
        <w:tc>
          <w:tcPr>
            <w:tcW w:w="426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Эффективное финансирование расходов бюджета Орехово-Зуевского муниципального района           </w:t>
            </w:r>
          </w:p>
        </w:tc>
        <w:tc>
          <w:tcPr>
            <w:tcW w:w="3369" w:type="dxa"/>
          </w:tcPr>
          <w:p w:rsidR="00723835" w:rsidRPr="00EE51B6" w:rsidRDefault="00444B9A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</w:t>
            </w:r>
            <w:r w:rsidR="00723835" w:rsidRPr="00EE51B6">
              <w:rPr>
                <w:rFonts w:cs="Arial"/>
                <w:sz w:val="18"/>
                <w:szCs w:val="18"/>
              </w:rPr>
              <w:t>ачальник отдела организации бюджетного процесса и планирования бюджета</w:t>
            </w: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802" w:type="dxa"/>
            <w:vMerge w:val="restart"/>
            <w:tcBorders>
              <w:top w:val="nil"/>
            </w:tcBorders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Снижение или отсутствие дефицита бюджета Орехово-Зуевского муниципального района</w:t>
            </w:r>
          </w:p>
        </w:tc>
      </w:tr>
      <w:tr w:rsidR="00723835" w:rsidRPr="00EE51B6" w:rsidTr="00F66A36">
        <w:trPr>
          <w:trHeight w:val="591"/>
          <w:jc w:val="center"/>
        </w:trPr>
        <w:tc>
          <w:tcPr>
            <w:tcW w:w="426" w:type="dxa"/>
          </w:tcPr>
          <w:p w:rsidR="00723835" w:rsidRPr="00EE51B6" w:rsidRDefault="00723835" w:rsidP="00723835">
            <w:pPr>
              <w:tabs>
                <w:tab w:val="center" w:pos="419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6</w:t>
            </w:r>
          </w:p>
          <w:p w:rsidR="00723835" w:rsidRPr="00EE51B6" w:rsidRDefault="00723835" w:rsidP="00723835">
            <w:pPr>
              <w:tabs>
                <w:tab w:val="center" w:pos="419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Выявление неэффективных расходов бюджета Орехово-Зуевского муниципального района           </w:t>
            </w:r>
          </w:p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:rsidR="00723835" w:rsidRPr="00EE51B6" w:rsidRDefault="00444B9A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</w:t>
            </w:r>
            <w:r w:rsidR="00723835" w:rsidRPr="00EE51B6">
              <w:rPr>
                <w:rFonts w:cs="Arial"/>
                <w:sz w:val="18"/>
                <w:szCs w:val="18"/>
              </w:rPr>
              <w:t>ачальник отдела организации бюджетного процесса и планирования бюджета</w:t>
            </w: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802" w:type="dxa"/>
            <w:vMerge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3402A" w:rsidRPr="00EE51B6" w:rsidRDefault="0013402A" w:rsidP="00DE7121">
      <w:pPr>
        <w:shd w:val="clear" w:color="auto" w:fill="FFFFFF"/>
        <w:spacing w:after="0" w:line="240" w:lineRule="auto"/>
        <w:rPr>
          <w:rFonts w:cs="Arial"/>
          <w:b/>
          <w:spacing w:val="-6"/>
        </w:rPr>
      </w:pPr>
    </w:p>
    <w:p w:rsidR="00723835" w:rsidRPr="00EE51B6" w:rsidRDefault="00723835" w:rsidP="00DE7121">
      <w:pPr>
        <w:shd w:val="clear" w:color="auto" w:fill="FFFFFF"/>
        <w:spacing w:after="0" w:line="240" w:lineRule="auto"/>
        <w:rPr>
          <w:rFonts w:cs="Arial"/>
          <w:b/>
          <w:spacing w:val="-6"/>
        </w:rPr>
      </w:pPr>
    </w:p>
    <w:p w:rsidR="00723835" w:rsidRPr="00EE51B6" w:rsidRDefault="00841A30" w:rsidP="00723835">
      <w:pPr>
        <w:spacing w:after="0" w:line="240" w:lineRule="auto"/>
        <w:jc w:val="center"/>
        <w:rPr>
          <w:rFonts w:cs="Arial"/>
          <w:b/>
        </w:rPr>
      </w:pPr>
      <w:proofErr w:type="gramStart"/>
      <w:r w:rsidRPr="00EE51B6">
        <w:rPr>
          <w:rFonts w:cs="Arial"/>
          <w:b/>
        </w:rPr>
        <w:t>5.1.</w:t>
      </w:r>
      <w:r w:rsidR="00723835" w:rsidRPr="00EE51B6">
        <w:rPr>
          <w:rFonts w:cs="Arial"/>
          <w:b/>
        </w:rPr>
        <w:t>«</w:t>
      </w:r>
      <w:proofErr w:type="gramEnd"/>
      <w:r w:rsidR="00723835" w:rsidRPr="00EE51B6">
        <w:rPr>
          <w:rFonts w:cs="Arial"/>
          <w:b/>
        </w:rPr>
        <w:t>Дорожная карта»</w:t>
      </w:r>
    </w:p>
    <w:p w:rsidR="00723835" w:rsidRPr="00EE51B6" w:rsidRDefault="00723835" w:rsidP="00F72FFD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по выполнению основного мероприятия </w:t>
      </w:r>
      <w:r w:rsidR="0087010E" w:rsidRPr="00EE51B6">
        <w:rPr>
          <w:rFonts w:cs="Arial"/>
          <w:b/>
        </w:rPr>
        <w:t xml:space="preserve">2.1. </w:t>
      </w:r>
      <w:r w:rsidRPr="00EE51B6">
        <w:rPr>
          <w:rFonts w:cs="Arial"/>
          <w:b/>
        </w:rPr>
        <w:t>«Организация работы по совершенствованию системы у</w:t>
      </w:r>
      <w:r w:rsidR="00F72FFD" w:rsidRPr="00EE51B6">
        <w:rPr>
          <w:rFonts w:cs="Arial"/>
          <w:b/>
        </w:rPr>
        <w:t>правления муниципальным долгом»</w:t>
      </w:r>
    </w:p>
    <w:p w:rsidR="00723835" w:rsidRPr="00EE51B6" w:rsidRDefault="00723835" w:rsidP="0087010E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lastRenderedPageBreak/>
        <w:t>муниципальной программы «Му</w:t>
      </w:r>
      <w:r w:rsidR="0087010E" w:rsidRPr="00EE51B6">
        <w:rPr>
          <w:rFonts w:cs="Arial"/>
          <w:b/>
        </w:rPr>
        <w:t>ниципальное управление Орехово-</w:t>
      </w:r>
      <w:r w:rsidRPr="00EE51B6">
        <w:rPr>
          <w:rFonts w:cs="Arial"/>
          <w:b/>
        </w:rPr>
        <w:t>Зуевского муниципал</w:t>
      </w:r>
      <w:r w:rsidR="00F72FFD" w:rsidRPr="00EE51B6">
        <w:rPr>
          <w:rFonts w:cs="Arial"/>
          <w:b/>
        </w:rPr>
        <w:t>ьного района на 2017-2021 годы»</w:t>
      </w:r>
    </w:p>
    <w:p w:rsidR="00723835" w:rsidRPr="00EE51B6" w:rsidRDefault="00723835" w:rsidP="00723835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подпрограммы II «Управление муниципальными финансами»</w:t>
      </w:r>
    </w:p>
    <w:p w:rsidR="00723835" w:rsidRPr="00EE51B6" w:rsidRDefault="00723835" w:rsidP="00723835">
      <w:pPr>
        <w:spacing w:after="0" w:line="240" w:lineRule="auto"/>
        <w:rPr>
          <w:rFonts w:cs="Arial"/>
        </w:rPr>
      </w:pPr>
    </w:p>
    <w:tbl>
      <w:tblPr>
        <w:tblW w:w="15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69"/>
        <w:gridCol w:w="3369"/>
        <w:gridCol w:w="1418"/>
        <w:gridCol w:w="1457"/>
        <w:gridCol w:w="1378"/>
        <w:gridCol w:w="1417"/>
        <w:gridCol w:w="1734"/>
      </w:tblGrid>
      <w:tr w:rsidR="00723835" w:rsidRPr="00EE51B6" w:rsidTr="00D81DC9">
        <w:trPr>
          <w:trHeight w:val="375"/>
          <w:jc w:val="center"/>
        </w:trPr>
        <w:tc>
          <w:tcPr>
            <w:tcW w:w="636" w:type="dxa"/>
            <w:vMerge w:val="restart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№ п/п</w:t>
            </w:r>
          </w:p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3369" w:type="dxa"/>
            <w:vMerge w:val="restart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2017 год (контрольный срок)</w:t>
            </w:r>
          </w:p>
        </w:tc>
        <w:tc>
          <w:tcPr>
            <w:tcW w:w="1734" w:type="dxa"/>
            <w:vMerge w:val="restart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Результат выполнения</w:t>
            </w:r>
          </w:p>
        </w:tc>
      </w:tr>
      <w:tr w:rsidR="00723835" w:rsidRPr="00EE51B6" w:rsidTr="00D81DC9">
        <w:trPr>
          <w:trHeight w:val="355"/>
          <w:jc w:val="center"/>
        </w:trPr>
        <w:tc>
          <w:tcPr>
            <w:tcW w:w="636" w:type="dxa"/>
            <w:vMerge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 квартал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2квартал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 квартал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 квартал</w:t>
            </w:r>
          </w:p>
        </w:tc>
        <w:tc>
          <w:tcPr>
            <w:tcW w:w="1734" w:type="dxa"/>
            <w:vMerge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23835" w:rsidRPr="00EE51B6" w:rsidTr="00D81DC9">
        <w:trPr>
          <w:trHeight w:val="283"/>
          <w:jc w:val="center"/>
        </w:trPr>
        <w:tc>
          <w:tcPr>
            <w:tcW w:w="636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69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34" w:type="dxa"/>
          </w:tcPr>
          <w:p w:rsidR="00723835" w:rsidRPr="00EE51B6" w:rsidRDefault="00723835" w:rsidP="0072383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</w:t>
            </w:r>
          </w:p>
        </w:tc>
      </w:tr>
      <w:tr w:rsidR="00723835" w:rsidRPr="00EE51B6" w:rsidTr="00D81DC9">
        <w:trPr>
          <w:trHeight w:val="621"/>
          <w:jc w:val="center"/>
        </w:trPr>
        <w:tc>
          <w:tcPr>
            <w:tcW w:w="636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23835" w:rsidRPr="00EE51B6" w:rsidRDefault="00723835" w:rsidP="00F72F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Проведение оценки действующих долговых обязательств, в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т.ч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. с группировкой по видам заимствований </w:t>
            </w:r>
          </w:p>
        </w:tc>
        <w:tc>
          <w:tcPr>
            <w:tcW w:w="33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Начальник отдела бухгалтерского учета и бюджетной отчетности - главный бухгалтер</w:t>
            </w: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734" w:type="dxa"/>
            <w:vMerge w:val="restart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Снижение объема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муниципального  долга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к общему годовому объему доходов местного бюджета без учета объема безвозмездных поступлений</w:t>
            </w:r>
          </w:p>
        </w:tc>
      </w:tr>
      <w:tr w:rsidR="00723835" w:rsidRPr="00EE51B6" w:rsidTr="00D81DC9">
        <w:trPr>
          <w:trHeight w:val="111"/>
          <w:jc w:val="center"/>
        </w:trPr>
        <w:tc>
          <w:tcPr>
            <w:tcW w:w="636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723835" w:rsidRPr="00EE51B6" w:rsidRDefault="00723835" w:rsidP="00F72F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33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Начальник отдела бухгалтерского учета и бюджетной отчетности - главный бухгалтер</w:t>
            </w: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734" w:type="dxa"/>
            <w:vMerge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23835" w:rsidRPr="00EE51B6" w:rsidTr="00D81DC9">
        <w:trPr>
          <w:trHeight w:val="150"/>
          <w:jc w:val="center"/>
        </w:trPr>
        <w:tc>
          <w:tcPr>
            <w:tcW w:w="636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723835" w:rsidRPr="00EE51B6" w:rsidRDefault="00723835" w:rsidP="00F72F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Мониторинг и анализ графиков платежей по погашению долговых обязательств с учетом оценки возможности погашения действующих и новых планируемых заимствований</w:t>
            </w:r>
          </w:p>
        </w:tc>
        <w:tc>
          <w:tcPr>
            <w:tcW w:w="3369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Начальник отдела бухгалтерского учета и бюджетной отчетности - главный бухгалтер</w:t>
            </w:r>
          </w:p>
        </w:tc>
        <w:tc>
          <w:tcPr>
            <w:tcW w:w="141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5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378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734" w:type="dxa"/>
            <w:vMerge/>
          </w:tcPr>
          <w:p w:rsidR="00723835" w:rsidRPr="00EE51B6" w:rsidRDefault="00723835" w:rsidP="007238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23835" w:rsidRPr="00EE51B6" w:rsidRDefault="00723835" w:rsidP="00723835">
      <w:pPr>
        <w:jc w:val="center"/>
        <w:rPr>
          <w:b/>
        </w:rPr>
      </w:pPr>
    </w:p>
    <w:p w:rsidR="0077296F" w:rsidRPr="00EE51B6" w:rsidRDefault="0077296F" w:rsidP="0077296F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3</w:t>
      </w:r>
    </w:p>
    <w:p w:rsidR="0077296F" w:rsidRPr="00EE51B6" w:rsidRDefault="0077296F" w:rsidP="0077296F">
      <w:pPr>
        <w:shd w:val="clear" w:color="auto" w:fill="FFFFFF"/>
        <w:spacing w:after="0" w:line="240" w:lineRule="auto"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77296F" w:rsidRPr="00EE51B6" w:rsidRDefault="0077296F" w:rsidP="0077296F">
      <w:pPr>
        <w:shd w:val="clear" w:color="auto" w:fill="FFFFFF"/>
        <w:spacing w:after="0" w:line="240" w:lineRule="auto"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75254C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75254C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</w:t>
      </w:r>
      <w:r w:rsidR="00D061B4" w:rsidRPr="00EE51B6">
        <w:rPr>
          <w:rFonts w:cs="Arial"/>
          <w:b/>
          <w:spacing w:val="-1"/>
        </w:rPr>
        <w:t>7</w:t>
      </w:r>
      <w:r w:rsidRPr="00EE51B6">
        <w:rPr>
          <w:rFonts w:cs="Arial"/>
          <w:b/>
          <w:spacing w:val="-1"/>
        </w:rPr>
        <w:t>-20</w:t>
      </w:r>
      <w:r w:rsidR="00D061B4" w:rsidRPr="00EE51B6">
        <w:rPr>
          <w:rFonts w:cs="Arial"/>
          <w:b/>
          <w:spacing w:val="-1"/>
        </w:rPr>
        <w:t>21</w:t>
      </w:r>
      <w:r w:rsidRPr="00EE51B6">
        <w:rPr>
          <w:rFonts w:cs="Arial"/>
          <w:b/>
          <w:spacing w:val="-1"/>
        </w:rPr>
        <w:t xml:space="preserve"> год</w:t>
      </w:r>
      <w:r w:rsidR="00342511" w:rsidRPr="00EE51B6">
        <w:rPr>
          <w:rFonts w:cs="Arial"/>
          <w:b/>
          <w:spacing w:val="-1"/>
        </w:rPr>
        <w:t>ы</w:t>
      </w:r>
      <w:r w:rsidRPr="00EE51B6">
        <w:rPr>
          <w:rFonts w:cs="Arial"/>
          <w:b/>
          <w:spacing w:val="-1"/>
        </w:rPr>
        <w:t>»</w:t>
      </w:r>
    </w:p>
    <w:p w:rsidR="00D74A47" w:rsidRPr="00EE51B6" w:rsidRDefault="00D74A47" w:rsidP="00772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lang w:eastAsia="ru-RU"/>
        </w:rPr>
      </w:pPr>
    </w:p>
    <w:p w:rsidR="0077296F" w:rsidRPr="00EE51B6" w:rsidRDefault="0077296F" w:rsidP="0077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ПОДПРОГРАММА</w:t>
      </w:r>
      <w:r w:rsidRPr="00EE51B6">
        <w:rPr>
          <w:rFonts w:cs="Arial"/>
          <w:b/>
          <w:lang w:val="en-US"/>
        </w:rPr>
        <w:t>III</w:t>
      </w:r>
    </w:p>
    <w:p w:rsidR="0077296F" w:rsidRPr="00EE51B6" w:rsidRDefault="0077296F" w:rsidP="0077296F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77296F" w:rsidRPr="00EE51B6" w:rsidRDefault="0077296F" w:rsidP="007729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77296F" w:rsidRPr="00EE51B6" w:rsidRDefault="0077296F" w:rsidP="0077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1. Паспорт Подпрограммы </w:t>
      </w:r>
      <w:r w:rsidRPr="00EE51B6">
        <w:rPr>
          <w:rFonts w:cs="Arial"/>
          <w:b/>
          <w:lang w:val="en-US"/>
        </w:rPr>
        <w:t>III</w:t>
      </w:r>
    </w:p>
    <w:p w:rsidR="0077296F" w:rsidRDefault="0077296F" w:rsidP="0077296F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F66A36" w:rsidRPr="00EE51B6" w:rsidRDefault="00F66A36" w:rsidP="0077296F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(с изменениями от 13.06.2017г. № 1388</w:t>
      </w:r>
      <w:r w:rsidR="00276C7A">
        <w:rPr>
          <w:rFonts w:cs="Arial"/>
          <w:b/>
        </w:rPr>
        <w:t>, от 09.08.2017г. № 1980</w:t>
      </w:r>
      <w:r>
        <w:rPr>
          <w:rFonts w:cs="Arial"/>
          <w:b/>
        </w:rPr>
        <w:t>)</w:t>
      </w:r>
    </w:p>
    <w:p w:rsidR="002B03AE" w:rsidRPr="00EE51B6" w:rsidRDefault="002B03AE" w:rsidP="000927B7">
      <w:pPr>
        <w:spacing w:after="0" w:line="240" w:lineRule="auto"/>
        <w:jc w:val="center"/>
        <w:rPr>
          <w:rFonts w:cs="Arial"/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755"/>
        <w:gridCol w:w="88"/>
        <w:gridCol w:w="1984"/>
        <w:gridCol w:w="2124"/>
        <w:gridCol w:w="1203"/>
        <w:gridCol w:w="217"/>
        <w:gridCol w:w="237"/>
        <w:gridCol w:w="789"/>
        <w:gridCol w:w="17"/>
        <w:gridCol w:w="1010"/>
        <w:gridCol w:w="136"/>
        <w:gridCol w:w="114"/>
        <w:gridCol w:w="776"/>
        <w:gridCol w:w="484"/>
        <w:gridCol w:w="543"/>
        <w:gridCol w:w="34"/>
        <w:gridCol w:w="992"/>
        <w:gridCol w:w="823"/>
      </w:tblGrid>
      <w:tr w:rsidR="0067012F" w:rsidRPr="00EE51B6" w:rsidTr="00F66A36">
        <w:trPr>
          <w:cantSplit/>
        </w:trPr>
        <w:tc>
          <w:tcPr>
            <w:tcW w:w="3598" w:type="dxa"/>
            <w:gridSpan w:val="2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570" w:type="dxa"/>
            <w:gridSpan w:val="17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Администрация Орехово-Зуевского муниципального района</w:t>
            </w:r>
          </w:p>
        </w:tc>
      </w:tr>
      <w:tr w:rsidR="0067012F" w:rsidRPr="00EE51B6" w:rsidTr="00F66A36">
        <w:trPr>
          <w:cantSplit/>
        </w:trPr>
        <w:tc>
          <w:tcPr>
            <w:tcW w:w="3598" w:type="dxa"/>
            <w:gridSpan w:val="2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Координатор подпрограммы</w:t>
            </w:r>
          </w:p>
        </w:tc>
        <w:tc>
          <w:tcPr>
            <w:tcW w:w="11570" w:type="dxa"/>
            <w:gridSpan w:val="17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Первый заместитель Главы администрации Орехово-Зуевского муниципального района</w:t>
            </w:r>
          </w:p>
        </w:tc>
      </w:tr>
      <w:tr w:rsidR="0067012F" w:rsidRPr="00EE51B6" w:rsidTr="00F66A36">
        <w:trPr>
          <w:cantSplit/>
          <w:trHeight w:val="193"/>
        </w:trPr>
        <w:tc>
          <w:tcPr>
            <w:tcW w:w="3598" w:type="dxa"/>
            <w:gridSpan w:val="2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Разработчик подпрограммы</w:t>
            </w:r>
          </w:p>
        </w:tc>
        <w:tc>
          <w:tcPr>
            <w:tcW w:w="11570" w:type="dxa"/>
            <w:gridSpan w:val="17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Муниципальное бюджетное учреждение «Орехово-Зуевский районный архив» Орехово-Зуевского муниципального района</w:t>
            </w:r>
          </w:p>
        </w:tc>
      </w:tr>
      <w:tr w:rsidR="0067012F" w:rsidRPr="00EE51B6" w:rsidTr="00F66A36">
        <w:trPr>
          <w:cantSplit/>
          <w:trHeight w:val="138"/>
        </w:trPr>
        <w:tc>
          <w:tcPr>
            <w:tcW w:w="3598" w:type="dxa"/>
            <w:gridSpan w:val="2"/>
            <w:vMerge w:val="restart"/>
            <w:shd w:val="clear" w:color="auto" w:fill="auto"/>
          </w:tcPr>
          <w:p w:rsidR="000927B7" w:rsidRPr="00EE51B6" w:rsidRDefault="000927B7" w:rsidP="000927B7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u w:val="single"/>
                <w:lang w:eastAsia="ru-RU"/>
              </w:rPr>
              <w:t>Задача 1</w:t>
            </w:r>
          </w:p>
          <w:p w:rsidR="0067012F" w:rsidRPr="00EE51B6" w:rsidRDefault="000927B7" w:rsidP="000927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Увеличение количества архивных документов Архива, находящихся в условиях, обеспечивающих их постоянное (вечное) и долговременное хранение (единиц)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lang w:eastAsia="ru-RU"/>
              </w:rPr>
              <w:lastRenderedPageBreak/>
              <w:t>2016 год</w:t>
            </w:r>
          </w:p>
        </w:tc>
        <w:tc>
          <w:tcPr>
            <w:tcW w:w="2124" w:type="dxa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51" w:type="dxa"/>
            <w:gridSpan w:val="5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0927B7" w:rsidRPr="00EE51B6" w:rsidTr="00F66A36">
        <w:trPr>
          <w:cantSplit/>
          <w:trHeight w:val="503"/>
        </w:trPr>
        <w:tc>
          <w:tcPr>
            <w:tcW w:w="3598" w:type="dxa"/>
            <w:gridSpan w:val="2"/>
            <w:vMerge/>
            <w:shd w:val="clear" w:color="auto" w:fill="auto"/>
          </w:tcPr>
          <w:p w:rsidR="000927B7" w:rsidRPr="00EE51B6" w:rsidRDefault="000927B7" w:rsidP="000927B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61598</w:t>
            </w:r>
          </w:p>
        </w:tc>
        <w:tc>
          <w:tcPr>
            <w:tcW w:w="2124" w:type="dxa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62000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62500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63000</w:t>
            </w:r>
          </w:p>
        </w:tc>
        <w:tc>
          <w:tcPr>
            <w:tcW w:w="1951" w:type="dxa"/>
            <w:gridSpan w:val="5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63500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64000</w:t>
            </w:r>
          </w:p>
        </w:tc>
      </w:tr>
      <w:tr w:rsidR="00276C7A" w:rsidRPr="006E7F09" w:rsidTr="00276C7A">
        <w:trPr>
          <w:cantSplit/>
          <w:trHeight w:val="196"/>
        </w:trPr>
        <w:tc>
          <w:tcPr>
            <w:tcW w:w="1843" w:type="dxa"/>
            <w:vMerge w:val="restart"/>
            <w:shd w:val="clear" w:color="auto" w:fill="auto"/>
          </w:tcPr>
          <w:p w:rsidR="00276C7A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спорядителям бюджетных средств,</w:t>
            </w:r>
          </w:p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954" w:type="dxa"/>
            <w:gridSpan w:val="12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76C7A" w:rsidRPr="006E7F09" w:rsidTr="00276C7A">
        <w:trPr>
          <w:cantSplit/>
          <w:trHeight w:val="282"/>
        </w:trPr>
        <w:tc>
          <w:tcPr>
            <w:tcW w:w="1843" w:type="dxa"/>
            <w:vMerge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2" w:type="dxa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276C7A" w:rsidRPr="006E7F09" w:rsidTr="00276C7A">
        <w:trPr>
          <w:cantSplit/>
          <w:trHeight w:val="498"/>
        </w:trPr>
        <w:tc>
          <w:tcPr>
            <w:tcW w:w="1843" w:type="dxa"/>
            <w:vMerge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Развитие архивного дела в Орехово-Зуевском муниципальном районе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Всего:</w:t>
            </w:r>
          </w:p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9685,9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E7F09">
              <w:rPr>
                <w:rFonts w:cs="Arial"/>
                <w:b/>
                <w:sz w:val="20"/>
                <w:szCs w:val="20"/>
              </w:rPr>
              <w:t>5826,9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E7F09">
              <w:rPr>
                <w:rFonts w:cs="Arial"/>
                <w:b/>
                <w:sz w:val="20"/>
                <w:szCs w:val="20"/>
              </w:rPr>
              <w:t>5836,9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E7F09">
              <w:rPr>
                <w:rFonts w:cs="Arial"/>
                <w:b/>
                <w:sz w:val="20"/>
                <w:szCs w:val="20"/>
              </w:rPr>
              <w:t>5836,9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E7F09">
              <w:rPr>
                <w:rFonts w:cs="Arial"/>
                <w:b/>
                <w:sz w:val="20"/>
                <w:szCs w:val="20"/>
              </w:rPr>
              <w:t>5836,9</w:t>
            </w:r>
          </w:p>
        </w:tc>
        <w:tc>
          <w:tcPr>
            <w:tcW w:w="822" w:type="dxa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E7F09">
              <w:rPr>
                <w:rFonts w:cs="Arial"/>
                <w:b/>
                <w:sz w:val="20"/>
                <w:szCs w:val="20"/>
              </w:rPr>
              <w:t>33023,5</w:t>
            </w:r>
          </w:p>
        </w:tc>
      </w:tr>
      <w:tr w:rsidR="00276C7A" w:rsidRPr="006E7F09" w:rsidTr="00276C7A">
        <w:trPr>
          <w:cantSplit/>
          <w:trHeight w:val="423"/>
        </w:trPr>
        <w:tc>
          <w:tcPr>
            <w:tcW w:w="1843" w:type="dxa"/>
            <w:vMerge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276C7A" w:rsidRPr="006E7F09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 xml:space="preserve">Средства бюджета            </w:t>
            </w: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4805,0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3946,0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3956,0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3956,0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3956,0</w:t>
            </w:r>
          </w:p>
        </w:tc>
        <w:tc>
          <w:tcPr>
            <w:tcW w:w="822" w:type="dxa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20619,0</w:t>
            </w:r>
          </w:p>
        </w:tc>
      </w:tr>
      <w:tr w:rsidR="00276C7A" w:rsidRPr="006E7F09" w:rsidTr="00276C7A">
        <w:trPr>
          <w:cantSplit/>
          <w:trHeight w:val="259"/>
        </w:trPr>
        <w:tc>
          <w:tcPr>
            <w:tcW w:w="1843" w:type="dxa"/>
            <w:vMerge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276C7A" w:rsidRPr="006E7F09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4880,9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822" w:type="dxa"/>
            <w:shd w:val="clear" w:color="auto" w:fill="auto"/>
          </w:tcPr>
          <w:p w:rsidR="00276C7A" w:rsidRPr="006E7F09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E7F09">
              <w:rPr>
                <w:rFonts w:cs="Arial"/>
                <w:b/>
                <w:sz w:val="20"/>
                <w:szCs w:val="20"/>
              </w:rPr>
              <w:t>12404,5</w:t>
            </w:r>
          </w:p>
        </w:tc>
      </w:tr>
      <w:tr w:rsidR="0067012F" w:rsidRPr="00EE51B6" w:rsidTr="00F66A36">
        <w:trPr>
          <w:cantSplit/>
          <w:trHeight w:val="259"/>
        </w:trPr>
        <w:tc>
          <w:tcPr>
            <w:tcW w:w="5669" w:type="dxa"/>
            <w:gridSpan w:val="4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124" w:type="dxa"/>
            <w:shd w:val="clear" w:color="auto" w:fill="auto"/>
          </w:tcPr>
          <w:p w:rsidR="0067012F" w:rsidRPr="00EE51B6" w:rsidRDefault="0067012F" w:rsidP="00D0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03" w:type="dxa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67012F" w:rsidRPr="00EE51B6" w:rsidRDefault="0067012F" w:rsidP="00D061B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0927B7" w:rsidRPr="00EE51B6" w:rsidTr="00F66A36">
        <w:trPr>
          <w:cantSplit/>
          <w:trHeight w:val="535"/>
        </w:trPr>
        <w:tc>
          <w:tcPr>
            <w:tcW w:w="5669" w:type="dxa"/>
            <w:gridSpan w:val="4"/>
            <w:shd w:val="clear" w:color="auto" w:fill="auto"/>
          </w:tcPr>
          <w:p w:rsidR="000927B7" w:rsidRPr="00EE51B6" w:rsidRDefault="000927B7" w:rsidP="000927B7">
            <w:pPr>
              <w:spacing w:after="0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хранящихся документов в муниципальном архиве  </w:t>
            </w:r>
          </w:p>
        </w:tc>
        <w:tc>
          <w:tcPr>
            <w:tcW w:w="2124" w:type="dxa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процент</w:t>
            </w:r>
          </w:p>
        </w:tc>
        <w:tc>
          <w:tcPr>
            <w:tcW w:w="1203" w:type="dxa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100</w:t>
            </w:r>
          </w:p>
        </w:tc>
      </w:tr>
      <w:tr w:rsidR="000927B7" w:rsidRPr="00EE51B6" w:rsidTr="00F66A36">
        <w:trPr>
          <w:cantSplit/>
          <w:trHeight w:val="954"/>
        </w:trPr>
        <w:tc>
          <w:tcPr>
            <w:tcW w:w="5669" w:type="dxa"/>
            <w:gridSpan w:val="4"/>
            <w:shd w:val="clear" w:color="auto" w:fill="auto"/>
          </w:tcPr>
          <w:p w:rsidR="000927B7" w:rsidRPr="00EE51B6" w:rsidRDefault="000927B7" w:rsidP="000927B7">
            <w:pPr>
              <w:spacing w:after="0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 xml:space="preserve">Доля архивных фондов муниципального </w:t>
            </w:r>
            <w:proofErr w:type="gramStart"/>
            <w:r w:rsidRPr="00EE51B6">
              <w:rPr>
                <w:rFonts w:cs="Arial"/>
                <w:sz w:val="20"/>
                <w:szCs w:val="20"/>
              </w:rPr>
              <w:t>архива,  внесенных</w:t>
            </w:r>
            <w:proofErr w:type="gramEnd"/>
            <w:r w:rsidRPr="00EE51B6">
              <w:rPr>
                <w:rFonts w:cs="Arial"/>
                <w:sz w:val="20"/>
                <w:szCs w:val="20"/>
              </w:rPr>
              <w:t xml:space="preserve">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2124" w:type="dxa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процент</w:t>
            </w:r>
          </w:p>
        </w:tc>
        <w:tc>
          <w:tcPr>
            <w:tcW w:w="1203" w:type="dxa"/>
            <w:shd w:val="clear" w:color="auto" w:fill="auto"/>
          </w:tcPr>
          <w:p w:rsidR="000927B7" w:rsidRPr="00EE51B6" w:rsidRDefault="000927B7" w:rsidP="000927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927B7" w:rsidRPr="00EE51B6" w:rsidRDefault="000927B7" w:rsidP="000927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0927B7" w:rsidRPr="00EE51B6" w:rsidRDefault="000927B7" w:rsidP="000927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927B7" w:rsidRPr="00EE51B6" w:rsidRDefault="000927B7" w:rsidP="000927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0927B7" w:rsidRPr="00EE51B6" w:rsidRDefault="000927B7" w:rsidP="000927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927B7" w:rsidRPr="00EE51B6" w:rsidTr="00F66A36">
        <w:trPr>
          <w:cantSplit/>
          <w:trHeight w:val="523"/>
        </w:trPr>
        <w:tc>
          <w:tcPr>
            <w:tcW w:w="5669" w:type="dxa"/>
            <w:gridSpan w:val="4"/>
            <w:shd w:val="clear" w:color="auto" w:fill="auto"/>
          </w:tcPr>
          <w:p w:rsidR="000927B7" w:rsidRPr="00EE51B6" w:rsidRDefault="000927B7" w:rsidP="000927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2124" w:type="dxa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процент</w:t>
            </w:r>
          </w:p>
        </w:tc>
        <w:tc>
          <w:tcPr>
            <w:tcW w:w="1203" w:type="dxa"/>
            <w:shd w:val="clear" w:color="auto" w:fill="auto"/>
          </w:tcPr>
          <w:p w:rsidR="000927B7" w:rsidRPr="00EE51B6" w:rsidRDefault="000927B7" w:rsidP="000927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60</w:t>
            </w:r>
          </w:p>
        </w:tc>
      </w:tr>
      <w:tr w:rsidR="000927B7" w:rsidRPr="00EE51B6" w:rsidTr="00F66A36">
        <w:trPr>
          <w:cantSplit/>
          <w:trHeight w:val="923"/>
        </w:trPr>
        <w:tc>
          <w:tcPr>
            <w:tcW w:w="5669" w:type="dxa"/>
            <w:gridSpan w:val="4"/>
            <w:shd w:val="clear" w:color="auto" w:fill="auto"/>
          </w:tcPr>
          <w:p w:rsidR="000927B7" w:rsidRPr="00EE51B6" w:rsidRDefault="000927B7" w:rsidP="000927B7">
            <w:pPr>
              <w:spacing w:after="0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2124" w:type="dxa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процент</w:t>
            </w:r>
          </w:p>
        </w:tc>
        <w:tc>
          <w:tcPr>
            <w:tcW w:w="1203" w:type="dxa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85</w:t>
            </w:r>
          </w:p>
        </w:tc>
      </w:tr>
      <w:tr w:rsidR="000927B7" w:rsidRPr="00EE51B6" w:rsidTr="00F66A36">
        <w:trPr>
          <w:cantSplit/>
          <w:trHeight w:val="525"/>
        </w:trPr>
        <w:tc>
          <w:tcPr>
            <w:tcW w:w="5669" w:type="dxa"/>
            <w:gridSpan w:val="4"/>
            <w:shd w:val="clear" w:color="auto" w:fill="auto"/>
          </w:tcPr>
          <w:p w:rsidR="000927B7" w:rsidRPr="00EE51B6" w:rsidRDefault="000927B7" w:rsidP="000927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2124" w:type="dxa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процент</w:t>
            </w:r>
          </w:p>
        </w:tc>
        <w:tc>
          <w:tcPr>
            <w:tcW w:w="1203" w:type="dxa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4,51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4,52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4,53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4,54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0927B7" w:rsidRPr="00EE51B6" w:rsidRDefault="000927B7" w:rsidP="000927B7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4,55</w:t>
            </w:r>
          </w:p>
        </w:tc>
      </w:tr>
    </w:tbl>
    <w:p w:rsidR="0077296F" w:rsidRPr="00EE51B6" w:rsidRDefault="0077296F" w:rsidP="00383D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77296F" w:rsidRPr="00EE51B6" w:rsidRDefault="0077296F" w:rsidP="004E5E1C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EE51B6">
        <w:rPr>
          <w:rFonts w:ascii="Arial" w:hAnsi="Arial" w:cs="Arial"/>
          <w:b/>
          <w:szCs w:val="24"/>
        </w:rPr>
        <w:t>Х</w:t>
      </w:r>
      <w:r w:rsidRPr="00EE51B6">
        <w:rPr>
          <w:rFonts w:ascii="Arial" w:hAnsi="Arial" w:cs="Arial"/>
          <w:b/>
        </w:rPr>
        <w:t xml:space="preserve">арактеристика сферы реализации </w:t>
      </w:r>
      <w:r w:rsidRPr="00EE51B6">
        <w:rPr>
          <w:rFonts w:ascii="Arial" w:hAnsi="Arial" w:cs="Arial"/>
          <w:b/>
          <w:szCs w:val="24"/>
        </w:rPr>
        <w:t xml:space="preserve">Подпрограммы </w:t>
      </w:r>
      <w:r w:rsidRPr="00EE51B6">
        <w:rPr>
          <w:rFonts w:ascii="Arial" w:hAnsi="Arial" w:cs="Arial"/>
          <w:b/>
          <w:szCs w:val="24"/>
          <w:lang w:val="en-US"/>
        </w:rPr>
        <w:t>III</w:t>
      </w:r>
    </w:p>
    <w:p w:rsidR="0077296F" w:rsidRPr="00EE51B6" w:rsidRDefault="0077296F" w:rsidP="0077296F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77296F" w:rsidRPr="00EE51B6" w:rsidRDefault="0077296F" w:rsidP="00383D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lastRenderedPageBreak/>
        <w:t>Архивный фонд Московской области является одним из важнейших информационных ресурсов, неотъемлемой частью историко-культурного наследия. Муниципальное бюджетное учреждение «Орехово-Зуевский районный архив» Орехово-Зуевского муниципального района (далее – Архив) входит в структуру архивной отрасли Московской области. На хранении в Архиве находится 137 архивных фондов, более 61 000 единиц хранения.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Источниками комплектования Архива являются 30 организаций, в том числе администрация Орехово-Зуевского муниципального района, ее управления и комитеты, администрации городских и сельских поселений Орехово-Зуевского муниципального района, Управление ЗАГС Орехово-Зуевского района, Орехово-Зуевское районное управление социальной защиты населения и пять судебных участков Орехово-Зуевского судебного района.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Основной целью подпрограммы является создание условий для хранения, комплектования, учета и использования документов Архивного фонда Московской области и других архивных документов.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Основной задачей Подпрограммы является сохранность и учет архивных документов в целях их использования в интересах граждан и организаций, а также комплектование Архива документами Архивного фонда Московской области и другими архивными документами.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Для достижения цели и решения задачи подпрограммы необходимо создать все нормативные условия для хранения документов в Архиве. Основным направлением данного мероприятия является оборудование архивохранилищ противопожарной и охранной сигнализацией, а также установка автоматической системы пожаротушения.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Ежегодно в Архив на муниципальное хранение поступают архивные документы от организаций – источников комплектования и ликвидированных организаций. В связи с этим возникает необходимость своевременного приобретения стеллажного оборудования и архивных коробов.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 xml:space="preserve">Значительной проблемой является старение архивных документов. Особое место в решении данной проблемы принадлежит созданию фонда пользования архивных документов, описей дел. Для этого планируется приобретение современной </w:t>
      </w:r>
      <w:proofErr w:type="spellStart"/>
      <w:r w:rsidRPr="00EE51B6">
        <w:rPr>
          <w:rFonts w:eastAsia="Times New Roman" w:cs="Arial"/>
          <w:lang w:eastAsia="ru-RU"/>
        </w:rPr>
        <w:t>репрографической</w:t>
      </w:r>
      <w:proofErr w:type="spellEnd"/>
      <w:r w:rsidRPr="00EE51B6">
        <w:rPr>
          <w:rFonts w:eastAsia="Times New Roman" w:cs="Arial"/>
          <w:lang w:eastAsia="ru-RU"/>
        </w:rPr>
        <w:t xml:space="preserve"> техники.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Ежегодно работниками Архива исполняется</w:t>
      </w:r>
      <w:r w:rsidR="003844A9">
        <w:rPr>
          <w:rFonts w:eastAsia="Times New Roman" w:cs="Arial"/>
          <w:lang w:eastAsia="ru-RU"/>
        </w:rPr>
        <w:t xml:space="preserve"> </w:t>
      </w:r>
      <w:r w:rsidRPr="00EE51B6">
        <w:rPr>
          <w:rFonts w:eastAsia="Times New Roman" w:cs="Arial"/>
          <w:lang w:eastAsia="ru-RU"/>
        </w:rPr>
        <w:t>более 7 тысяч запросов, поступающих от граждан и организаций. Наиболее востребованными и массовыми являются запросы социально-правового характера, в том числе о подтверждении трудового стажа и размере заработной платы. Исполняются запросы имущественного характера и запросы о подтверждении актов гражданского состояния.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Таким образом, интенсивность использования документов в рамках исполнения запросов остается стабильно высокой. В связи с этим необходимо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 xml:space="preserve">- улучшить информирование граждан и организаций о составе и содержании архивных документов, хранящихся в Архиве, посредством обеспечения доступа к электронным образам описей дел; 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- обеспечить оперативное и высококачественное исполнение запросов и обслуживание пользователей, обращающихся в Архив посредством многофункциональных центров, и запросов, поступающих в электронном виде, путем включения единиц хранения в автоматизированные информационно-поисковые системы.</w:t>
      </w:r>
    </w:p>
    <w:p w:rsidR="0077296F" w:rsidRPr="00EE51B6" w:rsidRDefault="0077296F" w:rsidP="007729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77296F" w:rsidRPr="00EE51B6" w:rsidRDefault="0077296F" w:rsidP="004E5E1C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EE51B6">
        <w:rPr>
          <w:rFonts w:ascii="Arial" w:eastAsia="Times New Roman" w:hAnsi="Arial" w:cs="Arial"/>
          <w:b/>
          <w:szCs w:val="24"/>
        </w:rPr>
        <w:t xml:space="preserve">Цель и задачи </w:t>
      </w:r>
      <w:r w:rsidRPr="00EE51B6">
        <w:rPr>
          <w:rFonts w:ascii="Arial" w:hAnsi="Arial" w:cs="Arial"/>
          <w:b/>
          <w:szCs w:val="24"/>
        </w:rPr>
        <w:t>Подпрограммы</w:t>
      </w:r>
      <w:r w:rsidRPr="00EE51B6">
        <w:rPr>
          <w:rFonts w:ascii="Arial" w:hAnsi="Arial" w:cs="Arial"/>
          <w:b/>
          <w:szCs w:val="24"/>
          <w:lang w:val="en-US"/>
        </w:rPr>
        <w:t>III</w:t>
      </w:r>
    </w:p>
    <w:p w:rsidR="0077296F" w:rsidRPr="00EE51B6" w:rsidRDefault="0077296F" w:rsidP="0077296F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77296F" w:rsidRPr="00EE51B6" w:rsidRDefault="0077296F" w:rsidP="007729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587FED" w:rsidRPr="00EE51B6" w:rsidRDefault="00587FED" w:rsidP="00587FED">
      <w:pPr>
        <w:autoSpaceDE w:val="0"/>
        <w:autoSpaceDN w:val="0"/>
        <w:adjustRightInd w:val="0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Основной целью Подпрограммы является создание условий для хранения, комплектования, учёта и использования документов Архивного фонда Московской области и других архивных документов в МБУ «Орехово-Зуевский районный архив»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Для достижения указанной цели необходимо решение следующей задачи:</w:t>
      </w:r>
    </w:p>
    <w:p w:rsidR="008020FB" w:rsidRPr="00EE51B6" w:rsidRDefault="00587FED" w:rsidP="008020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 xml:space="preserve">- </w:t>
      </w:r>
      <w:r w:rsidR="008020FB" w:rsidRPr="00EE51B6">
        <w:rPr>
          <w:rFonts w:eastAsia="Times New Roman" w:cs="Arial"/>
          <w:lang w:eastAsia="ru-RU"/>
        </w:rPr>
        <w:t xml:space="preserve">Увеличение количества архивных документов Архива, находящихся в условиях, обеспечивающих их постоянное (вечное) и долговременное хранение </w:t>
      </w:r>
    </w:p>
    <w:p w:rsidR="009A3E89" w:rsidRPr="00EE51B6" w:rsidRDefault="00587FED" w:rsidP="008020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В рамках реализации задачи предусмотрена реализация мероприятий, направленных   на обеспечение переданных государственных полномочий по временному хранению, комплектованию, учёту и использованию архивных документов, относящихся к собственности Московской области и временно хранящихся в муниципальных архивах, на создание фонда пользования описей дел в электронном виде, автоматизированных информационных систем, исполнение запросов граждан и организаций.</w:t>
      </w:r>
    </w:p>
    <w:p w:rsidR="00587FED" w:rsidRPr="00EE51B6" w:rsidRDefault="00587FED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B06CA7" w:rsidRPr="00EE51B6" w:rsidRDefault="00B06CA7" w:rsidP="0058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9A3E89" w:rsidRPr="00EE51B6" w:rsidRDefault="009A3E89" w:rsidP="004E5E1C">
      <w:pPr>
        <w:pStyle w:val="af6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EE51B6">
        <w:rPr>
          <w:rFonts w:ascii="Arial" w:hAnsi="Arial" w:cs="Arial"/>
          <w:b/>
        </w:rPr>
        <w:t xml:space="preserve">Перечень мероприятий Подпрограммы </w:t>
      </w:r>
      <w:r w:rsidRPr="00EE51B6">
        <w:rPr>
          <w:rFonts w:ascii="Arial" w:hAnsi="Arial" w:cs="Arial"/>
          <w:b/>
          <w:lang w:val="en-US"/>
        </w:rPr>
        <w:t>III</w:t>
      </w:r>
    </w:p>
    <w:p w:rsidR="009A3E89" w:rsidRDefault="009A3E89" w:rsidP="009A3E89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«Развитие архивного дела в Орехово-Зуевском муниципальном районе»</w:t>
      </w:r>
    </w:p>
    <w:p w:rsidR="00F66A36" w:rsidRPr="00EE51B6" w:rsidRDefault="00F66A36" w:rsidP="009A3E8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(с изменениями от 13.06.2017г. № 1388</w:t>
      </w:r>
      <w:r w:rsidR="00276C7A">
        <w:rPr>
          <w:rFonts w:cs="Arial"/>
          <w:b/>
        </w:rPr>
        <w:t>, от 09.082017г. № 1980</w:t>
      </w:r>
      <w:r>
        <w:rPr>
          <w:rFonts w:cs="Arial"/>
          <w:b/>
        </w:rPr>
        <w:t>)</w:t>
      </w:r>
    </w:p>
    <w:p w:rsidR="009A3E89" w:rsidRPr="00EE51B6" w:rsidRDefault="009A3E89" w:rsidP="009A3E89">
      <w:pPr>
        <w:spacing w:after="0" w:line="240" w:lineRule="auto"/>
        <w:jc w:val="center"/>
        <w:rPr>
          <w:rFonts w:cs="Arial"/>
          <w:b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709"/>
        <w:gridCol w:w="1134"/>
        <w:gridCol w:w="992"/>
        <w:gridCol w:w="992"/>
        <w:gridCol w:w="992"/>
        <w:gridCol w:w="992"/>
        <w:gridCol w:w="992"/>
        <w:gridCol w:w="992"/>
        <w:gridCol w:w="993"/>
        <w:gridCol w:w="1418"/>
        <w:gridCol w:w="1134"/>
      </w:tblGrid>
      <w:tr w:rsidR="00276C7A" w:rsidRPr="00F2503C" w:rsidTr="00E3412B">
        <w:trPr>
          <w:trHeight w:val="413"/>
          <w:tblCellSpacing w:w="5" w:type="nil"/>
        </w:trPr>
        <w:tc>
          <w:tcPr>
            <w:tcW w:w="851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N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Срок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исполнения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Объем финансирования</w:t>
            </w:r>
          </w:p>
          <w:p w:rsidR="00276C7A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меропри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ятия в предшествующем году</w:t>
            </w:r>
          </w:p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6C7A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Всего</w:t>
            </w:r>
          </w:p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. объем финансирования по годам</w:t>
            </w:r>
          </w:p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Ответственный за выполнение</w:t>
            </w:r>
          </w:p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мероприятий</w:t>
            </w:r>
          </w:p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Результаты выполнения мероприятий</w:t>
            </w:r>
          </w:p>
        </w:tc>
      </w:tr>
      <w:tr w:rsidR="00276C7A" w:rsidRPr="00F2503C" w:rsidTr="00E3412B">
        <w:trPr>
          <w:trHeight w:val="435"/>
          <w:tblCellSpacing w:w="5" w:type="nil"/>
        </w:trPr>
        <w:tc>
          <w:tcPr>
            <w:tcW w:w="851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8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76C7A" w:rsidRPr="00F2503C" w:rsidTr="00E3412B">
        <w:trPr>
          <w:tblCellSpacing w:w="5" w:type="nil"/>
        </w:trPr>
        <w:tc>
          <w:tcPr>
            <w:tcW w:w="851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13</w:t>
            </w:r>
          </w:p>
        </w:tc>
      </w:tr>
      <w:tr w:rsidR="00276C7A" w:rsidRPr="00F2503C" w:rsidTr="00E3412B">
        <w:trPr>
          <w:trHeight w:val="99"/>
          <w:tblCellSpacing w:w="5" w:type="nil"/>
        </w:trPr>
        <w:tc>
          <w:tcPr>
            <w:tcW w:w="851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Задача 1</w:t>
            </w:r>
          </w:p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Увеличение количества архивных документов Архива,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33023,5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9685,9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5826,9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93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76C7A" w:rsidRPr="00F2503C" w:rsidTr="00E3412B">
        <w:trPr>
          <w:trHeight w:val="355"/>
          <w:tblCellSpacing w:w="5" w:type="nil"/>
        </w:trPr>
        <w:tc>
          <w:tcPr>
            <w:tcW w:w="851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u w:val="single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бюджета     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20619,0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4805,0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3946,0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3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1418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76C7A" w:rsidRPr="00F2503C" w:rsidTr="00E3412B">
        <w:trPr>
          <w:trHeight w:val="442"/>
          <w:tblCellSpacing w:w="5" w:type="nil"/>
        </w:trPr>
        <w:tc>
          <w:tcPr>
            <w:tcW w:w="851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404,5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3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1418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76C7A" w:rsidRPr="00F2503C" w:rsidTr="00E3412B">
        <w:trPr>
          <w:trHeight w:val="70"/>
          <w:tblCellSpacing w:w="5" w:type="nil"/>
        </w:trPr>
        <w:tc>
          <w:tcPr>
            <w:tcW w:w="851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Основное</w:t>
            </w: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</w:t>
            </w: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</w:t>
            </w:r>
          </w:p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Обеспечение деятельности по хранению, комплектованию, учету и использованию архивных документов в МБУ «Орехово-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Зуевский районный архив»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33023,5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9685,9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5826,9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93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76C7A" w:rsidRPr="00F2503C" w:rsidTr="00E3412B">
        <w:trPr>
          <w:trHeight w:val="300"/>
          <w:tblCellSpacing w:w="5" w:type="nil"/>
        </w:trPr>
        <w:tc>
          <w:tcPr>
            <w:tcW w:w="851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бюджета     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20619,0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4805,0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3946,0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3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1418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76C7A" w:rsidRPr="00F2503C" w:rsidTr="00E3412B">
        <w:trPr>
          <w:trHeight w:val="686"/>
          <w:tblCellSpacing w:w="5" w:type="nil"/>
        </w:trPr>
        <w:tc>
          <w:tcPr>
            <w:tcW w:w="851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404,5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3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1418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76C7A" w:rsidRPr="00F2503C" w:rsidTr="00E3412B">
        <w:trPr>
          <w:trHeight w:val="1051"/>
          <w:tblCellSpacing w:w="5" w:type="nil"/>
        </w:trPr>
        <w:tc>
          <w:tcPr>
            <w:tcW w:w="851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1.1.1  </w:t>
            </w:r>
          </w:p>
        </w:tc>
        <w:tc>
          <w:tcPr>
            <w:tcW w:w="2977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u w:val="single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бюджета     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20619,0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4805,0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3946,0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3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1418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76C7A" w:rsidRPr="00F2503C" w:rsidTr="00E3412B">
        <w:trPr>
          <w:trHeight w:val="70"/>
          <w:tblCellSpacing w:w="5" w:type="nil"/>
        </w:trPr>
        <w:tc>
          <w:tcPr>
            <w:tcW w:w="851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977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Обеспечение полномочий по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временному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хранению, комплектованию, учету и использованию архивных документов, относящихся к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404,5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3" w:type="dxa"/>
            <w:shd w:val="clear" w:color="auto" w:fill="auto"/>
          </w:tcPr>
          <w:p w:rsidR="00276C7A" w:rsidRPr="00F2503C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1418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134" w:type="dxa"/>
            <w:shd w:val="clear" w:color="auto" w:fill="auto"/>
          </w:tcPr>
          <w:p w:rsidR="00276C7A" w:rsidRPr="00F2503C" w:rsidRDefault="00276C7A" w:rsidP="00E341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</w:tbl>
    <w:p w:rsidR="00B06CA7" w:rsidRPr="00EE51B6" w:rsidRDefault="00B06CA7" w:rsidP="0077296F">
      <w:pPr>
        <w:ind w:left="1080"/>
        <w:jc w:val="center"/>
        <w:rPr>
          <w:rFonts w:cs="Arial"/>
        </w:rPr>
      </w:pPr>
    </w:p>
    <w:p w:rsidR="00B06CA7" w:rsidRPr="00EE51B6" w:rsidRDefault="00B06CA7" w:rsidP="0077296F">
      <w:pPr>
        <w:ind w:left="1080"/>
        <w:jc w:val="center"/>
        <w:rPr>
          <w:rFonts w:cs="Arial"/>
        </w:rPr>
      </w:pPr>
    </w:p>
    <w:p w:rsidR="0043590B" w:rsidRPr="00EE51B6" w:rsidRDefault="0043590B" w:rsidP="0043590B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5. «Дорожная карта» по выполнению основного мероприятия</w:t>
      </w:r>
      <w:r w:rsidR="00463BC0" w:rsidRPr="00EE51B6">
        <w:rPr>
          <w:rFonts w:cs="Arial"/>
          <w:b/>
        </w:rPr>
        <w:t xml:space="preserve"> 1.1.</w:t>
      </w:r>
    </w:p>
    <w:p w:rsidR="0043590B" w:rsidRPr="00EE51B6" w:rsidRDefault="0043590B" w:rsidP="0080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</w:t>
      </w:r>
      <w:r w:rsidR="008020FB" w:rsidRPr="00EE51B6">
        <w:rPr>
          <w:rFonts w:cs="Arial"/>
          <w:b/>
        </w:rPr>
        <w:t>Обеспечение деятельности по хранению, комплектованию, учету и использованию архивных документов в МБУ «Орехово-Зуевский районный архив»</w:t>
      </w:r>
      <w:r w:rsidRPr="00EE51B6">
        <w:rPr>
          <w:rFonts w:cs="Arial"/>
          <w:b/>
        </w:rPr>
        <w:t>»</w:t>
      </w:r>
    </w:p>
    <w:p w:rsidR="00E16CE0" w:rsidRPr="00EE51B6" w:rsidRDefault="00E16CE0" w:rsidP="00E16CE0">
      <w:pPr>
        <w:shd w:val="clear" w:color="auto" w:fill="FFFFFF"/>
        <w:spacing w:after="0" w:line="240" w:lineRule="auto"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Муниципальной программы</w:t>
      </w:r>
      <w:r w:rsidR="009D19AD">
        <w:rPr>
          <w:rFonts w:cs="Arial"/>
          <w:b/>
          <w:spacing w:val="-2"/>
        </w:rPr>
        <w:t xml:space="preserve"> </w:t>
      </w:r>
      <w:r w:rsidRPr="00EE51B6">
        <w:rPr>
          <w:rFonts w:cs="Arial"/>
          <w:b/>
          <w:spacing w:val="-3"/>
        </w:rPr>
        <w:t xml:space="preserve">«Муниципальное управление Орехово-Зуевского </w:t>
      </w:r>
      <w:r w:rsidRPr="00EE51B6">
        <w:rPr>
          <w:rFonts w:cs="Arial"/>
          <w:b/>
          <w:spacing w:val="-1"/>
        </w:rPr>
        <w:t>муниципального района на 201</w:t>
      </w:r>
      <w:r w:rsidR="00574A14" w:rsidRPr="00EE51B6">
        <w:rPr>
          <w:rFonts w:cs="Arial"/>
          <w:b/>
          <w:spacing w:val="-1"/>
        </w:rPr>
        <w:t>7</w:t>
      </w:r>
      <w:r w:rsidRPr="00EE51B6">
        <w:rPr>
          <w:rFonts w:cs="Arial"/>
          <w:b/>
          <w:spacing w:val="-1"/>
        </w:rPr>
        <w:t>-20</w:t>
      </w:r>
      <w:r w:rsidR="00574A14" w:rsidRPr="00EE51B6">
        <w:rPr>
          <w:rFonts w:cs="Arial"/>
          <w:b/>
          <w:spacing w:val="-1"/>
        </w:rPr>
        <w:t>21</w:t>
      </w:r>
      <w:r w:rsidRPr="00EE51B6">
        <w:rPr>
          <w:rFonts w:cs="Arial"/>
          <w:b/>
          <w:spacing w:val="-1"/>
        </w:rPr>
        <w:t xml:space="preserve"> год</w:t>
      </w:r>
      <w:r w:rsidR="00574A14" w:rsidRPr="00EE51B6">
        <w:rPr>
          <w:rFonts w:cs="Arial"/>
          <w:b/>
          <w:spacing w:val="-1"/>
        </w:rPr>
        <w:t>ы</w:t>
      </w:r>
      <w:r w:rsidRPr="00EE51B6">
        <w:rPr>
          <w:rFonts w:cs="Arial"/>
          <w:b/>
          <w:spacing w:val="-1"/>
        </w:rPr>
        <w:t>»</w:t>
      </w:r>
    </w:p>
    <w:p w:rsidR="0043590B" w:rsidRPr="00EE51B6" w:rsidRDefault="0043590B" w:rsidP="004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подпрограммы </w:t>
      </w:r>
      <w:proofErr w:type="gramStart"/>
      <w:r w:rsidRPr="00EE51B6">
        <w:rPr>
          <w:rFonts w:cs="Arial"/>
          <w:b/>
          <w:lang w:val="en-US"/>
        </w:rPr>
        <w:t>III</w:t>
      </w:r>
      <w:r w:rsidRPr="00EE51B6">
        <w:rPr>
          <w:rFonts w:cs="Arial"/>
          <w:b/>
        </w:rPr>
        <w:t xml:space="preserve">  «</w:t>
      </w:r>
      <w:proofErr w:type="gramEnd"/>
      <w:r w:rsidRPr="00EE51B6">
        <w:rPr>
          <w:rFonts w:cs="Arial"/>
          <w:b/>
        </w:rPr>
        <w:t>Развитие архивного дела в Орехово-Зуевском муниципальном районе»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3969"/>
        <w:gridCol w:w="2126"/>
        <w:gridCol w:w="1443"/>
        <w:gridCol w:w="1418"/>
        <w:gridCol w:w="1417"/>
        <w:gridCol w:w="1418"/>
        <w:gridCol w:w="2977"/>
      </w:tblGrid>
      <w:tr w:rsidR="0043590B" w:rsidRPr="00EE51B6" w:rsidTr="008B2DC1">
        <w:trPr>
          <w:cantSplit/>
          <w:trHeight w:val="32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2F37F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574A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</w:t>
            </w:r>
            <w:r w:rsidR="00574A14" w:rsidRPr="00EE51B6">
              <w:rPr>
                <w:rFonts w:cs="Arial"/>
                <w:sz w:val="18"/>
                <w:szCs w:val="18"/>
              </w:rPr>
              <w:t>7</w:t>
            </w:r>
            <w:r w:rsidRPr="00EE51B6">
              <w:rPr>
                <w:rFonts w:cs="Arial"/>
                <w:sz w:val="18"/>
                <w:szCs w:val="18"/>
              </w:rPr>
              <w:t xml:space="preserve"> год (контрольный срок)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Результат выполнения</w:t>
            </w:r>
          </w:p>
        </w:tc>
      </w:tr>
      <w:tr w:rsidR="0043590B" w:rsidRPr="00EE51B6" w:rsidTr="008B2DC1">
        <w:trPr>
          <w:cantSplit/>
          <w:trHeight w:val="359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 квартал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3590B" w:rsidRPr="00EE51B6" w:rsidTr="008B2DC1">
        <w:trPr>
          <w:cantSplit/>
          <w:trHeight w:val="2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</w:t>
            </w:r>
          </w:p>
        </w:tc>
      </w:tr>
      <w:tr w:rsidR="0043590B" w:rsidRPr="00EE51B6" w:rsidTr="008B2DC1">
        <w:trPr>
          <w:cantSplit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Проверка наличия и состояния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МБУ «Орехово-Зуевский районный архив»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Акт проверки наличия и состояния документов</w:t>
            </w:r>
          </w:p>
        </w:tc>
      </w:tr>
      <w:tr w:rsidR="0043590B" w:rsidRPr="00EE51B6" w:rsidTr="008B2DC1">
        <w:trPr>
          <w:cantSplit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Картонирование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единиц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МБУ «Орехово-Зуевский районный архив»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Количество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закартониро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-ванных единиц хранения</w:t>
            </w:r>
          </w:p>
        </w:tc>
      </w:tr>
      <w:tr w:rsidR="0043590B" w:rsidRPr="00EE51B6" w:rsidTr="008B2DC1">
        <w:trPr>
          <w:cantSplit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Работа по соблюдению нормативных режимов хранения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МБУ «Орехово-Зуевский районный архив»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Соблюдение нормативных режимов хранения документов</w:t>
            </w:r>
          </w:p>
        </w:tc>
      </w:tr>
      <w:tr w:rsidR="0043590B" w:rsidRPr="00EE51B6" w:rsidTr="008B2DC1">
        <w:trPr>
          <w:cantSplit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Перевод в электронный вид документов и описей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МБУ «Орехово-Зуевский районный архив»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Документы и описи дел в электронном виде</w:t>
            </w:r>
          </w:p>
        </w:tc>
      </w:tr>
      <w:tr w:rsidR="0043590B" w:rsidRPr="00EE51B6" w:rsidTr="008B2DC1">
        <w:trPr>
          <w:cantSplit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Рассмотрение номенклатур дел организаций-источников комплектования и представление их на согласование в Главное архивное управление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МБУ «Орехово-Зуевский районный архив»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574A14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Согласованные номенклатуры</w:t>
            </w:r>
            <w:r w:rsidR="0043590B" w:rsidRPr="00EE51B6">
              <w:rPr>
                <w:rFonts w:cs="Arial"/>
                <w:sz w:val="18"/>
                <w:szCs w:val="18"/>
              </w:rPr>
              <w:t xml:space="preserve"> дел организаций-источников комплектования</w:t>
            </w:r>
          </w:p>
        </w:tc>
      </w:tr>
      <w:tr w:rsidR="0043590B" w:rsidRPr="00EE51B6" w:rsidTr="008B2DC1">
        <w:trPr>
          <w:cantSplit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Рассмотрение описей дел организаций-источников комплектования и представление их на утверждение и согласование в Главное архивное управление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МБУ «Орехово-Зуевский районный архив»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15722E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Утвержденные и согласованные описи дел организаций-источников комплектования</w:t>
            </w:r>
          </w:p>
        </w:tc>
      </w:tr>
      <w:tr w:rsidR="0043590B" w:rsidRPr="00EE51B6" w:rsidTr="008B2DC1">
        <w:trPr>
          <w:cantSplit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Прием на муниципальное хранение документов от организаций-источников комплектования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МБУ «Орехово-Зуевский районный архив»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Акт приема-передачи документов на хранение</w:t>
            </w:r>
          </w:p>
        </w:tc>
      </w:tr>
      <w:tr w:rsidR="0043590B" w:rsidRPr="00EE51B6" w:rsidTr="008B2DC1">
        <w:trPr>
          <w:cantSplit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Ведение учетных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МБУ «Орехово-Зуевский районный архив»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Записи в учетных документах</w:t>
            </w:r>
          </w:p>
        </w:tc>
      </w:tr>
      <w:tr w:rsidR="0043590B" w:rsidRPr="00EE51B6" w:rsidTr="008B2DC1">
        <w:trPr>
          <w:cantSplit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Прием, регистрация и исполнение запросов социально-правового характера от физических и юридических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МБУ «Орехово-Зуевский районный архив»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B" w:rsidRPr="00EE51B6" w:rsidRDefault="0043590B" w:rsidP="004359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Выдача справок социально-правового характера</w:t>
            </w:r>
          </w:p>
        </w:tc>
      </w:tr>
    </w:tbl>
    <w:p w:rsidR="002B03AE" w:rsidRPr="00EE51B6" w:rsidRDefault="002B03AE" w:rsidP="0077296F">
      <w:pPr>
        <w:ind w:left="1080"/>
        <w:jc w:val="center"/>
        <w:rPr>
          <w:rFonts w:cs="Arial"/>
        </w:rPr>
      </w:pPr>
    </w:p>
    <w:p w:rsidR="00B06CA7" w:rsidRPr="00EE51B6" w:rsidRDefault="00B06CA7" w:rsidP="0077296F">
      <w:pPr>
        <w:ind w:left="1080"/>
        <w:jc w:val="center"/>
        <w:rPr>
          <w:rFonts w:cs="Arial"/>
        </w:rPr>
      </w:pPr>
    </w:p>
    <w:p w:rsidR="00E16CE0" w:rsidRPr="00EE51B6" w:rsidRDefault="00E16CE0" w:rsidP="00B55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6. Обоснование финансовых ресурсов, необходимых для реализации мероприятий</w:t>
      </w:r>
    </w:p>
    <w:p w:rsidR="00E16CE0" w:rsidRPr="00EE51B6" w:rsidRDefault="00E16CE0" w:rsidP="00B55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подпрограммы </w:t>
      </w:r>
      <w:r w:rsidRPr="00EE51B6">
        <w:rPr>
          <w:rFonts w:cs="Arial"/>
          <w:b/>
          <w:lang w:val="en-US"/>
        </w:rPr>
        <w:t>III</w:t>
      </w: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B5510A" w:rsidRDefault="00D7625D" w:rsidP="00121115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8B2DC1" w:rsidRDefault="008B2DC1" w:rsidP="00121115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(с изменениями от 13.06.2017г. № 1388</w:t>
      </w:r>
      <w:r w:rsidR="00276C7A">
        <w:rPr>
          <w:rFonts w:cs="Arial"/>
          <w:b/>
        </w:rPr>
        <w:t>, от 09.08.2017г. № 1980</w:t>
      </w:r>
      <w:r>
        <w:rPr>
          <w:rFonts w:cs="Arial"/>
          <w:b/>
        </w:rPr>
        <w:t>)</w:t>
      </w:r>
    </w:p>
    <w:p w:rsidR="008B2DC1" w:rsidRPr="00EE51B6" w:rsidRDefault="008B2DC1" w:rsidP="00121115">
      <w:pPr>
        <w:spacing w:after="0" w:line="240" w:lineRule="auto"/>
        <w:jc w:val="center"/>
        <w:rPr>
          <w:rFonts w:cs="Arial"/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312"/>
        <w:gridCol w:w="4350"/>
        <w:gridCol w:w="3562"/>
        <w:gridCol w:w="2534"/>
      </w:tblGrid>
      <w:tr w:rsidR="00276C7A" w:rsidRPr="004942D4" w:rsidTr="00E3412B">
        <w:trPr>
          <w:trHeight w:val="528"/>
        </w:trPr>
        <w:tc>
          <w:tcPr>
            <w:tcW w:w="2410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Наименование мероприятия подпрограммы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12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Источник финансирования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0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Расчет необходимых финансовых средств на реализацию мероприятия</w:t>
            </w:r>
          </w:p>
        </w:tc>
        <w:tc>
          <w:tcPr>
            <w:tcW w:w="3562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534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Эксплуатационные расходы, возникшие в результате реализации мероприятия</w:t>
            </w:r>
          </w:p>
        </w:tc>
      </w:tr>
      <w:tr w:rsidR="00276C7A" w:rsidRPr="004942D4" w:rsidTr="00E3412B">
        <w:trPr>
          <w:trHeight w:val="670"/>
        </w:trPr>
        <w:tc>
          <w:tcPr>
            <w:tcW w:w="2410" w:type="dxa"/>
          </w:tcPr>
          <w:p w:rsidR="00276C7A" w:rsidRPr="004942D4" w:rsidRDefault="00276C7A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b/>
                <w:sz w:val="18"/>
                <w:szCs w:val="18"/>
              </w:rPr>
              <w:t>Мероприятие 1.1.1</w:t>
            </w:r>
          </w:p>
          <w:p w:rsidR="00276C7A" w:rsidRPr="004942D4" w:rsidRDefault="00276C7A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sz w:val="18"/>
                <w:szCs w:val="18"/>
              </w:rPr>
              <w:t xml:space="preserve">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</w:t>
            </w:r>
            <w:r w:rsidRPr="004942D4">
              <w:rPr>
                <w:rFonts w:ascii="Arial" w:hAnsi="Arial" w:cs="Arial"/>
                <w:sz w:val="18"/>
                <w:szCs w:val="18"/>
              </w:rPr>
              <w:lastRenderedPageBreak/>
              <w:t>Московской области и временно хранящихся в муниципальных архивах</w:t>
            </w:r>
          </w:p>
        </w:tc>
        <w:tc>
          <w:tcPr>
            <w:tcW w:w="2312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lastRenderedPageBreak/>
              <w:t>Средства бюджета Московской области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4350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Rsi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– размер субвенции на обеспечение государственных полномочий для i-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го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муниципального образования.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Rsi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=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Rз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пл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х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Чр</w:t>
            </w:r>
            <w:proofErr w:type="gramStart"/>
            <w:r w:rsidRPr="004942D4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 +</w:t>
            </w:r>
            <w:proofErr w:type="spellStart"/>
            <w:proofErr w:type="gramEnd"/>
            <w:r w:rsidRPr="004942D4">
              <w:rPr>
                <w:rFonts w:cs="Arial"/>
                <w:sz w:val="18"/>
                <w:szCs w:val="18"/>
              </w:rPr>
              <w:t>Rм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/з х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Чедi</w:t>
            </w:r>
            <w:proofErr w:type="spellEnd"/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где: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Rз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пл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прогнозируемые на очередной финансовый год расходы на оплату труда работника, с начислениями на выплаты по оплате труда;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Чрi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численность работников i-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го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</w:t>
            </w:r>
            <w:r w:rsidRPr="004942D4">
              <w:rPr>
                <w:rFonts w:cs="Arial"/>
                <w:sz w:val="18"/>
                <w:szCs w:val="18"/>
              </w:rPr>
              <w:lastRenderedPageBreak/>
              <w:t xml:space="preserve">муниципального </w:t>
            </w:r>
            <w:r>
              <w:rPr>
                <w:rFonts w:cs="Arial"/>
                <w:sz w:val="18"/>
                <w:szCs w:val="18"/>
              </w:rPr>
              <w:t>образования;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Rм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/з - годовой норматив расходов на содержание одной единицы хранения, относящейся к собственности Московской области и хранящейся в муниципальном архиве;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Чедi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количество единиц хранения, относящихся к собственности Московской области и хранящихся в МБУ «Орехово-Зуевский районный архив» на 1 января текущего финансового года.</w:t>
            </w:r>
          </w:p>
        </w:tc>
        <w:tc>
          <w:tcPr>
            <w:tcW w:w="3562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942D4">
              <w:rPr>
                <w:rFonts w:cs="Arial"/>
                <w:b/>
                <w:sz w:val="18"/>
                <w:szCs w:val="18"/>
              </w:rPr>
              <w:lastRenderedPageBreak/>
              <w:t xml:space="preserve">Итого: </w:t>
            </w:r>
            <w:r>
              <w:rPr>
                <w:rFonts w:cs="Arial"/>
                <w:b/>
                <w:sz w:val="18"/>
                <w:szCs w:val="18"/>
              </w:rPr>
              <w:t>20619</w:t>
            </w:r>
            <w:r w:rsidRPr="004942D4">
              <w:rPr>
                <w:rFonts w:cs="Arial"/>
                <w:b/>
                <w:sz w:val="18"/>
                <w:szCs w:val="18"/>
              </w:rPr>
              <w:t xml:space="preserve">,0 </w:t>
            </w:r>
            <w:proofErr w:type="spellStart"/>
            <w:r w:rsidRPr="004942D4">
              <w:rPr>
                <w:rFonts w:cs="Arial"/>
                <w:b/>
                <w:sz w:val="18"/>
                <w:szCs w:val="18"/>
              </w:rPr>
              <w:t>тыс.руб</w:t>
            </w:r>
            <w:proofErr w:type="spellEnd"/>
            <w:r w:rsidRPr="004942D4">
              <w:rPr>
                <w:rFonts w:cs="Arial"/>
                <w:b/>
                <w:sz w:val="18"/>
                <w:szCs w:val="18"/>
              </w:rPr>
              <w:t>. в том числе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 xml:space="preserve">На 2017 год: </w:t>
            </w:r>
            <w:r>
              <w:rPr>
                <w:rFonts w:cs="Arial"/>
                <w:sz w:val="18"/>
                <w:szCs w:val="18"/>
              </w:rPr>
              <w:t>4805</w:t>
            </w:r>
            <w:r w:rsidRPr="004942D4">
              <w:rPr>
                <w:rFonts w:cs="Arial"/>
                <w:sz w:val="18"/>
                <w:szCs w:val="18"/>
              </w:rPr>
              <w:t>,0 тыс. руб.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2018 год: 3946,0 тыс. руб.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2019 год: 3956,0 тыс. руб.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2020 год: 3956,0 тыс. руб.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2021 год: 3956,0 тыс. руб.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76C7A" w:rsidRPr="004942D4" w:rsidTr="00E3412B">
        <w:trPr>
          <w:trHeight w:val="1521"/>
        </w:trPr>
        <w:tc>
          <w:tcPr>
            <w:tcW w:w="2410" w:type="dxa"/>
          </w:tcPr>
          <w:p w:rsidR="00276C7A" w:rsidRPr="004942D4" w:rsidRDefault="00276C7A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2D4">
              <w:rPr>
                <w:rFonts w:ascii="Arial" w:hAnsi="Arial" w:cs="Arial"/>
                <w:b/>
                <w:sz w:val="18"/>
                <w:szCs w:val="18"/>
              </w:rPr>
              <w:t>Мероприятие 1.1.2</w:t>
            </w:r>
          </w:p>
          <w:p w:rsidR="00276C7A" w:rsidRPr="004942D4" w:rsidRDefault="00276C7A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sz w:val="18"/>
                <w:szCs w:val="18"/>
              </w:rPr>
              <w:t>Обеспечение полномочий по хранению, комплектованию, учету и использованию архивных документов, относящихся к муниципальной собственности</w:t>
            </w:r>
          </w:p>
        </w:tc>
        <w:tc>
          <w:tcPr>
            <w:tcW w:w="2312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4350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Фонд заработной платы на 3 штатные единицы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942D4">
              <w:rPr>
                <w:rFonts w:cs="Arial"/>
                <w:sz w:val="18"/>
                <w:szCs w:val="18"/>
              </w:rPr>
              <w:t>+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942D4">
              <w:rPr>
                <w:rFonts w:cs="Arial"/>
                <w:sz w:val="18"/>
                <w:szCs w:val="18"/>
              </w:rPr>
              <w:t>расходы на приобретение компьютерной техники, программное обеспечение, бухгалтерское сопровождение, ключи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942D4">
              <w:rPr>
                <w:rFonts w:cs="Arial"/>
                <w:sz w:val="18"/>
                <w:szCs w:val="18"/>
              </w:rPr>
              <w:t>+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942D4">
              <w:rPr>
                <w:rFonts w:cs="Arial"/>
                <w:sz w:val="18"/>
                <w:szCs w:val="18"/>
              </w:rPr>
              <w:t>эксплуатационные расходы</w:t>
            </w:r>
          </w:p>
        </w:tc>
        <w:tc>
          <w:tcPr>
            <w:tcW w:w="3562" w:type="dxa"/>
            <w:shd w:val="clear" w:color="auto" w:fill="auto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942D4">
              <w:rPr>
                <w:rFonts w:cs="Arial"/>
                <w:b/>
                <w:sz w:val="18"/>
                <w:szCs w:val="18"/>
              </w:rPr>
              <w:t>Итого: 9404,5 тыс. руб.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942D4">
              <w:rPr>
                <w:rFonts w:cs="Arial"/>
                <w:b/>
                <w:sz w:val="18"/>
                <w:szCs w:val="18"/>
              </w:rPr>
              <w:t>в том числе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>На 2017 год: 4</w:t>
            </w: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880,9 тыс. руб.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2018 год: 1880,9тыс. руб.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2019 год: 1880,9 тыс. руб.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2020 год: 1880,9 тыс. руб.</w:t>
            </w:r>
          </w:p>
          <w:p w:rsidR="00276C7A" w:rsidRPr="008F5ACC" w:rsidRDefault="00276C7A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>На 2021 год: 1880,9 тыс. руб.</w:t>
            </w:r>
          </w:p>
        </w:tc>
        <w:tc>
          <w:tcPr>
            <w:tcW w:w="2534" w:type="dxa"/>
          </w:tcPr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Аренда помещения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Коммунальные услуги</w:t>
            </w:r>
          </w:p>
          <w:p w:rsidR="00276C7A" w:rsidRPr="004942D4" w:rsidRDefault="00276C7A" w:rsidP="00E3412B">
            <w:pPr>
              <w:suppressAutoHyphens/>
              <w:spacing w:after="0" w:line="24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AA446C" w:rsidRPr="00EE51B6" w:rsidRDefault="00AA446C" w:rsidP="00AA446C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4</w:t>
      </w:r>
    </w:p>
    <w:p w:rsidR="00AA446C" w:rsidRPr="00EE51B6" w:rsidRDefault="00AA446C" w:rsidP="00AA446C">
      <w:pPr>
        <w:shd w:val="clear" w:color="auto" w:fill="FFFFFF"/>
        <w:spacing w:after="0" w:line="240" w:lineRule="auto"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AA446C" w:rsidRPr="00EE51B6" w:rsidRDefault="00AA446C" w:rsidP="00AA446C">
      <w:pPr>
        <w:shd w:val="clear" w:color="auto" w:fill="FFFFFF"/>
        <w:spacing w:after="0" w:line="240" w:lineRule="auto"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3844A9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3844A9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</w:t>
      </w:r>
      <w:r w:rsidR="00574A14" w:rsidRPr="00EE51B6">
        <w:rPr>
          <w:rFonts w:cs="Arial"/>
          <w:b/>
          <w:spacing w:val="-1"/>
        </w:rPr>
        <w:t>7</w:t>
      </w:r>
      <w:r w:rsidRPr="00EE51B6">
        <w:rPr>
          <w:rFonts w:cs="Arial"/>
          <w:b/>
          <w:spacing w:val="-1"/>
        </w:rPr>
        <w:t>-20</w:t>
      </w:r>
      <w:r w:rsidR="00574A14" w:rsidRPr="00EE51B6">
        <w:rPr>
          <w:rFonts w:cs="Arial"/>
          <w:b/>
          <w:spacing w:val="-1"/>
        </w:rPr>
        <w:t>21</w:t>
      </w:r>
      <w:r w:rsidRPr="00EE51B6">
        <w:rPr>
          <w:rFonts w:cs="Arial"/>
          <w:b/>
          <w:spacing w:val="-1"/>
        </w:rPr>
        <w:t xml:space="preserve"> год</w:t>
      </w:r>
      <w:r w:rsidR="00574A14" w:rsidRPr="00EE51B6">
        <w:rPr>
          <w:rFonts w:cs="Arial"/>
          <w:b/>
          <w:spacing w:val="-1"/>
        </w:rPr>
        <w:t>ы</w:t>
      </w:r>
      <w:r w:rsidRPr="00EE51B6">
        <w:rPr>
          <w:rFonts w:cs="Arial"/>
          <w:b/>
          <w:spacing w:val="-1"/>
        </w:rPr>
        <w:t>»</w:t>
      </w:r>
    </w:p>
    <w:p w:rsidR="0077296F" w:rsidRPr="00EE51B6" w:rsidRDefault="0077296F" w:rsidP="00AA4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lang w:eastAsia="ru-RU"/>
        </w:rPr>
      </w:pPr>
    </w:p>
    <w:p w:rsidR="00AA446C" w:rsidRPr="00EE51B6" w:rsidRDefault="00AA446C" w:rsidP="00AA446C">
      <w:pPr>
        <w:pStyle w:val="af6"/>
        <w:jc w:val="center"/>
        <w:rPr>
          <w:rFonts w:ascii="Arial" w:eastAsia="Times New Roman" w:hAnsi="Arial" w:cs="Arial"/>
          <w:b/>
          <w:szCs w:val="24"/>
        </w:rPr>
      </w:pPr>
      <w:r w:rsidRPr="00EE51B6">
        <w:rPr>
          <w:rFonts w:ascii="Arial" w:hAnsi="Arial" w:cs="Arial"/>
          <w:b/>
        </w:rPr>
        <w:t xml:space="preserve">ПОДПРОГРАММА </w:t>
      </w:r>
      <w:r w:rsidRPr="00EE51B6">
        <w:rPr>
          <w:rFonts w:ascii="Arial" w:hAnsi="Arial" w:cs="Arial"/>
          <w:b/>
          <w:lang w:val="en-US"/>
        </w:rPr>
        <w:t>IV</w:t>
      </w:r>
    </w:p>
    <w:p w:rsidR="0077296F" w:rsidRPr="00EE51B6" w:rsidRDefault="00AA446C" w:rsidP="00AA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ru-RU"/>
        </w:rPr>
      </w:pPr>
      <w:r w:rsidRPr="00EE51B6">
        <w:rPr>
          <w:rFonts w:cs="Arial"/>
          <w:b/>
          <w:bCs/>
        </w:rPr>
        <w:t>«</w:t>
      </w:r>
      <w:r w:rsidRPr="00EE51B6">
        <w:rPr>
          <w:rFonts w:cs="Arial"/>
          <w:b/>
          <w:lang w:eastAsia="ru-RU"/>
        </w:rPr>
        <w:t>Архитектура и градостроительство Орехово-Зуевского муниципального района</w:t>
      </w:r>
      <w:r w:rsidRPr="00EE51B6">
        <w:rPr>
          <w:rFonts w:cs="Arial"/>
          <w:b/>
          <w:bCs/>
        </w:rPr>
        <w:t>»</w:t>
      </w:r>
    </w:p>
    <w:p w:rsidR="0077296F" w:rsidRPr="00EE51B6" w:rsidRDefault="0077296F" w:rsidP="00383D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AA446C" w:rsidRPr="00EE51B6" w:rsidRDefault="00AA446C" w:rsidP="004E5E1C">
      <w:pPr>
        <w:pStyle w:val="af6"/>
        <w:numPr>
          <w:ilvl w:val="0"/>
          <w:numId w:val="10"/>
        </w:numPr>
        <w:jc w:val="center"/>
        <w:rPr>
          <w:rFonts w:ascii="Arial" w:hAnsi="Arial" w:cs="Arial"/>
          <w:b/>
        </w:rPr>
      </w:pPr>
      <w:r w:rsidRPr="00EE51B6">
        <w:rPr>
          <w:rFonts w:ascii="Arial" w:hAnsi="Arial" w:cs="Arial"/>
          <w:b/>
        </w:rPr>
        <w:t xml:space="preserve">Паспорт Подпрограммы </w:t>
      </w:r>
      <w:r w:rsidRPr="00EE51B6">
        <w:rPr>
          <w:rFonts w:ascii="Arial" w:hAnsi="Arial" w:cs="Arial"/>
          <w:b/>
          <w:lang w:val="en-US"/>
        </w:rPr>
        <w:t>IV</w:t>
      </w:r>
    </w:p>
    <w:p w:rsidR="00AA446C" w:rsidRPr="00EE51B6" w:rsidRDefault="00AA446C" w:rsidP="00AA446C">
      <w:pPr>
        <w:pStyle w:val="af6"/>
        <w:widowControl w:val="0"/>
        <w:autoSpaceDE w:val="0"/>
        <w:autoSpaceDN w:val="0"/>
        <w:adjustRightInd w:val="0"/>
        <w:ind w:left="990"/>
        <w:jc w:val="center"/>
        <w:rPr>
          <w:rFonts w:ascii="Arial" w:hAnsi="Arial" w:cs="Arial"/>
          <w:b/>
        </w:rPr>
      </w:pPr>
      <w:r w:rsidRPr="00EE51B6">
        <w:rPr>
          <w:rFonts w:ascii="Arial" w:hAnsi="Arial" w:cs="Arial"/>
          <w:b/>
          <w:bCs/>
        </w:rPr>
        <w:t>«</w:t>
      </w:r>
      <w:r w:rsidRPr="00EE51B6">
        <w:rPr>
          <w:rFonts w:ascii="Arial" w:hAnsi="Arial" w:cs="Arial"/>
          <w:b/>
        </w:rPr>
        <w:t>Архитектура и градостроительство Орехово-Зуевского муниципального района</w:t>
      </w:r>
      <w:r w:rsidRPr="00EE51B6">
        <w:rPr>
          <w:rFonts w:ascii="Arial" w:hAnsi="Arial" w:cs="Arial"/>
          <w:b/>
          <w:bCs/>
        </w:rPr>
        <w:t>»</w:t>
      </w:r>
    </w:p>
    <w:p w:rsidR="0077296F" w:rsidRPr="00EE51B6" w:rsidRDefault="0077296F" w:rsidP="00383D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tbl>
      <w:tblPr>
        <w:tblW w:w="16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3"/>
        <w:gridCol w:w="1960"/>
        <w:gridCol w:w="1701"/>
        <w:gridCol w:w="1843"/>
        <w:gridCol w:w="1417"/>
        <w:gridCol w:w="284"/>
        <w:gridCol w:w="850"/>
        <w:gridCol w:w="968"/>
        <w:gridCol w:w="24"/>
        <w:gridCol w:w="1276"/>
        <w:gridCol w:w="545"/>
        <w:gridCol w:w="589"/>
        <w:gridCol w:w="1418"/>
        <w:gridCol w:w="908"/>
      </w:tblGrid>
      <w:tr w:rsidR="00EE4258" w:rsidRPr="00EE51B6" w:rsidTr="00D81DC9">
        <w:trPr>
          <w:gridAfter w:val="1"/>
          <w:wAfter w:w="908" w:type="dxa"/>
          <w:trHeight w:val="239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pacing w:val="-2"/>
                <w:sz w:val="18"/>
                <w:szCs w:val="18"/>
                <w:lang w:eastAsia="ru-RU"/>
              </w:rPr>
              <w:t>Администрация Орехово-Зуевского муниципального района</w:t>
            </w:r>
          </w:p>
        </w:tc>
      </w:tr>
      <w:tr w:rsidR="00EE4258" w:rsidRPr="00EE51B6" w:rsidTr="00D81DC9">
        <w:trPr>
          <w:gridAfter w:val="1"/>
          <w:wAfter w:w="908" w:type="dxa"/>
          <w:trHeight w:val="239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Координатор подпрограммы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Заместитель Главы администрации Орехово-Зуевского муниципального района А.В. Волков</w:t>
            </w:r>
          </w:p>
        </w:tc>
      </w:tr>
      <w:tr w:rsidR="00EE4258" w:rsidRPr="00EE51B6" w:rsidTr="00D81DC9">
        <w:trPr>
          <w:gridAfter w:val="1"/>
          <w:wAfter w:w="908" w:type="dxa"/>
          <w:trHeight w:val="239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Разработчик подпрограммы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pacing w:val="-2"/>
                <w:sz w:val="18"/>
                <w:szCs w:val="18"/>
                <w:lang w:eastAsia="ru-RU"/>
              </w:rPr>
              <w:t>Управление по строительству и архитектуре администрации Орехово-Зуевского муниципального района</w:t>
            </w:r>
          </w:p>
        </w:tc>
      </w:tr>
      <w:tr w:rsidR="00EE4258" w:rsidRPr="00EE51B6" w:rsidTr="00D81DC9">
        <w:trPr>
          <w:gridAfter w:val="1"/>
          <w:wAfter w:w="908" w:type="dxa"/>
          <w:trHeight w:val="180"/>
          <w:tblCellSpacing w:w="5" w:type="nil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 xml:space="preserve">Задача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1 Увеличение количества </w:t>
            </w:r>
            <w:r w:rsidR="005146F3" w:rsidRPr="00EE51B6">
              <w:rPr>
                <w:rFonts w:eastAsia="Times New Roman" w:cs="Arial"/>
                <w:sz w:val="18"/>
                <w:szCs w:val="18"/>
                <w:lang w:eastAsia="ru-RU"/>
              </w:rPr>
              <w:t>утверждённых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документов территориального планирования и документов градостроительного зонирования Орехово-Зуевского муниципально</w:t>
            </w:r>
            <w:r w:rsidR="001C1CBA"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го района              </w:t>
            </w:r>
            <w:proofErr w:type="gramStart"/>
            <w:r w:rsidR="001C1CBA"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(</w:t>
            </w:r>
            <w:proofErr w:type="gram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2021 год</w:t>
            </w:r>
          </w:p>
        </w:tc>
      </w:tr>
      <w:tr w:rsidR="00ED70CE" w:rsidRPr="00EE51B6" w:rsidTr="00D81DC9">
        <w:trPr>
          <w:gridAfter w:val="1"/>
          <w:wAfter w:w="908" w:type="dxa"/>
          <w:trHeight w:val="386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CE" w:rsidRPr="00EE51B6" w:rsidRDefault="00ED70CE" w:rsidP="00ED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CE" w:rsidRPr="00EE51B6" w:rsidRDefault="00ED70CE" w:rsidP="00ED70CE">
            <w:pPr>
              <w:pStyle w:val="ConsPlusCell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CE" w:rsidRPr="00EE51B6" w:rsidRDefault="00ED70CE" w:rsidP="00ED70CE">
            <w:pPr>
              <w:pStyle w:val="ConsPlusCell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CE" w:rsidRPr="00EE51B6" w:rsidRDefault="00ED70CE" w:rsidP="00ED70CE">
            <w:pPr>
              <w:pStyle w:val="ConsPlusCel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51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CE" w:rsidRPr="00EE51B6" w:rsidRDefault="00ED70CE" w:rsidP="00ED70CE">
            <w:pPr>
              <w:pStyle w:val="ConsPlusCel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51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CE" w:rsidRPr="00EE51B6" w:rsidRDefault="00ED70CE" w:rsidP="00ED70CE">
            <w:pPr>
              <w:pStyle w:val="ConsPlusCel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51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CE" w:rsidRPr="00EE51B6" w:rsidRDefault="00ED70CE" w:rsidP="00ED70CE">
            <w:pPr>
              <w:pStyle w:val="ConsPlusCel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51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EE4258" w:rsidRPr="00EE51B6" w:rsidTr="00D81DC9">
        <w:trPr>
          <w:gridAfter w:val="1"/>
          <w:wAfter w:w="908" w:type="dxa"/>
          <w:trHeight w:val="366"/>
          <w:tblCellSpacing w:w="5" w:type="nil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 xml:space="preserve">Задача 2 </w:t>
            </w:r>
            <w:r w:rsidR="00ED70CE"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Создание архитектурно-художественного облика территорий Орехово-Зуевского муниципального района (единиц)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2017год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2021 год</w:t>
            </w:r>
          </w:p>
        </w:tc>
      </w:tr>
      <w:tr w:rsidR="00FE4F58" w:rsidRPr="00EE51B6" w:rsidTr="00D81DC9">
        <w:trPr>
          <w:gridAfter w:val="1"/>
          <w:wAfter w:w="908" w:type="dxa"/>
          <w:trHeight w:val="134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E4258" w:rsidRPr="00EE51B6" w:rsidTr="00D81DC9">
        <w:trPr>
          <w:gridAfter w:val="1"/>
          <w:wAfter w:w="908" w:type="dxa"/>
          <w:trHeight w:val="207"/>
          <w:tblCellSpacing w:w="5" w:type="nil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 xml:space="preserve">Задача 3.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Увеличение количества выданных градостроительных планов земельных участков под размещение объектов индивидуального жилого строительства.  (% к </w:t>
            </w:r>
            <w:proofErr w:type="spell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предыдущ.году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2017год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2021 год</w:t>
            </w:r>
          </w:p>
        </w:tc>
      </w:tr>
      <w:tr w:rsidR="00FE4F58" w:rsidRPr="00EE51B6" w:rsidTr="00D81DC9">
        <w:trPr>
          <w:gridAfter w:val="1"/>
          <w:wAfter w:w="908" w:type="dxa"/>
          <w:trHeight w:val="456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103,2</w:t>
            </w:r>
          </w:p>
        </w:tc>
      </w:tr>
      <w:tr w:rsidR="00EE4258" w:rsidRPr="00EE51B6" w:rsidTr="00D81DC9">
        <w:trPr>
          <w:gridAfter w:val="1"/>
          <w:wAfter w:w="908" w:type="dxa"/>
          <w:trHeight w:val="224"/>
          <w:tblCellSpacing w:w="5" w:type="nil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Задача 4.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Увеличение количества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lastRenderedPageBreak/>
              <w:t xml:space="preserve">утверждённой градостроительной документации по планировки территории </w:t>
            </w:r>
            <w:proofErr w:type="gram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lastRenderedPageBreak/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2017год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2021 год</w:t>
            </w:r>
          </w:p>
        </w:tc>
      </w:tr>
      <w:tr w:rsidR="00FE4F58" w:rsidRPr="00EE51B6" w:rsidTr="00D81DC9">
        <w:trPr>
          <w:gridAfter w:val="1"/>
          <w:wAfter w:w="908" w:type="dxa"/>
          <w:trHeight w:val="113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</w:tc>
      </w:tr>
      <w:tr w:rsidR="00EE4258" w:rsidRPr="00EE51B6" w:rsidTr="00D81DC9">
        <w:trPr>
          <w:gridAfter w:val="1"/>
          <w:wAfter w:w="908" w:type="dxa"/>
          <w:trHeight w:val="174"/>
          <w:tblCellSpacing w:w="5" w:type="nil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FE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Задача 5.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Увеличение количества необходимых программных средств и нормативных документов, для ведения градостроительной </w:t>
            </w:r>
            <w:proofErr w:type="gram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деятельности</w:t>
            </w:r>
            <w:r w:rsidR="003906B7"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 (</w:t>
            </w:r>
            <w:proofErr w:type="gramEnd"/>
            <w:r w:rsidR="00FE4F58" w:rsidRPr="00EE51B6">
              <w:rPr>
                <w:rFonts w:eastAsia="Times New Roman" w:cs="Arial"/>
                <w:sz w:val="18"/>
                <w:szCs w:val="18"/>
                <w:lang w:eastAsia="ru-RU"/>
              </w:rPr>
              <w:t>единиц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2017год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2021 год</w:t>
            </w:r>
          </w:p>
        </w:tc>
      </w:tr>
      <w:tr w:rsidR="00FE4F58" w:rsidRPr="00EE51B6" w:rsidTr="00D81DC9">
        <w:trPr>
          <w:gridAfter w:val="1"/>
          <w:wAfter w:w="908" w:type="dxa"/>
          <w:trHeight w:val="318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58" w:rsidRPr="00EE51B6" w:rsidRDefault="00FE4F58" w:rsidP="00FE4F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</w:p>
        </w:tc>
      </w:tr>
      <w:tr w:rsidR="00EE4258" w:rsidRPr="00EE51B6" w:rsidTr="00D81DC9">
        <w:trPr>
          <w:gridAfter w:val="1"/>
          <w:wAfter w:w="908" w:type="dxa"/>
          <w:trHeight w:val="209"/>
          <w:tblCellSpacing w:w="5" w:type="nil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Источники     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финансирования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подпрограммы по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>годам реализации и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главным       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распорядителям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бюджетных </w:t>
            </w:r>
            <w:proofErr w:type="gram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средств,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том числе по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>годам:</w:t>
            </w:r>
          </w:p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Наименование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Главный  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>распорядитель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>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Источник  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Расходы (тыс. рублей)</w:t>
            </w:r>
          </w:p>
        </w:tc>
      </w:tr>
      <w:tr w:rsidR="00EE4258" w:rsidRPr="00EE51B6" w:rsidTr="00D81DC9">
        <w:trPr>
          <w:gridAfter w:val="1"/>
          <w:wAfter w:w="908" w:type="dxa"/>
          <w:trHeight w:val="553"/>
          <w:tblCellSpacing w:w="5" w:type="nil"/>
        </w:trPr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EF7DB0" w:rsidRPr="00EE51B6" w:rsidTr="00D81DC9">
        <w:trPr>
          <w:gridAfter w:val="1"/>
          <w:wAfter w:w="908" w:type="dxa"/>
          <w:trHeight w:val="279"/>
          <w:tblCellSpacing w:w="5" w:type="nil"/>
        </w:trPr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0" w:rsidRPr="00EE51B6" w:rsidRDefault="00EF7DB0" w:rsidP="00EF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eastAsia="Times New Roman" w:cs="Arial"/>
                <w:bCs/>
                <w:sz w:val="18"/>
                <w:szCs w:val="18"/>
                <w:lang w:eastAsia="ru-RU"/>
              </w:rPr>
              <w:t>Архитектура и градостроительство Орехово-Зуевского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0" w:rsidRPr="00EE51B6" w:rsidRDefault="00EF7DB0" w:rsidP="00EF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0" w:rsidRPr="00EE51B6" w:rsidRDefault="00EF7DB0" w:rsidP="00EF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 xml:space="preserve">Всего:   </w:t>
            </w:r>
            <w:proofErr w:type="gramEnd"/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10000,0</w:t>
            </w:r>
          </w:p>
        </w:tc>
      </w:tr>
      <w:tr w:rsidR="00EF7DB0" w:rsidRPr="00EE51B6" w:rsidTr="00D81DC9">
        <w:trPr>
          <w:gridAfter w:val="1"/>
          <w:wAfter w:w="908" w:type="dxa"/>
          <w:trHeight w:val="990"/>
          <w:tblCellSpacing w:w="5" w:type="nil"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0" w:rsidRPr="00EE51B6" w:rsidRDefault="00EF7DB0" w:rsidP="00EF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Средства    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>бюджета Орехово-Зуевского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10000,0</w:t>
            </w:r>
          </w:p>
        </w:tc>
      </w:tr>
      <w:tr w:rsidR="00EE4258" w:rsidRPr="00EE51B6" w:rsidTr="00D81DC9">
        <w:trPr>
          <w:gridAfter w:val="1"/>
          <w:wAfter w:w="908" w:type="dxa"/>
          <w:trHeight w:val="260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8" w:rsidRPr="00EE51B6" w:rsidRDefault="00EE4258" w:rsidP="005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2021 год</w:t>
            </w:r>
          </w:p>
        </w:tc>
      </w:tr>
      <w:tr w:rsidR="003906B7" w:rsidRPr="00EE51B6" w:rsidTr="00D81DC9">
        <w:trPr>
          <w:gridAfter w:val="1"/>
          <w:wAfter w:w="908" w:type="dxa"/>
          <w:trHeight w:val="255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B7" w:rsidRPr="00EE51B6" w:rsidRDefault="003906B7" w:rsidP="0039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Microsoft Sans Serif" w:cs="Arial"/>
                <w:spacing w:val="2"/>
                <w:sz w:val="18"/>
                <w:szCs w:val="18"/>
              </w:rPr>
              <w:t>Количество утвержденных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B7" w:rsidRPr="00EE51B6" w:rsidRDefault="003906B7" w:rsidP="0039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7" w:rsidRPr="00EE51B6" w:rsidRDefault="003906B7" w:rsidP="003906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7" w:rsidRPr="00EE51B6" w:rsidRDefault="003906B7" w:rsidP="003906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7" w:rsidRPr="00EE51B6" w:rsidRDefault="003906B7" w:rsidP="003906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7" w:rsidRPr="00EE51B6" w:rsidRDefault="003906B7" w:rsidP="003906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7" w:rsidRPr="00EE51B6" w:rsidRDefault="003906B7" w:rsidP="003906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D728F" w:rsidRPr="00EE51B6" w:rsidTr="00D81DC9">
        <w:trPr>
          <w:gridAfter w:val="1"/>
          <w:wAfter w:w="908" w:type="dxa"/>
          <w:trHeight w:val="402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Microsoft Sans Serif" w:cs="Arial"/>
                <w:spacing w:val="2"/>
                <w:sz w:val="18"/>
                <w:szCs w:val="18"/>
              </w:rPr>
              <w:t>Количество проведенных публичных слушаний по проектам документов территориального планирования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D728F" w:rsidRPr="00EE51B6" w:rsidTr="00D81DC9">
        <w:trPr>
          <w:gridAfter w:val="1"/>
          <w:wAfter w:w="908" w:type="dxa"/>
          <w:trHeight w:val="443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cs="Arial"/>
                <w:spacing w:val="2"/>
                <w:sz w:val="16"/>
                <w:szCs w:val="16"/>
              </w:rPr>
              <w:t>Количество утвержденных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D728F" w:rsidRPr="00EE51B6" w:rsidTr="00D81DC9">
        <w:trPr>
          <w:trHeight w:val="234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Количество проведенных публичных слушаний по проектам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8" w:type="dxa"/>
            <w:vAlign w:val="center"/>
          </w:tcPr>
          <w:p w:rsidR="008D728F" w:rsidRPr="00EE51B6" w:rsidRDefault="008D728F" w:rsidP="008D728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 w:rsidR="008D728F" w:rsidRPr="00EE51B6" w:rsidTr="00D81DC9">
        <w:trPr>
          <w:trHeight w:val="234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Наличие утвержденной схемы территориального планирования Орехово-Зуевского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08" w:type="dxa"/>
            <w:vMerge w:val="restart"/>
            <w:vAlign w:val="center"/>
          </w:tcPr>
          <w:p w:rsidR="008D728F" w:rsidRPr="00EE51B6" w:rsidRDefault="008D728F" w:rsidP="008D728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 w:rsidR="008D728F" w:rsidRPr="00EE51B6" w:rsidTr="00D81DC9">
        <w:trPr>
          <w:trHeight w:val="162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cs="Arial"/>
                <w:sz w:val="18"/>
                <w:szCs w:val="18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cs="Arial"/>
                <w:sz w:val="18"/>
                <w:szCs w:val="18"/>
              </w:rPr>
              <w:t>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08" w:type="dxa"/>
            <w:vMerge/>
            <w:vAlign w:val="center"/>
          </w:tcPr>
          <w:p w:rsidR="008D728F" w:rsidRPr="00EE51B6" w:rsidRDefault="008D728F" w:rsidP="008D728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 w:rsidR="008D728F" w:rsidRPr="00EE51B6" w:rsidTr="00D81DC9">
        <w:trPr>
          <w:trHeight w:val="196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Наличие утвержденного плана-графика разработки и реализации проекта пешеходной улицы (пешеходной зоны, набережной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08" w:type="dxa"/>
            <w:vMerge/>
            <w:vAlign w:val="center"/>
          </w:tcPr>
          <w:p w:rsidR="008D728F" w:rsidRPr="00EE51B6" w:rsidRDefault="008D728F" w:rsidP="008D728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 w:rsidR="008D728F" w:rsidRPr="00EE51B6" w:rsidTr="00D81DC9">
        <w:trPr>
          <w:trHeight w:val="251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Количество разработанных и согласованных проектов пешеходных улиц и общественных пространств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08" w:type="dxa"/>
            <w:vMerge/>
            <w:vAlign w:val="center"/>
          </w:tcPr>
          <w:p w:rsidR="008D728F" w:rsidRPr="00EE51B6" w:rsidRDefault="008D728F" w:rsidP="008D728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 w:rsidR="008D728F" w:rsidRPr="00EE51B6" w:rsidTr="00D81DC9">
        <w:trPr>
          <w:trHeight w:val="251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Количество реализованных проектов пешеходных улиц и общественных пространств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8F" w:rsidRPr="00EE51B6" w:rsidRDefault="008D728F" w:rsidP="008D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spell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F" w:rsidRPr="00EE51B6" w:rsidRDefault="008D728F" w:rsidP="008D728F">
            <w:pPr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08" w:type="dxa"/>
            <w:vAlign w:val="center"/>
          </w:tcPr>
          <w:p w:rsidR="008D728F" w:rsidRPr="00EE51B6" w:rsidRDefault="008D728F" w:rsidP="008D728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 w:rsidR="0065785C" w:rsidRPr="00EE51B6" w:rsidTr="00D81DC9">
        <w:trPr>
          <w:gridAfter w:val="1"/>
          <w:wAfter w:w="908" w:type="dxa"/>
          <w:trHeight w:val="284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Коэффициент приведённых в порядок городских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cs="Arial"/>
                <w:sz w:val="18"/>
                <w:szCs w:val="18"/>
              </w:rPr>
              <w:t>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5785C" w:rsidRPr="00EE51B6" w:rsidTr="00D81DC9">
        <w:trPr>
          <w:gridAfter w:val="1"/>
          <w:wAfter w:w="908" w:type="dxa"/>
          <w:trHeight w:val="284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Наличие согласованного альбома мероприятий по приведению в порядок городской территории (главной улицы, </w:t>
            </w: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 xml:space="preserve"> магистрали, пристанционной территории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65785C" w:rsidRPr="00EE51B6" w:rsidTr="00D81DC9">
        <w:trPr>
          <w:gridAfter w:val="1"/>
          <w:wAfter w:w="908" w:type="dxa"/>
          <w:trHeight w:val="284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Наличие утвержденного плана-графика проведения работ по приведению в порядок городской территории (главной улицы, </w:t>
            </w: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 xml:space="preserve"> магистрали, пристанционной территории и т.д.)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5785C" w:rsidRPr="00EE51B6" w:rsidTr="00D81DC9">
        <w:trPr>
          <w:gridAfter w:val="1"/>
          <w:wAfter w:w="908" w:type="dxa"/>
          <w:trHeight w:val="284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>Количество приведенных в порядок городских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5785C" w:rsidRPr="00EE51B6" w:rsidTr="00D81DC9">
        <w:trPr>
          <w:gridAfter w:val="1"/>
          <w:wAfter w:w="908" w:type="dxa"/>
          <w:trHeight w:val="284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Градостроительные планы земельных участков подготовлены, оформлены и выданы по всем заявлениям юридических и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160</w:t>
            </w:r>
          </w:p>
        </w:tc>
      </w:tr>
      <w:tr w:rsidR="0065785C" w:rsidRPr="00EE51B6" w:rsidTr="00D81DC9">
        <w:trPr>
          <w:gridAfter w:val="1"/>
          <w:wAfter w:w="908" w:type="dxa"/>
          <w:trHeight w:val="284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Наличие разработанных проектов планировки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</w:tc>
      </w:tr>
      <w:tr w:rsidR="0065785C" w:rsidRPr="00EE51B6" w:rsidTr="00D81DC9">
        <w:trPr>
          <w:gridAfter w:val="1"/>
          <w:wAfter w:w="908" w:type="dxa"/>
          <w:trHeight w:val="284"/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Градостроительная деятельность осуществляется на современном программном обеспечении, при наличии утвержденной нормативной базы местного значения.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5C" w:rsidRPr="00EE51B6" w:rsidRDefault="0065785C" w:rsidP="0065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5C" w:rsidRPr="00EE51B6" w:rsidRDefault="0065785C" w:rsidP="006578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да</w:t>
            </w:r>
          </w:p>
        </w:tc>
      </w:tr>
    </w:tbl>
    <w:p w:rsidR="00AA446C" w:rsidRPr="00EE51B6" w:rsidRDefault="00AA446C" w:rsidP="00AA446C">
      <w:pPr>
        <w:spacing w:after="0" w:line="240" w:lineRule="auto"/>
        <w:rPr>
          <w:rFonts w:cs="Arial"/>
          <w:sz w:val="20"/>
          <w:szCs w:val="20"/>
        </w:rPr>
      </w:pPr>
    </w:p>
    <w:p w:rsidR="00B06CA7" w:rsidRPr="00EE51B6" w:rsidRDefault="00B06CA7" w:rsidP="008B2DC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pacing w:val="-3"/>
        </w:rPr>
      </w:pPr>
    </w:p>
    <w:p w:rsidR="00850908" w:rsidRPr="00EE51B6" w:rsidRDefault="00AA44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</w:rPr>
      </w:pPr>
      <w:r w:rsidRPr="00EE51B6">
        <w:rPr>
          <w:rFonts w:cs="Arial"/>
          <w:b/>
          <w:bCs/>
          <w:spacing w:val="-3"/>
        </w:rPr>
        <w:t>2.</w:t>
      </w:r>
      <w:r w:rsidR="007A3CAC" w:rsidRPr="00EE51B6">
        <w:rPr>
          <w:rFonts w:cs="Arial"/>
          <w:b/>
        </w:rPr>
        <w:t xml:space="preserve">Характеристика сферы реализации Подпрограммы </w:t>
      </w:r>
      <w:proofErr w:type="gramStart"/>
      <w:r w:rsidRPr="00EE51B6">
        <w:rPr>
          <w:rFonts w:cs="Arial"/>
          <w:b/>
          <w:lang w:val="en-US"/>
        </w:rPr>
        <w:t>IV</w:t>
      </w:r>
      <w:r w:rsidRPr="00EE51B6">
        <w:rPr>
          <w:rFonts w:eastAsia="Times New Roman" w:cs="Arial"/>
          <w:b/>
          <w:bCs/>
        </w:rPr>
        <w:t>«</w:t>
      </w:r>
      <w:proofErr w:type="gramEnd"/>
      <w:r w:rsidRPr="00EE51B6">
        <w:rPr>
          <w:rFonts w:eastAsia="Times New Roman" w:cs="Arial"/>
          <w:b/>
          <w:bCs/>
        </w:rPr>
        <w:t>Архитектура и градостроительство Орехово-Зуевского муниципального района»</w:t>
      </w:r>
    </w:p>
    <w:p w:rsidR="00AA446C" w:rsidRPr="00EE51B6" w:rsidRDefault="00AA446C" w:rsidP="00AA44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sz w:val="16"/>
          <w:szCs w:val="16"/>
        </w:rPr>
      </w:pP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</w:rPr>
      </w:pPr>
      <w:r w:rsidRPr="00EE51B6">
        <w:rPr>
          <w:rFonts w:cs="Arial"/>
        </w:rPr>
        <w:t>Муниципальная подпрограмма "Архитектура и градостроительство Орехово-Зуевского муниципального района"  (далее – муниципальная подпрограмма) разработана в соответствии с положениями Градостроительного кодекса Российской Федерации,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</w:t>
      </w:r>
      <w:r w:rsidR="0031417C" w:rsidRPr="00EE51B6">
        <w:rPr>
          <w:rFonts w:cs="Arial"/>
        </w:rPr>
        <w:t>нной власти Московской области»</w:t>
      </w:r>
      <w:r w:rsidRPr="00EE51B6">
        <w:rPr>
          <w:rFonts w:cs="Arial"/>
        </w:rPr>
        <w:t>.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</w:rPr>
      </w:pPr>
      <w:r w:rsidRPr="00EE51B6">
        <w:rPr>
          <w:rFonts w:cs="Arial"/>
        </w:rPr>
        <w:t>Согласно Федеральному закону от 06.10.2003г. №131-ФЗ «Об общих принципах организации местного самоуправления в Российской Федерации», к полномочиям органов местного самоуправления муниципальных районов относится утверждение документов территориального планирования, генерального плана поселения, правил землепользования и застройки, документации по планировке территории муниципального образования.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</w:rPr>
      </w:pPr>
      <w:r w:rsidRPr="00EE51B6">
        <w:rPr>
          <w:rFonts w:cs="Arial"/>
        </w:rPr>
        <w:t>Документы территориального планирования и градостроительного зонирования являются муниципальными правовыми актами органов местного самоуправления муниципальных образований Орехово-Зуевского муниципального района, устанавливающие цели и задачи территориального планирования муниципального района, городских и сельских поселений, расположенных на территории Орехово-Зуевского муниципального района.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</w:rPr>
      </w:pPr>
      <w:r w:rsidRPr="00EE51B6">
        <w:rPr>
          <w:rFonts w:cs="Arial"/>
        </w:rPr>
        <w:t>На территории Орехово-Зуевского муниципального района документы территориального планирования и градостроительного зонирования разрабатываются в соответствии с Градостроительным кодексом Российской Федерации и Схемой территориального планирования Московской области, государственными программами социально-экономического развития Московской области и программами социально-экономического развития Орехово-Зуевского муниципального района.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</w:rPr>
      </w:pPr>
      <w:r w:rsidRPr="00EE51B6">
        <w:rPr>
          <w:rFonts w:cs="Arial"/>
        </w:rPr>
        <w:t xml:space="preserve">В настоящее время для городских и сельских поселений Орехово-Зуевского муниципального района документы территориального планирования и градостроительного зонирования не утверждены. 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</w:rPr>
      </w:pPr>
      <w:r w:rsidRPr="00EE51B6">
        <w:rPr>
          <w:rFonts w:cs="Arial"/>
        </w:rPr>
        <w:t>Планы реализации документов территориального планирования должны включать в себя сроки разработки документов градостроительного зонирования территории муниципального образования – правил землепользования и застройки территории населенного пункта, документации по планировке территории муниципального образования – проектов планировки, проектов межевания и градостроительных планов земельных участков.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</w:rPr>
      </w:pPr>
      <w:r w:rsidRPr="00EE51B6">
        <w:rPr>
          <w:rFonts w:cs="Arial"/>
        </w:rPr>
        <w:lastRenderedPageBreak/>
        <w:t xml:space="preserve">Таким образом, 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 На основе документов территориального планирования, градостроительного зонирования, а также документации о застройки территории принимается решение о формировании и освоении земельных участков. 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</w:rPr>
      </w:pPr>
      <w:r w:rsidRPr="00EE51B6">
        <w:rPr>
          <w:rFonts w:cs="Arial"/>
        </w:rPr>
        <w:t>Земельные участки, предоставляемые заинтересованным лицам для строительства, должны быть сформированы как объекты недвижимости. Не допускается предоставлять земельные участки, не сформированные как объекты недвижимости, для любого строительства.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</w:rPr>
      </w:pPr>
      <w:r w:rsidRPr="00EE51B6">
        <w:rPr>
          <w:rFonts w:cs="Arial"/>
        </w:rPr>
        <w:t>Сформированным считается земельный участок, в отношении которого осуществлён государственный кадастровый учёт, определено разрешённое использование и иные данные предусмотренные действующим законодательством.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</w:rPr>
      </w:pPr>
      <w:r w:rsidRPr="00EE51B6">
        <w:rPr>
          <w:rFonts w:cs="Arial"/>
        </w:rPr>
        <w:t>Реализация подпрограммы позволит обеспечить на территории Орехово-Зуевского муниципального района формирование эффективных механизмов градостроительной политики, осуществлять полномочия в сфере градостроительной деятельности, предусмотренные законодательством.</w:t>
      </w:r>
    </w:p>
    <w:p w:rsidR="00AA446C" w:rsidRPr="00EE51B6" w:rsidRDefault="00AA446C" w:rsidP="00AA4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EE51B6">
        <w:rPr>
          <w:rFonts w:cs="Arial"/>
        </w:rPr>
        <w:tab/>
        <w:t>Вся накапливаемая градостроительная документация требует систематизации, учета и хранения. Статьями 56, 57 Градостроительного кодекса Российской Федерации предусмотрено создание и ведение информационных систем обеспечения градостроительной деятельности (далее - ИСОГД), целью которой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AA446C" w:rsidRPr="00EE51B6" w:rsidRDefault="00AA446C" w:rsidP="00AA4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EE51B6">
        <w:rPr>
          <w:rFonts w:cs="Arial"/>
        </w:rPr>
        <w:tab/>
        <w:t xml:space="preserve">Разработка проектов планировки и другой градостроительной документации экономически целесообразна и технически обоснована на топографических планах масштаба 1:500 - 1:2000. В условиях постоянно меняющейся градостроительной ситуации, в целях удовлетворения потребности органов власти, специализированных организаций, инвесторов и иных субъектов деловой активности в актуальной картографической основе, необходимо проводить системный топографический мониторинг. </w:t>
      </w:r>
    </w:p>
    <w:p w:rsidR="00AA446C" w:rsidRPr="00EE51B6" w:rsidRDefault="00AA446C" w:rsidP="00AA4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EE51B6">
        <w:rPr>
          <w:rFonts w:cs="Arial"/>
        </w:rPr>
        <w:tab/>
        <w:t xml:space="preserve">Для более качественного сбора, хранения, обработки и предоставления сведений из информационной системы обеспечения градостроительной деятельности, необходимо усовершенствовать хранение данных и технологию обработки информации. Приобретение программного обеспечения, позволяющего организовать </w:t>
      </w:r>
      <w:r w:rsidR="0031417C" w:rsidRPr="00EE51B6">
        <w:rPr>
          <w:rFonts w:cs="Arial"/>
        </w:rPr>
        <w:t>пространственное</w:t>
      </w:r>
      <w:r w:rsidR="003844A9">
        <w:rPr>
          <w:rFonts w:cs="Arial"/>
        </w:rPr>
        <w:t xml:space="preserve"> </w:t>
      </w:r>
      <w:r w:rsidR="0031417C" w:rsidRPr="00EE51B6">
        <w:rPr>
          <w:rFonts w:cs="Arial"/>
        </w:rPr>
        <w:t>распределённое</w:t>
      </w:r>
      <w:r w:rsidRPr="00EE51B6">
        <w:rPr>
          <w:rFonts w:cs="Arial"/>
        </w:rPr>
        <w:t xml:space="preserve"> хранение данных, позволит резко снизить противоречивость и дубляж данных.</w:t>
      </w:r>
    </w:p>
    <w:p w:rsidR="00AA446C" w:rsidRPr="00EE51B6" w:rsidRDefault="00AA446C" w:rsidP="00AA4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EE51B6">
        <w:rPr>
          <w:rFonts w:cs="Arial"/>
        </w:rPr>
        <w:tab/>
        <w:t xml:space="preserve">Перевод в электронный вид документов из дел о застроенных территориях и подлежащих застройке земельных участках, и иных документов, необходимых для размещения в ИСОГД </w:t>
      </w:r>
      <w:r w:rsidR="0053727C" w:rsidRPr="00EE51B6">
        <w:rPr>
          <w:rFonts w:cs="Arial"/>
        </w:rPr>
        <w:t>даёт</w:t>
      </w:r>
      <w:r w:rsidRPr="00EE51B6">
        <w:rPr>
          <w:rFonts w:cs="Arial"/>
        </w:rPr>
        <w:t xml:space="preserve"> возможность улучшить работу с градостроительной документацией, обеспечить ее сохранность и удобство предоставления.</w:t>
      </w:r>
    </w:p>
    <w:p w:rsidR="00AA446C" w:rsidRPr="00EE51B6" w:rsidRDefault="00AA446C" w:rsidP="00AA4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EE51B6">
        <w:rPr>
          <w:rFonts w:cs="Arial"/>
        </w:rPr>
        <w:tab/>
        <w:t>Основные проблемы:</w:t>
      </w:r>
    </w:p>
    <w:p w:rsidR="00AA446C" w:rsidRPr="00EE51B6" w:rsidRDefault="00AA446C" w:rsidP="00AA4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EE51B6">
        <w:rPr>
          <w:rFonts w:cs="Arial"/>
        </w:rPr>
        <w:t>1)</w:t>
      </w:r>
      <w:r w:rsidRPr="00EE51B6">
        <w:rPr>
          <w:rFonts w:cs="Arial"/>
        </w:rPr>
        <w:tab/>
        <w:t>Отсутствие актуальных документов территориального планирования муниципальных образований, расположенных на территории Орехово-Зуевского муниципального района.</w:t>
      </w:r>
    </w:p>
    <w:p w:rsidR="00AA446C" w:rsidRPr="00EE51B6" w:rsidRDefault="00AA446C" w:rsidP="00AA4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EE51B6">
        <w:rPr>
          <w:rFonts w:cs="Arial"/>
        </w:rPr>
        <w:t>2)</w:t>
      </w:r>
      <w:r w:rsidRPr="00EE51B6">
        <w:rPr>
          <w:rFonts w:cs="Arial"/>
        </w:rPr>
        <w:tab/>
        <w:t xml:space="preserve">Необходимость постоянного совершенствования Правил землепользования и застройки как с точки зрения уточнения видов и границ территориальных зон, так и с точки зрения повышения точности градостроительных регламентов и параметров </w:t>
      </w:r>
      <w:r w:rsidR="0031417C" w:rsidRPr="00EE51B6">
        <w:rPr>
          <w:rFonts w:cs="Arial"/>
        </w:rPr>
        <w:t>разрешённого</w:t>
      </w:r>
      <w:r w:rsidRPr="00EE51B6">
        <w:rPr>
          <w:rFonts w:cs="Arial"/>
        </w:rPr>
        <w:t xml:space="preserve"> строительства.</w:t>
      </w:r>
    </w:p>
    <w:p w:rsidR="00AA446C" w:rsidRPr="00EE51B6" w:rsidRDefault="00AA446C" w:rsidP="00AA4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EE51B6">
        <w:rPr>
          <w:rFonts w:cs="Arial"/>
        </w:rPr>
        <w:lastRenderedPageBreak/>
        <w:t>3)</w:t>
      </w:r>
      <w:r w:rsidRPr="00EE51B6">
        <w:rPr>
          <w:rFonts w:cs="Arial"/>
        </w:rPr>
        <w:tab/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Орехово-Зуевского муниципального района (данные инженерно-геологических и инженерно-геодезических изысканий, информация о застроенных и подлежащих застройке земельных участках).</w:t>
      </w:r>
    </w:p>
    <w:p w:rsidR="00AA446C" w:rsidRPr="00EE51B6" w:rsidRDefault="00AA446C" w:rsidP="00AA4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EE51B6">
        <w:rPr>
          <w:rFonts w:cs="Arial"/>
        </w:rPr>
        <w:t>4)</w:t>
      </w:r>
      <w:r w:rsidRPr="00EE51B6">
        <w:rPr>
          <w:rFonts w:cs="Arial"/>
        </w:rPr>
        <w:tab/>
        <w:t xml:space="preserve">Недостаточность документации по планировке территории (проектов планировок и межевания), что вносит в область градостроительного планирования и землеустройства нерациональность и </w:t>
      </w:r>
      <w:r w:rsidR="00EE4258" w:rsidRPr="00EE51B6">
        <w:rPr>
          <w:rFonts w:cs="Arial"/>
        </w:rPr>
        <w:t>определённую</w:t>
      </w:r>
      <w:r w:rsidRPr="00EE51B6">
        <w:rPr>
          <w:rFonts w:cs="Arial"/>
        </w:rPr>
        <w:t xml:space="preserve"> хаотичность. </w:t>
      </w:r>
    </w:p>
    <w:p w:rsidR="00AA446C" w:rsidRPr="00EE51B6" w:rsidRDefault="00AA446C" w:rsidP="00AA4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EE51B6">
        <w:rPr>
          <w:rFonts w:cs="Arial"/>
        </w:rPr>
        <w:t>5)</w:t>
      </w:r>
      <w:r w:rsidRPr="00EE51B6">
        <w:rPr>
          <w:rFonts w:cs="Arial"/>
        </w:rPr>
        <w:tab/>
        <w:t xml:space="preserve">Значительный неиспользуемый потенциал в части платы за использование земель (земельный налог, арендная плата за использование земель). </w:t>
      </w:r>
    </w:p>
    <w:p w:rsidR="00850908" w:rsidRPr="00EE51B6" w:rsidRDefault="00AA446C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Решение вышеперечисленных проблем комплексным программно-целевым методом  позволит достичь планомерного, устойчивого и комплексного развития территории района в рамках реализации территориального планирования, обеспечить создание благоприятной среды жизнедеятельности населения района, прозрачность процедур землепользования и застройки, создать благоприятные условия для инвестиций в строительство, увеличению </w:t>
      </w:r>
      <w:r w:rsidR="0053727C" w:rsidRPr="00EE51B6">
        <w:rPr>
          <w:rFonts w:cs="Arial"/>
        </w:rPr>
        <w:t>объёмов</w:t>
      </w:r>
      <w:r w:rsidRPr="00EE51B6">
        <w:rPr>
          <w:rFonts w:cs="Arial"/>
        </w:rPr>
        <w:t xml:space="preserve"> строительства, в том числе строительства жилья, социальных объектов и объектов инженерной инфраструктуры.</w:t>
      </w:r>
    </w:p>
    <w:p w:rsidR="00D81DC9" w:rsidRDefault="00D81DC9" w:rsidP="00AA446C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cs="Arial"/>
          <w:b/>
        </w:rPr>
      </w:pPr>
    </w:p>
    <w:p w:rsidR="00AA446C" w:rsidRPr="00EE51B6" w:rsidRDefault="00AA446C" w:rsidP="00AA446C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eastAsia="Times New Roman" w:cs="Arial"/>
          <w:b/>
          <w:bCs/>
        </w:rPr>
      </w:pPr>
      <w:r w:rsidRPr="00EE51B6">
        <w:rPr>
          <w:rFonts w:cs="Arial"/>
          <w:b/>
        </w:rPr>
        <w:t>3.Цель и задачи</w:t>
      </w:r>
      <w:r w:rsidR="003844A9">
        <w:rPr>
          <w:rFonts w:cs="Arial"/>
          <w:b/>
        </w:rPr>
        <w:t xml:space="preserve"> </w:t>
      </w:r>
      <w:r w:rsidRPr="00EE51B6">
        <w:rPr>
          <w:rFonts w:cs="Arial"/>
          <w:b/>
        </w:rPr>
        <w:t>Подпрограммы</w:t>
      </w:r>
      <w:r w:rsidR="003844A9">
        <w:rPr>
          <w:rFonts w:cs="Arial"/>
          <w:b/>
        </w:rPr>
        <w:t xml:space="preserve"> </w:t>
      </w:r>
      <w:proofErr w:type="gramStart"/>
      <w:r w:rsidRPr="00EE51B6">
        <w:rPr>
          <w:rFonts w:cs="Arial"/>
          <w:b/>
          <w:lang w:val="en-US"/>
        </w:rPr>
        <w:t>IV</w:t>
      </w:r>
      <w:r w:rsidRPr="00EE51B6">
        <w:rPr>
          <w:rFonts w:eastAsia="Times New Roman" w:cs="Arial"/>
          <w:b/>
          <w:bCs/>
        </w:rPr>
        <w:t>«</w:t>
      </w:r>
      <w:proofErr w:type="gramEnd"/>
      <w:r w:rsidRPr="00EE51B6">
        <w:rPr>
          <w:rFonts w:eastAsia="Times New Roman" w:cs="Arial"/>
          <w:b/>
          <w:bCs/>
        </w:rPr>
        <w:t>Архитектура и градостроительство Орехово-Зуевского муниципального района»</w:t>
      </w:r>
    </w:p>
    <w:p w:rsidR="00AA446C" w:rsidRPr="00EE51B6" w:rsidRDefault="00AA446C" w:rsidP="00AA446C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AA446C" w:rsidRPr="00EE51B6" w:rsidRDefault="00AA446C" w:rsidP="00D81DC9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Основной целью Подпрограммы является </w:t>
      </w:r>
      <w:r w:rsidR="0043694E" w:rsidRPr="00EE51B6">
        <w:rPr>
          <w:rFonts w:cs="Arial"/>
        </w:rPr>
        <w:t>о</w:t>
      </w:r>
      <w:r w:rsidRPr="00EE51B6">
        <w:rPr>
          <w:rFonts w:cs="Arial"/>
        </w:rPr>
        <w:t>пределение приоритетов формирования политики пространственного развития Орехово-Зуевского муниципального района, повышение качества жизни населения Орехово-Зуевского муниципального района, повышение уровня обслуживания и качества предоставления муниципальн</w:t>
      </w:r>
      <w:r w:rsidR="002A43B3" w:rsidRPr="00EE51B6">
        <w:rPr>
          <w:rFonts w:cs="Arial"/>
        </w:rPr>
        <w:t>ых услуг, оказываемых органами а</w:t>
      </w:r>
      <w:r w:rsidRPr="00EE51B6">
        <w:rPr>
          <w:rFonts w:cs="Arial"/>
        </w:rPr>
        <w:t xml:space="preserve">дминистрации Орехово-Зуевского муниципального </w:t>
      </w:r>
      <w:r w:rsidR="002A43B3" w:rsidRPr="00EE51B6">
        <w:rPr>
          <w:rFonts w:cs="Arial"/>
        </w:rPr>
        <w:t xml:space="preserve">района </w:t>
      </w:r>
      <w:r w:rsidRPr="00EE51B6">
        <w:rPr>
          <w:rFonts w:cs="Arial"/>
        </w:rPr>
        <w:t xml:space="preserve"> (далее – Администрация)</w:t>
      </w:r>
      <w:r w:rsidR="002A43B3" w:rsidRPr="00EE51B6">
        <w:rPr>
          <w:rFonts w:cs="Arial"/>
        </w:rPr>
        <w:t>,</w:t>
      </w:r>
      <w:r w:rsidRPr="00EE51B6">
        <w:rPr>
          <w:rFonts w:cs="Arial"/>
        </w:rPr>
        <w:t xml:space="preserve"> а также</w:t>
      </w:r>
      <w:r w:rsidR="002A43B3" w:rsidRPr="00EE51B6">
        <w:rPr>
          <w:rFonts w:cs="Arial"/>
        </w:rPr>
        <w:t>,</w:t>
      </w:r>
      <w:r w:rsidRPr="00EE51B6">
        <w:rPr>
          <w:rFonts w:cs="Arial"/>
        </w:rPr>
        <w:t xml:space="preserve"> увеличение доступности получения таких услуг гражданам Орехово-Зуевского муниципального района, обеспечение органов местного самоуправления, физических и юридических лиц достоверной информацией, необходимой для осуществления градостроительной, инвестиционной и иной хозяйственной деятельности, т.е. оказание услуг Орехово-Зуевского муниципального района.</w:t>
      </w:r>
    </w:p>
    <w:p w:rsidR="00AA446C" w:rsidRPr="00EE51B6" w:rsidRDefault="00AA446C" w:rsidP="00D81DC9">
      <w:pPr>
        <w:shd w:val="clear" w:color="auto" w:fill="FFFFFF"/>
        <w:tabs>
          <w:tab w:val="left" w:pos="874"/>
        </w:tabs>
        <w:spacing w:after="0" w:line="240" w:lineRule="auto"/>
        <w:ind w:firstLine="709"/>
        <w:rPr>
          <w:rFonts w:eastAsia="Times New Roman" w:cs="Arial"/>
          <w:lang w:eastAsia="ru-RU"/>
        </w:rPr>
      </w:pPr>
      <w:r w:rsidRPr="00EE51B6">
        <w:rPr>
          <w:rFonts w:cs="Arial"/>
        </w:rPr>
        <w:t>Для достижения указанной цели необходимо решение следующих задач: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1.</w:t>
      </w:r>
      <w:r w:rsidR="00CC74E4" w:rsidRPr="00EE51B6">
        <w:rPr>
          <w:rFonts w:cs="Arial"/>
        </w:rPr>
        <w:t>Увеличение количества утвержденных документов территориального планирования и документов градостроительного зонирования Орехово-Зуевского муниципального района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2.</w:t>
      </w:r>
      <w:r w:rsidR="00CC74E4" w:rsidRPr="00EE51B6">
        <w:rPr>
          <w:rFonts w:cs="Arial"/>
        </w:rPr>
        <w:t xml:space="preserve">Создание архитектурно-художественного облика территорий Орехово-Зуевского муниципального района </w:t>
      </w:r>
    </w:p>
    <w:p w:rsidR="00AA446C" w:rsidRPr="00EE51B6" w:rsidRDefault="00AA446C" w:rsidP="00D81DC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E51B6">
        <w:rPr>
          <w:rFonts w:ascii="Arial" w:hAnsi="Arial" w:cs="Arial"/>
          <w:sz w:val="24"/>
          <w:szCs w:val="24"/>
        </w:rPr>
        <w:t>3. Увеличение количества выданных градостроительных планов земельных участков под размещение объектов индивидуального жилого строительства.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4. Увеличение количества </w:t>
      </w:r>
      <w:r w:rsidR="0031417C" w:rsidRPr="00EE51B6">
        <w:rPr>
          <w:rFonts w:cs="Arial"/>
        </w:rPr>
        <w:t>утверждённой</w:t>
      </w:r>
      <w:r w:rsidRPr="00EE51B6">
        <w:rPr>
          <w:rFonts w:cs="Arial"/>
        </w:rPr>
        <w:t xml:space="preserve"> градостроительной документации по планировки территории</w:t>
      </w:r>
    </w:p>
    <w:p w:rsidR="00AA446C" w:rsidRPr="00EE51B6" w:rsidRDefault="00AA446C" w:rsidP="00D8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5. Увеличение количества необходимых программных средств и нормативных документов, для ведения градостроительной деятельности</w:t>
      </w:r>
    </w:p>
    <w:p w:rsidR="00AA446C" w:rsidRPr="00EE51B6" w:rsidRDefault="00AA446C" w:rsidP="00D81DC9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В рамках реализации задач предусмотрена реализация мероприятий по направлениям:</w:t>
      </w:r>
    </w:p>
    <w:p w:rsidR="00AA446C" w:rsidRPr="00EE51B6" w:rsidRDefault="00AA446C" w:rsidP="00D81DC9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>-</w:t>
      </w:r>
      <w:r w:rsidR="00426DC4" w:rsidRPr="00EE51B6">
        <w:rPr>
          <w:rFonts w:cs="Arial"/>
          <w:lang w:eastAsia="ru-RU"/>
        </w:rPr>
        <w:t>ф</w:t>
      </w:r>
      <w:r w:rsidRPr="00EE51B6">
        <w:rPr>
          <w:rFonts w:cs="Arial"/>
          <w:lang w:eastAsia="ru-RU"/>
        </w:rPr>
        <w:t>ормирование условий для устойчивого градостроительного развития Орехово-Зуевского муниципального района</w:t>
      </w:r>
    </w:p>
    <w:p w:rsidR="00AA446C" w:rsidRPr="00EE51B6" w:rsidRDefault="00AA446C" w:rsidP="00D81DC9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- </w:t>
      </w:r>
      <w:r w:rsidR="00426DC4" w:rsidRPr="00EE51B6">
        <w:rPr>
          <w:rFonts w:cs="Arial"/>
          <w:lang w:eastAsia="ru-RU"/>
        </w:rPr>
        <w:t>ф</w:t>
      </w:r>
      <w:r w:rsidRPr="00EE51B6">
        <w:rPr>
          <w:rFonts w:cs="Arial"/>
          <w:lang w:eastAsia="ru-RU"/>
        </w:rPr>
        <w:t>ормирование привлекательного облика городских и сельских поселений Орехово-Зуевского муниципального района</w:t>
      </w:r>
    </w:p>
    <w:p w:rsidR="00AA446C" w:rsidRPr="00EE51B6" w:rsidRDefault="00AA446C" w:rsidP="00D81DC9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cs="Arial"/>
          <w:lang w:eastAsia="ru-RU"/>
        </w:rPr>
      </w:pPr>
      <w:r w:rsidRPr="00EE51B6">
        <w:rPr>
          <w:rFonts w:cs="Arial"/>
        </w:rPr>
        <w:t xml:space="preserve">- </w:t>
      </w:r>
      <w:r w:rsidR="00426DC4" w:rsidRPr="00EE51B6">
        <w:rPr>
          <w:rFonts w:cs="Arial"/>
          <w:lang w:eastAsia="ru-RU"/>
        </w:rPr>
        <w:t>о</w:t>
      </w:r>
      <w:r w:rsidRPr="00EE51B6">
        <w:rPr>
          <w:rFonts w:cs="Arial"/>
          <w:lang w:eastAsia="ru-RU"/>
        </w:rPr>
        <w:t>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планировки.</w:t>
      </w:r>
    </w:p>
    <w:p w:rsidR="00AA446C" w:rsidRPr="00EE51B6" w:rsidRDefault="00426DC4" w:rsidP="00D81DC9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cs="Arial"/>
          <w:lang w:eastAsia="ru-RU"/>
        </w:rPr>
      </w:pPr>
      <w:r w:rsidRPr="00EE51B6">
        <w:rPr>
          <w:rFonts w:cs="Arial"/>
          <w:lang w:eastAsia="ru-RU"/>
        </w:rPr>
        <w:lastRenderedPageBreak/>
        <w:t>- р</w:t>
      </w:r>
      <w:r w:rsidR="00AA446C" w:rsidRPr="00EE51B6">
        <w:rPr>
          <w:rFonts w:cs="Arial"/>
          <w:lang w:eastAsia="ru-RU"/>
        </w:rPr>
        <w:t>азработка проектов планировки территории</w:t>
      </w:r>
    </w:p>
    <w:p w:rsidR="00AA446C" w:rsidRPr="00EE51B6" w:rsidRDefault="00426DC4" w:rsidP="00D81DC9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  <w:lang w:eastAsia="ru-RU"/>
        </w:rPr>
        <w:t>- с</w:t>
      </w:r>
      <w:r w:rsidR="00AA446C" w:rsidRPr="00EE51B6">
        <w:rPr>
          <w:rFonts w:cs="Arial"/>
          <w:lang w:eastAsia="ru-RU"/>
        </w:rPr>
        <w:t>оздание систематизированной базы данных документированных сведений о развитии территорий Орехово-Зуевского муниципального района, об их застройке, о земельных участках, об объектах капитального строительства и иных сведений</w:t>
      </w:r>
    </w:p>
    <w:p w:rsidR="00AA446C" w:rsidRPr="00EE51B6" w:rsidRDefault="00AA446C" w:rsidP="00D81DC9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Достижение цели и реализация задач программы будут осуществляться </w:t>
      </w:r>
      <w:r w:rsidR="0053727C" w:rsidRPr="00EE51B6">
        <w:rPr>
          <w:rFonts w:cs="Arial"/>
        </w:rPr>
        <w:t>путём</w:t>
      </w:r>
      <w:r w:rsidRPr="00EE51B6">
        <w:rPr>
          <w:rFonts w:cs="Arial"/>
        </w:rPr>
        <w:t xml:space="preserve"> выполнения мероприятий, предусмотренных в данной Подпрограмме. </w:t>
      </w:r>
    </w:p>
    <w:p w:rsidR="00B06CA7" w:rsidRPr="00EE51B6" w:rsidRDefault="00B06CA7" w:rsidP="008B2DC1">
      <w:pPr>
        <w:shd w:val="clear" w:color="auto" w:fill="FFFFFF"/>
        <w:spacing w:after="0" w:line="240" w:lineRule="auto"/>
        <w:rPr>
          <w:rFonts w:eastAsia="Times New Roman" w:cs="Arial"/>
          <w:b/>
          <w:bCs/>
          <w:spacing w:val="2"/>
        </w:rPr>
      </w:pPr>
    </w:p>
    <w:p w:rsidR="00CA7A15" w:rsidRPr="00EE51B6" w:rsidRDefault="00AA446C" w:rsidP="00AA446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pacing w:val="2"/>
        </w:rPr>
      </w:pPr>
      <w:r w:rsidRPr="00EE51B6">
        <w:rPr>
          <w:rFonts w:eastAsia="Times New Roman" w:cs="Arial"/>
          <w:b/>
          <w:bCs/>
          <w:spacing w:val="2"/>
        </w:rPr>
        <w:t xml:space="preserve">4. Перечень мероприятий Подпрограммы </w:t>
      </w:r>
      <w:r w:rsidRPr="00EE51B6">
        <w:rPr>
          <w:rFonts w:eastAsia="Times New Roman" w:cs="Arial"/>
          <w:b/>
          <w:bCs/>
          <w:spacing w:val="2"/>
          <w:lang w:val="en-US"/>
        </w:rPr>
        <w:t>IV</w:t>
      </w:r>
    </w:p>
    <w:p w:rsidR="00AA446C" w:rsidRPr="00EE51B6" w:rsidRDefault="00AA446C" w:rsidP="00AA446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</w:rPr>
      </w:pPr>
      <w:r w:rsidRPr="00EE51B6">
        <w:rPr>
          <w:rFonts w:eastAsia="Times New Roman" w:cs="Arial"/>
          <w:b/>
          <w:bCs/>
        </w:rPr>
        <w:t>«Архитектура и градостроительство Орехово-Зуевского муниципального района»</w:t>
      </w:r>
    </w:p>
    <w:p w:rsidR="00CA7A15" w:rsidRPr="00EE51B6" w:rsidRDefault="00CA7A15" w:rsidP="00AA446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</w:rPr>
      </w:pPr>
    </w:p>
    <w:tbl>
      <w:tblPr>
        <w:tblW w:w="151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46"/>
        <w:gridCol w:w="892"/>
        <w:gridCol w:w="1443"/>
        <w:gridCol w:w="1497"/>
        <w:gridCol w:w="993"/>
        <w:gridCol w:w="992"/>
        <w:gridCol w:w="992"/>
        <w:gridCol w:w="851"/>
        <w:gridCol w:w="774"/>
        <w:gridCol w:w="727"/>
        <w:gridCol w:w="1395"/>
        <w:gridCol w:w="1653"/>
      </w:tblGrid>
      <w:tr w:rsidR="00CC6C72" w:rsidRPr="00EE51B6" w:rsidTr="008B2DC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Срок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Источники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2" w:rsidRPr="00EE51B6" w:rsidRDefault="00CC6C72" w:rsidP="003A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Объем финансирования мероприятия в предшествующем году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Всего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EE51B6">
              <w:rPr>
                <w:rFonts w:cs="Arial"/>
                <w:sz w:val="16"/>
                <w:szCs w:val="16"/>
                <w:lang w:eastAsia="ru-RU"/>
              </w:rPr>
              <w:t>тыс.руб</w:t>
            </w:r>
            <w:proofErr w:type="spellEnd"/>
            <w:r w:rsidRPr="00EE51B6">
              <w:rPr>
                <w:rFonts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В том числе по годам (тыс. руб.)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Ответственный за выполнение задач и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Результаты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выполнения</w:t>
            </w:r>
            <w:proofErr w:type="gramEnd"/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мероприятий </w:t>
            </w:r>
          </w:p>
        </w:tc>
      </w:tr>
      <w:tr w:rsidR="00CC6C72" w:rsidRPr="00EE51B6" w:rsidTr="008B2DC1">
        <w:trPr>
          <w:trHeight w:val="63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2" w:rsidRPr="00EE51B6" w:rsidRDefault="00CC6C72" w:rsidP="003A2A6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CC6C72" w:rsidRPr="00EE51B6" w:rsidRDefault="00CC6C72" w:rsidP="003A2A6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2" w:rsidRPr="00EE51B6" w:rsidRDefault="00CC6C72" w:rsidP="003A2A6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CC6C72" w:rsidRPr="00EE51B6" w:rsidRDefault="00CC6C72" w:rsidP="003A2A6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2" w:rsidRPr="00EE51B6" w:rsidRDefault="00CC6C72" w:rsidP="003A2A6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CC6C72" w:rsidRPr="00EE51B6" w:rsidRDefault="00CC6C72" w:rsidP="003A2A6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2" w:rsidRPr="00EE51B6" w:rsidRDefault="00CC6C72" w:rsidP="003A2A6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CC6C72" w:rsidRPr="00EE51B6" w:rsidRDefault="00CC6C72" w:rsidP="003A2A6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2" w:rsidRPr="00EE51B6" w:rsidRDefault="00CC6C72" w:rsidP="003A2A6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CC6C72" w:rsidRPr="00EE51B6" w:rsidRDefault="00CC6C72" w:rsidP="003A2A6C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2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13</w:t>
            </w:r>
          </w:p>
        </w:tc>
      </w:tr>
      <w:tr w:rsidR="00CC6C72" w:rsidRPr="00EE51B6" w:rsidTr="008B2DC1">
        <w:trPr>
          <w:trHeight w:val="22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 xml:space="preserve">Задача 1 </w:t>
            </w:r>
          </w:p>
          <w:p w:rsidR="00CC6C72" w:rsidRPr="00EE51B6" w:rsidRDefault="00CC74E4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Увеличение количества утвержденных документов территориального планирования и документов градостроительного зонирования Орехово-Зуевского муниципального района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Управление по строительству и архитектуре администрации Орехово-Зуевского муниципального района (далее – Управление по строительству и архитектуре)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99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Орехово-Зуевского муниципального района           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C6C72" w:rsidRPr="00EE51B6" w:rsidRDefault="00CC6C72" w:rsidP="003A2A6C">
            <w:pPr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44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Основное мероприятие 1.1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Формирование условий для устойчивого градостроительного развития Орехово-Зуевского муниципального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Орехово-Зуевского муниципального района           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C6C72" w:rsidRPr="00EE51B6" w:rsidRDefault="00CC6C72" w:rsidP="003A2A6C">
            <w:pPr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101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CC6C72" w:rsidRPr="00EE51B6" w:rsidRDefault="00CC74E4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утверждения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Орехово-Зуевского муниципального района                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132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1.1.2.</w:t>
            </w:r>
          </w:p>
          <w:p w:rsidR="00CC6C72" w:rsidRPr="00EE51B6" w:rsidRDefault="00CC74E4" w:rsidP="003F7E8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Проведение публичных слушаний по проектам документов территориального планирования Орехово-Зуевского муниципального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Орехово-Зуевского муниципального района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 w:cs="Arial"/>
                <w:spacing w:val="2"/>
                <w:sz w:val="16"/>
                <w:szCs w:val="16"/>
              </w:rPr>
            </w:pPr>
          </w:p>
        </w:tc>
      </w:tr>
      <w:tr w:rsidR="00CC6C72" w:rsidRPr="00EE51B6" w:rsidTr="008B2DC1">
        <w:trPr>
          <w:trHeight w:val="15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1.1.3</w:t>
            </w:r>
          </w:p>
          <w:p w:rsidR="00CC6C72" w:rsidRPr="00EE51B6" w:rsidRDefault="00CC74E4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утверждения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Орехово-З</w:t>
            </w:r>
            <w:r w:rsidR="003F7E87" w:rsidRPr="00EE51B6">
              <w:rPr>
                <w:rFonts w:cs="Arial"/>
                <w:sz w:val="16"/>
                <w:szCs w:val="16"/>
                <w:lang w:eastAsia="ru-RU"/>
              </w:rPr>
              <w:t xml:space="preserve">уевского муниципального района 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C6C72" w:rsidRPr="00EE51B6" w:rsidRDefault="00CC6C72" w:rsidP="003F7E8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</w:t>
            </w:r>
            <w:r w:rsidR="003F7E87" w:rsidRPr="00EE51B6">
              <w:rPr>
                <w:rFonts w:cs="Arial"/>
                <w:sz w:val="16"/>
                <w:szCs w:val="16"/>
                <w:lang w:eastAsia="ru-RU"/>
              </w:rPr>
              <w:t xml:space="preserve">по строительству и архитектуре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21FA4" w:rsidRPr="00EE51B6" w:rsidTr="008B2DC1">
        <w:trPr>
          <w:trHeight w:val="14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1.1.4</w:t>
            </w:r>
          </w:p>
          <w:p w:rsidR="00221FA4" w:rsidRPr="00EE51B6" w:rsidRDefault="00221FA4" w:rsidP="0022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Обеспечение проведения публичных слушаний по проектам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Орехово-Зуевского муниципального района </w:t>
            </w:r>
          </w:p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21FA4" w:rsidRPr="00EE51B6" w:rsidTr="008B2DC1">
        <w:trPr>
          <w:trHeight w:val="11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Мероприятие 1.1.5.</w:t>
            </w:r>
          </w:p>
          <w:p w:rsidR="00221FA4" w:rsidRPr="00EE51B6" w:rsidRDefault="00221FA4" w:rsidP="0022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утверждения схемы территориального планирования Орехово-Зуевского муниципального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Орехово-Зуевского муниципального района </w:t>
            </w:r>
          </w:p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7963BF" w:rsidRPr="00EE51B6" w:rsidTr="008B2DC1"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Задача 2</w:t>
            </w:r>
          </w:p>
          <w:p w:rsidR="007963BF" w:rsidRPr="00EE51B6" w:rsidRDefault="007963BF" w:rsidP="0079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Создание архитектурно-художественного облика территорий Орехово-Зуевского муниципального района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 xml:space="preserve">Итого   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rPr>
                <w:b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7963BF" w:rsidRPr="00EE51B6" w:rsidTr="008B2DC1">
        <w:trPr>
          <w:trHeight w:val="41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  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F" w:rsidRPr="00EE51B6" w:rsidRDefault="007963BF" w:rsidP="007963B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781DD6" w:rsidRPr="00EE51B6" w:rsidTr="008B2DC1">
        <w:trPr>
          <w:trHeight w:val="13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2.1</w:t>
            </w:r>
          </w:p>
          <w:p w:rsidR="00781DD6" w:rsidRPr="00EE51B6" w:rsidRDefault="00781DD6" w:rsidP="00781DD6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Основное мероприятие 2.1</w:t>
            </w:r>
          </w:p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Разработка архитектурно-планировочных концепций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 xml:space="preserve">Итого   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rPr>
                <w:b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781DD6" w:rsidRPr="00EE51B6" w:rsidTr="008B2DC1">
        <w:trPr>
          <w:trHeight w:val="200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  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6" w:rsidRPr="00EE51B6" w:rsidRDefault="00781DD6" w:rsidP="00781D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130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2.1.1</w:t>
            </w: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CC6C72" w:rsidRPr="00EE51B6" w:rsidRDefault="00221FA4" w:rsidP="0022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Разработка и реализация проектов пешеходных улиц и общественных пространств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  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221FA4" w:rsidRPr="00EE51B6" w:rsidTr="008B2DC1">
        <w:trPr>
          <w:trHeight w:val="106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lastRenderedPageBreak/>
              <w:t>2.1.2</w:t>
            </w:r>
          </w:p>
          <w:p w:rsidR="00221FA4" w:rsidRPr="00EE51B6" w:rsidRDefault="00221FA4" w:rsidP="00221FA4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221FA4" w:rsidRPr="00EE51B6" w:rsidRDefault="00221FA4" w:rsidP="00221FA4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221FA4" w:rsidRPr="00EE51B6" w:rsidRDefault="00221FA4" w:rsidP="00221FA4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221FA4" w:rsidRPr="00EE51B6" w:rsidRDefault="00221FA4" w:rsidP="00221FA4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221FA4" w:rsidRPr="00EE51B6" w:rsidRDefault="00221FA4" w:rsidP="00221FA4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221FA4" w:rsidRPr="00EE51B6" w:rsidRDefault="00221FA4" w:rsidP="00221FA4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Мероприятие 2.1.2.</w:t>
            </w:r>
          </w:p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Приведение в порядок территорий Орехово-Зуевского муниципального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221FA4" w:rsidRPr="00EE51B6" w:rsidRDefault="00EA72D0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221FA4" w:rsidRPr="00EE51B6" w:rsidRDefault="00221FA4" w:rsidP="00EA72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</w:t>
            </w:r>
            <w:r w:rsidR="00EA72D0" w:rsidRPr="00EE51B6">
              <w:rPr>
                <w:rFonts w:cs="Arial"/>
                <w:sz w:val="16"/>
                <w:szCs w:val="16"/>
                <w:lang w:eastAsia="ru-RU"/>
              </w:rPr>
              <w:t xml:space="preserve">по строительству и архитектуре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A4" w:rsidRPr="00EE51B6" w:rsidRDefault="00221FA4" w:rsidP="00221F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433F5F" w:rsidRPr="00EE51B6" w:rsidTr="008B2DC1">
        <w:trPr>
          <w:trHeight w:val="10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Задача 3.</w:t>
            </w:r>
          </w:p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Увеличение количества выданных градостроительных планов земельных участков под размещение объектов индивидуального жилого строительства.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433F5F" w:rsidRPr="00EE51B6" w:rsidTr="008B2DC1">
        <w:trPr>
          <w:trHeight w:val="1078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F" w:rsidRPr="00EE51B6" w:rsidRDefault="00433F5F" w:rsidP="00433F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F7DB0" w:rsidRPr="00EE51B6" w:rsidTr="008B2DC1">
        <w:trPr>
          <w:trHeight w:val="20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Основное мероприятие 3.1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F7DB0" w:rsidRPr="00EE51B6" w:rsidTr="008B2DC1">
        <w:trPr>
          <w:trHeight w:val="137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150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Мероприятие 3.1.1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EF7DB0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4</w:t>
            </w:r>
            <w:r w:rsidR="00CC6C72" w:rsidRPr="00EE51B6">
              <w:rPr>
                <w:rFonts w:cs="Arial"/>
                <w:sz w:val="16"/>
                <w:szCs w:val="16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F7DB0" w:rsidRPr="00EE51B6" w:rsidTr="008B2DC1"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 xml:space="preserve">Задача 4. 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Увеличение количества утвержденной градостроительной документации по планировки территории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3000,0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3000,0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F7DB0" w:rsidRPr="00EE51B6" w:rsidTr="008B2DC1">
        <w:trPr>
          <w:trHeight w:val="31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бюджета Орехово-Зуевского муниципального района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F7DB0" w:rsidRPr="00EE51B6" w:rsidTr="008B2DC1"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Основное мероприятие 4.1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Обеспечение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3000,0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3000,0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F7DB0" w:rsidRPr="00EE51B6" w:rsidTr="008B2DC1">
        <w:trPr>
          <w:trHeight w:val="109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бюджета Орехово-Зуевского муниципального района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B0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13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lastRenderedPageBreak/>
              <w:t>4.1.1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4.1.1</w:t>
            </w:r>
          </w:p>
          <w:p w:rsidR="00CC6C72" w:rsidRPr="00EE51B6" w:rsidRDefault="00CC6C72" w:rsidP="003A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Определение земельных участков, для разработки проектов планировки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бюджета Орехово-Зуевского муниципального района   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10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4.1.2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Разработка проектов планировки территории для бывших военных городков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EF7DB0" w:rsidP="00EF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6</w:t>
            </w:r>
            <w:r w:rsidR="00CC6C72" w:rsidRPr="00EE51B6">
              <w:rPr>
                <w:rFonts w:cs="Arial"/>
                <w:sz w:val="16"/>
                <w:szCs w:val="16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15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bookmarkStart w:id="0" w:name="Par611"/>
            <w:bookmarkStart w:id="1" w:name="Par389"/>
            <w:bookmarkEnd w:id="0"/>
            <w:bookmarkEnd w:id="1"/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5</w:t>
            </w: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Задача 5.</w:t>
            </w:r>
          </w:p>
          <w:p w:rsidR="00CC6C72" w:rsidRPr="00EE51B6" w:rsidRDefault="00CC6C72" w:rsidP="003A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Увеличение количества необходимых программных средств и нормативных документов, для ведения градостроительной деятельности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8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932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</w:tc>
        <w:tc>
          <w:tcPr>
            <w:tcW w:w="68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26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Основное мероприятие 5.1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Создание систематизированной базы данных документированных сведений о развитии территорий Орехово-Зуевского муниципального района, об их застройке, о земельных участках, об объектах капитального строительства и иных сведений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8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110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</w:tc>
        <w:tc>
          <w:tcPr>
            <w:tcW w:w="68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C6C72" w:rsidRPr="00EE51B6" w:rsidTr="008B2DC1">
        <w:trPr>
          <w:trHeight w:val="12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Мероприятие 5.1.1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Подготовка и утверждение местных нормативов градостроительного проектирования Орехово-Зуевского муниципального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C6C72" w:rsidRPr="00EE51B6" w:rsidRDefault="00CC6C72" w:rsidP="003A2A6C">
            <w:pPr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2" w:rsidRPr="00EE51B6" w:rsidRDefault="00CC6C72" w:rsidP="003A2A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</w:tc>
      </w:tr>
    </w:tbl>
    <w:p w:rsidR="009A3E89" w:rsidRPr="00EE51B6" w:rsidRDefault="009A3E89" w:rsidP="00383D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6F671B" w:rsidRPr="00EE51B6" w:rsidRDefault="006F671B" w:rsidP="003F7E87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5. «Дорожные карты» по </w:t>
      </w:r>
      <w:r w:rsidR="003F7E87" w:rsidRPr="00EE51B6">
        <w:rPr>
          <w:rFonts w:eastAsia="Times New Roman" w:cs="Arial"/>
          <w:b/>
          <w:lang w:eastAsia="ru-RU"/>
        </w:rPr>
        <w:t>выполнению основных мероприятий</w:t>
      </w:r>
    </w:p>
    <w:p w:rsidR="006F671B" w:rsidRPr="00EE51B6" w:rsidRDefault="006F671B" w:rsidP="006F671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5.1. «Дорожная карта» по выполнению основного мероприятия </w:t>
      </w:r>
      <w:r w:rsidR="00E21950" w:rsidRPr="00EE51B6">
        <w:rPr>
          <w:rFonts w:eastAsia="Times New Roman" w:cs="Arial"/>
          <w:b/>
          <w:lang w:eastAsia="ru-RU"/>
        </w:rPr>
        <w:t>1.1.</w:t>
      </w:r>
    </w:p>
    <w:p w:rsidR="006F671B" w:rsidRPr="00EE51B6" w:rsidRDefault="006F671B" w:rsidP="007F0889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«</w:t>
      </w:r>
      <w:r w:rsidRPr="00EE51B6">
        <w:rPr>
          <w:rFonts w:cs="Arial"/>
          <w:b/>
          <w:lang w:eastAsia="ru-RU"/>
        </w:rPr>
        <w:t>Формирование условий для устойчивого градостроительного развития Орехово-Зуевского муниципального района</w:t>
      </w:r>
      <w:r w:rsidRPr="00EE51B6">
        <w:rPr>
          <w:rFonts w:eastAsia="Times New Roman" w:cs="Arial"/>
          <w:b/>
          <w:lang w:eastAsia="ru-RU"/>
        </w:rPr>
        <w:t>»</w:t>
      </w:r>
    </w:p>
    <w:p w:rsidR="006F671B" w:rsidRPr="00EE51B6" w:rsidRDefault="006F671B" w:rsidP="007F0889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подпрограммы IV</w:t>
      </w:r>
      <w:proofErr w:type="gramStart"/>
      <w:r w:rsidRPr="00EE51B6">
        <w:rPr>
          <w:rFonts w:eastAsia="Times New Roman" w:cs="Arial"/>
          <w:b/>
          <w:lang w:eastAsia="ru-RU"/>
        </w:rPr>
        <w:t xml:space="preserve">   «</w:t>
      </w:r>
      <w:proofErr w:type="gramEnd"/>
      <w:r w:rsidRPr="00EE51B6">
        <w:rPr>
          <w:rFonts w:eastAsia="Times New Roman" w:cs="Arial"/>
          <w:b/>
          <w:lang w:eastAsia="ru-RU"/>
        </w:rPr>
        <w:t>Архитектура и градостроительство Орехово-Зуевского муниципального района»</w:t>
      </w:r>
    </w:p>
    <w:p w:rsidR="006F671B" w:rsidRPr="00EE51B6" w:rsidRDefault="006F671B" w:rsidP="007F0889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муниципальной программы «Муниципальное управление Орехово-Зуевского муниципал</w:t>
      </w:r>
      <w:r w:rsidR="007F0889" w:rsidRPr="00EE51B6">
        <w:rPr>
          <w:rFonts w:eastAsia="Times New Roman" w:cs="Arial"/>
          <w:b/>
          <w:lang w:eastAsia="ru-RU"/>
        </w:rPr>
        <w:t>ьного района на 2017-2021 годы»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2693"/>
        <w:gridCol w:w="1276"/>
        <w:gridCol w:w="1418"/>
        <w:gridCol w:w="1417"/>
        <w:gridCol w:w="1417"/>
        <w:gridCol w:w="2269"/>
      </w:tblGrid>
      <w:tr w:rsidR="006F671B" w:rsidRPr="00EE51B6" w:rsidTr="00D81DC9">
        <w:trPr>
          <w:trHeight w:val="375"/>
        </w:trPr>
        <w:tc>
          <w:tcPr>
            <w:tcW w:w="851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№ п/п</w:t>
            </w:r>
          </w:p>
          <w:p w:rsidR="006F671B" w:rsidRPr="00EE51B6" w:rsidRDefault="006F671B" w:rsidP="003A2A6C">
            <w:pPr>
              <w:spacing w:after="0" w:line="240" w:lineRule="auto"/>
              <w:ind w:firstLine="85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3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6F671B" w:rsidRPr="00EE51B6" w:rsidRDefault="006F671B" w:rsidP="003B2B3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EE51B6">
              <w:rPr>
                <w:rFonts w:eastAsia="Times New Roman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269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6F671B" w:rsidRPr="00EE51B6" w:rsidTr="00D81DC9">
        <w:trPr>
          <w:trHeight w:val="260"/>
        </w:trPr>
        <w:tc>
          <w:tcPr>
            <w:tcW w:w="851" w:type="dxa"/>
            <w:vMerge/>
          </w:tcPr>
          <w:p w:rsidR="006F671B" w:rsidRPr="00EE51B6" w:rsidRDefault="006F671B" w:rsidP="003A2A6C">
            <w:pPr>
              <w:spacing w:after="0" w:line="240" w:lineRule="auto"/>
              <w:ind w:firstLine="85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</w:tcPr>
          <w:p w:rsidR="006F671B" w:rsidRPr="00EE51B6" w:rsidRDefault="006F671B" w:rsidP="003A2A6C">
            <w:pPr>
              <w:spacing w:after="0" w:line="240" w:lineRule="auto"/>
              <w:ind w:left="19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418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269" w:type="dxa"/>
            <w:vMerge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6F671B" w:rsidRPr="00EE51B6" w:rsidTr="00D81DC9">
        <w:trPr>
          <w:trHeight w:val="150"/>
        </w:trPr>
        <w:tc>
          <w:tcPr>
            <w:tcW w:w="851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</w:tr>
      <w:tr w:rsidR="006F671B" w:rsidRPr="00EE51B6" w:rsidTr="00D81DC9">
        <w:trPr>
          <w:trHeight w:val="645"/>
        </w:trPr>
        <w:tc>
          <w:tcPr>
            <w:tcW w:w="851" w:type="dxa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согласование документов территориального планирования муниципальных образований в составе Орехово-Зуевского расположенных на территории муниципального района</w:t>
            </w:r>
          </w:p>
        </w:tc>
        <w:tc>
          <w:tcPr>
            <w:tcW w:w="2693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Начальник Управления по строительству и </w:t>
            </w:r>
            <w:r w:rsidR="007F0889"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архитектуре администрации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Орехово-Зуевского муниципального района 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269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Наличие утвержденных генеральных планов городских и сельских поселений Орехово-Зуевского муниципального района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Наличие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утвержденных  правил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землепользования и застройки городских и сельских поселений Орехово-Зуевского муниципального района</w:t>
            </w:r>
          </w:p>
        </w:tc>
      </w:tr>
      <w:tr w:rsidR="006F671B" w:rsidRPr="00EE51B6" w:rsidTr="00D81DC9">
        <w:trPr>
          <w:trHeight w:val="645"/>
        </w:trPr>
        <w:tc>
          <w:tcPr>
            <w:tcW w:w="851" w:type="dxa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согласование документов градостроительного зонирования муниципальных образований, расположенных на территории Орехово-Зуевского муниципального района </w:t>
            </w:r>
          </w:p>
        </w:tc>
        <w:tc>
          <w:tcPr>
            <w:tcW w:w="2693" w:type="dxa"/>
          </w:tcPr>
          <w:p w:rsidR="006F671B" w:rsidRPr="00EE51B6" w:rsidRDefault="006F671B" w:rsidP="003B2B3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Начальник Управления по строительству и </w:t>
            </w:r>
            <w:r w:rsidR="003B2B3F"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архитектуре администрации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Орехово-Зуевского муниципального района 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269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Наличие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утвержденных  правил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землепользования и застройки городских и сельских поселений Орехово-Зуевского муниципального района</w:t>
            </w:r>
          </w:p>
        </w:tc>
      </w:tr>
      <w:tr w:rsidR="006F671B" w:rsidRPr="00EE51B6" w:rsidTr="00D81DC9">
        <w:trPr>
          <w:trHeight w:val="645"/>
        </w:trPr>
        <w:tc>
          <w:tcPr>
            <w:tcW w:w="851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согласование документов территориального планирования Орехово-Зуевского муниципального района</w:t>
            </w:r>
          </w:p>
        </w:tc>
        <w:tc>
          <w:tcPr>
            <w:tcW w:w="2693" w:type="dxa"/>
          </w:tcPr>
          <w:p w:rsidR="006F671B" w:rsidRPr="00EE51B6" w:rsidRDefault="006F671B" w:rsidP="003B2B3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Начальник Управления по строительству и </w:t>
            </w:r>
            <w:r w:rsidR="003B2B3F"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архитектуре администрации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Орехово-Зуевского муниципального района 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269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Наличие утвержденной схемы территориального планирования Орехово-Зуевского муниципального района Московской области</w:t>
            </w:r>
          </w:p>
        </w:tc>
      </w:tr>
    </w:tbl>
    <w:p w:rsidR="006F671B" w:rsidRPr="00EE51B6" w:rsidRDefault="006F671B" w:rsidP="006F671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6F671B" w:rsidRPr="00EE51B6" w:rsidRDefault="006F671B" w:rsidP="006F671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5.2 «Дорожная карта» по выполнению основного мероприятия </w:t>
      </w:r>
      <w:r w:rsidR="00E21950" w:rsidRPr="00EE51B6">
        <w:rPr>
          <w:rFonts w:eastAsia="Times New Roman" w:cs="Arial"/>
          <w:b/>
          <w:lang w:eastAsia="ru-RU"/>
        </w:rPr>
        <w:t>2.1.</w:t>
      </w:r>
    </w:p>
    <w:p w:rsidR="006F671B" w:rsidRPr="00EE51B6" w:rsidRDefault="006F671B" w:rsidP="006F671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cs="Arial"/>
          <w:b/>
          <w:lang w:eastAsia="ru-RU"/>
        </w:rPr>
        <w:t>«Разработка архитектурно-планировочных концепций</w:t>
      </w:r>
      <w:r w:rsidRPr="00EE51B6">
        <w:rPr>
          <w:rFonts w:eastAsia="Times New Roman" w:cs="Arial"/>
          <w:b/>
          <w:lang w:eastAsia="ru-RU"/>
        </w:rPr>
        <w:t>»</w:t>
      </w:r>
    </w:p>
    <w:p w:rsidR="006F671B" w:rsidRPr="00EE51B6" w:rsidRDefault="006F671B" w:rsidP="003A2A6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подпрограммы </w:t>
      </w:r>
      <w:r w:rsidR="003F7E87" w:rsidRPr="00EE51B6">
        <w:rPr>
          <w:rFonts w:eastAsia="Times New Roman" w:cs="Arial"/>
          <w:b/>
          <w:lang w:eastAsia="ru-RU"/>
        </w:rPr>
        <w:t>IV «</w:t>
      </w:r>
      <w:r w:rsidRPr="00EE51B6">
        <w:rPr>
          <w:rFonts w:eastAsia="Times New Roman" w:cs="Arial"/>
          <w:b/>
          <w:lang w:eastAsia="ru-RU"/>
        </w:rPr>
        <w:t>Архитектура и градостроительство Орехово-Зуевского муниципального района»</w:t>
      </w:r>
    </w:p>
    <w:p w:rsidR="006F671B" w:rsidRPr="00EE51B6" w:rsidRDefault="006F671B" w:rsidP="003A2A6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муниципальной </w:t>
      </w:r>
      <w:r w:rsidR="003F7E87" w:rsidRPr="00EE51B6">
        <w:rPr>
          <w:rFonts w:eastAsia="Times New Roman" w:cs="Arial"/>
          <w:b/>
          <w:lang w:eastAsia="ru-RU"/>
        </w:rPr>
        <w:t>программы «</w:t>
      </w:r>
      <w:r w:rsidRPr="00EE51B6">
        <w:rPr>
          <w:rFonts w:eastAsia="Times New Roman" w:cs="Arial"/>
          <w:b/>
          <w:lang w:eastAsia="ru-RU"/>
        </w:rPr>
        <w:t>Муниципальное управление Орехово-Зуевского муниципального района на 2017-2021 годы»</w:t>
      </w:r>
    </w:p>
    <w:p w:rsidR="006F671B" w:rsidRPr="00EE51B6" w:rsidRDefault="006F671B" w:rsidP="006F671B">
      <w:pPr>
        <w:spacing w:after="0" w:line="240" w:lineRule="auto"/>
        <w:jc w:val="both"/>
        <w:rPr>
          <w:rFonts w:eastAsia="Times New Roman" w:cs="Arial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2693"/>
        <w:gridCol w:w="1276"/>
        <w:gridCol w:w="1275"/>
        <w:gridCol w:w="1277"/>
        <w:gridCol w:w="1417"/>
        <w:gridCol w:w="2268"/>
      </w:tblGrid>
      <w:tr w:rsidR="006F671B" w:rsidRPr="00EE51B6" w:rsidTr="00D81DC9">
        <w:trPr>
          <w:trHeight w:val="375"/>
        </w:trPr>
        <w:tc>
          <w:tcPr>
            <w:tcW w:w="851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№ п/п</w:t>
            </w:r>
          </w:p>
          <w:p w:rsidR="006F671B" w:rsidRPr="00EE51B6" w:rsidRDefault="006F671B" w:rsidP="003A2A6C">
            <w:pPr>
              <w:spacing w:after="0" w:line="240" w:lineRule="auto"/>
              <w:ind w:firstLine="85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3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4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EE51B6">
              <w:rPr>
                <w:rFonts w:eastAsia="Times New Roman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268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6F671B" w:rsidRPr="00EE51B6" w:rsidTr="00D81DC9">
        <w:trPr>
          <w:trHeight w:val="268"/>
        </w:trPr>
        <w:tc>
          <w:tcPr>
            <w:tcW w:w="851" w:type="dxa"/>
            <w:vMerge/>
          </w:tcPr>
          <w:p w:rsidR="006F671B" w:rsidRPr="00EE51B6" w:rsidRDefault="006F671B" w:rsidP="003A2A6C">
            <w:pPr>
              <w:spacing w:after="0" w:line="240" w:lineRule="auto"/>
              <w:ind w:firstLine="85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</w:tcPr>
          <w:p w:rsidR="006F671B" w:rsidRPr="00EE51B6" w:rsidRDefault="006F671B" w:rsidP="003A2A6C">
            <w:pPr>
              <w:spacing w:after="0" w:line="240" w:lineRule="auto"/>
              <w:ind w:left="19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75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27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268" w:type="dxa"/>
            <w:vMerge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6F671B" w:rsidRPr="00EE51B6" w:rsidTr="00D81DC9">
        <w:trPr>
          <w:trHeight w:val="187"/>
        </w:trPr>
        <w:tc>
          <w:tcPr>
            <w:tcW w:w="851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7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</w:tr>
      <w:tr w:rsidR="006F671B" w:rsidRPr="00EE51B6" w:rsidTr="00D81DC9">
        <w:trPr>
          <w:trHeight w:val="1086"/>
        </w:trPr>
        <w:tc>
          <w:tcPr>
            <w:tcW w:w="851" w:type="dxa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Определение и формирование территорий, планируемых для создания пешеходных зон и улиц. Выбор территории, на которой возможна и целесообразна организация пешеходных улиц </w:t>
            </w:r>
          </w:p>
        </w:tc>
        <w:tc>
          <w:tcPr>
            <w:tcW w:w="2693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Начальник Управления по строительству и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архитектуре  администрации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Орехово-Зуевского муниципального района 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268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Наличие протокола по выбору территории для организации пешеходной зоны</w:t>
            </w:r>
          </w:p>
        </w:tc>
      </w:tr>
      <w:tr w:rsidR="006F671B" w:rsidRPr="00EE51B6" w:rsidTr="00D81DC9">
        <w:trPr>
          <w:trHeight w:val="645"/>
        </w:trPr>
        <w:tc>
          <w:tcPr>
            <w:tcW w:w="851" w:type="dxa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Разработка и согласование проектов пешеходных зон и улиц. Разработка альбома архитектурно-художественного облика.</w:t>
            </w:r>
          </w:p>
        </w:tc>
        <w:tc>
          <w:tcPr>
            <w:tcW w:w="2693" w:type="dxa"/>
          </w:tcPr>
          <w:p w:rsidR="006F671B" w:rsidRPr="00EE51B6" w:rsidRDefault="006F671B" w:rsidP="00CB6C5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Начальник Управления по строительству и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архитектуре  администрации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Орехово-Зуевского муниципального района 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268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Наличие и реализация проектов по созданию пешеходных зон и улиц</w:t>
            </w:r>
          </w:p>
        </w:tc>
      </w:tr>
      <w:tr w:rsidR="006F671B" w:rsidRPr="00EE51B6" w:rsidTr="00D81DC9">
        <w:trPr>
          <w:trHeight w:val="1167"/>
        </w:trPr>
        <w:tc>
          <w:tcPr>
            <w:tcW w:w="851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Разработка альбомов архитектурно-художественного облика городских поселений</w:t>
            </w:r>
          </w:p>
        </w:tc>
        <w:tc>
          <w:tcPr>
            <w:tcW w:w="2693" w:type="dxa"/>
          </w:tcPr>
          <w:p w:rsidR="006F671B" w:rsidRPr="00EE51B6" w:rsidRDefault="006F671B" w:rsidP="00CB6C5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Начальник Управления по строительству и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архитектуре  администрации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Орехово-Зуевского муниципального района 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268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Наличие альбомов архитектурно-художественного облика городских поселений Орехово-Зуевского муниципального района</w:t>
            </w:r>
          </w:p>
        </w:tc>
      </w:tr>
      <w:tr w:rsidR="006F671B" w:rsidRPr="00EE51B6" w:rsidTr="00D81DC9">
        <w:trPr>
          <w:trHeight w:val="645"/>
        </w:trPr>
        <w:tc>
          <w:tcPr>
            <w:tcW w:w="851" w:type="dxa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Архитектурно-художественное освещение социально -значимых объектов</w:t>
            </w:r>
          </w:p>
        </w:tc>
        <w:tc>
          <w:tcPr>
            <w:tcW w:w="2693" w:type="dxa"/>
          </w:tcPr>
          <w:p w:rsidR="006F671B" w:rsidRPr="00EE51B6" w:rsidRDefault="006F671B" w:rsidP="00CB6C5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Начальник Управления по строительству и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архитектуре  администрации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Орехово-Зуевского муниципального района 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268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Наличие </w:t>
            </w:r>
            <w:proofErr w:type="gramStart"/>
            <w:r w:rsidRPr="00EE51B6">
              <w:rPr>
                <w:rFonts w:cs="Arial"/>
                <w:sz w:val="16"/>
                <w:szCs w:val="16"/>
              </w:rPr>
              <w:t>объектов,  имеющих</w:t>
            </w:r>
            <w:proofErr w:type="gramEnd"/>
            <w:r w:rsidRPr="00EE51B6">
              <w:rPr>
                <w:rFonts w:cs="Arial"/>
                <w:sz w:val="16"/>
                <w:szCs w:val="16"/>
              </w:rPr>
              <w:t xml:space="preserve"> архитектурно-художественное освещение</w:t>
            </w:r>
          </w:p>
        </w:tc>
      </w:tr>
    </w:tbl>
    <w:p w:rsidR="00B06CA7" w:rsidRPr="00EE51B6" w:rsidRDefault="00B06CA7" w:rsidP="003844A9">
      <w:pPr>
        <w:spacing w:after="0" w:line="240" w:lineRule="auto"/>
        <w:rPr>
          <w:rFonts w:eastAsia="Times New Roman" w:cs="Arial"/>
          <w:b/>
          <w:lang w:eastAsia="ru-RU"/>
        </w:rPr>
      </w:pPr>
    </w:p>
    <w:p w:rsidR="00B06CA7" w:rsidRPr="00EE51B6" w:rsidRDefault="00B06CA7" w:rsidP="006F671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6F671B" w:rsidRPr="00EE51B6" w:rsidRDefault="006F671B" w:rsidP="006F671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5.3 «Дорожная карта» по выполнению основного мероприятия </w:t>
      </w:r>
      <w:r w:rsidR="00E21950" w:rsidRPr="00EE51B6">
        <w:rPr>
          <w:rFonts w:eastAsia="Times New Roman" w:cs="Arial"/>
          <w:b/>
          <w:lang w:eastAsia="ru-RU"/>
        </w:rPr>
        <w:t>3.1.</w:t>
      </w:r>
    </w:p>
    <w:p w:rsidR="006F671B" w:rsidRPr="00EE51B6" w:rsidRDefault="006F671B" w:rsidP="006F67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ru-RU"/>
        </w:rPr>
      </w:pPr>
      <w:r w:rsidRPr="00EE51B6">
        <w:rPr>
          <w:rFonts w:cs="Arial"/>
          <w:b/>
        </w:rPr>
        <w:t>«Выдача градостроительных планов земельных участков при осуществлении строительства, реконструкции объектов</w:t>
      </w:r>
      <w:r w:rsidR="003844A9">
        <w:rPr>
          <w:rFonts w:cs="Arial"/>
          <w:b/>
        </w:rPr>
        <w:t xml:space="preserve"> </w:t>
      </w:r>
      <w:r w:rsidRPr="00EE51B6">
        <w:rPr>
          <w:rFonts w:cs="Arial"/>
          <w:b/>
        </w:rPr>
        <w:t>индивидуального жилищного строительства»</w:t>
      </w:r>
    </w:p>
    <w:p w:rsidR="006F671B" w:rsidRPr="00EE51B6" w:rsidRDefault="006F671B" w:rsidP="003A2A6C">
      <w:pPr>
        <w:spacing w:after="0" w:line="240" w:lineRule="auto"/>
        <w:jc w:val="right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подпрограммы IV «Архитектура и градостроительство Орехово-Зуевского муниципального района»</w:t>
      </w:r>
    </w:p>
    <w:p w:rsidR="006F671B" w:rsidRPr="00EE51B6" w:rsidRDefault="006F671B" w:rsidP="003A2A6C">
      <w:pPr>
        <w:spacing w:after="0" w:line="240" w:lineRule="auto"/>
        <w:jc w:val="right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муниципальной </w:t>
      </w:r>
      <w:proofErr w:type="gramStart"/>
      <w:r w:rsidRPr="00EE51B6">
        <w:rPr>
          <w:rFonts w:eastAsia="Times New Roman" w:cs="Arial"/>
          <w:b/>
          <w:lang w:eastAsia="ru-RU"/>
        </w:rPr>
        <w:t>программы  «</w:t>
      </w:r>
      <w:proofErr w:type="gramEnd"/>
      <w:r w:rsidRPr="00EE51B6">
        <w:rPr>
          <w:rFonts w:eastAsia="Times New Roman" w:cs="Arial"/>
          <w:b/>
          <w:lang w:eastAsia="ru-RU"/>
        </w:rPr>
        <w:t>Муниципальное управление Орехово-Зуевского муниципального района на 2017-2021 годы»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693"/>
        <w:gridCol w:w="1418"/>
        <w:gridCol w:w="1276"/>
        <w:gridCol w:w="1275"/>
        <w:gridCol w:w="1276"/>
        <w:gridCol w:w="2552"/>
      </w:tblGrid>
      <w:tr w:rsidR="006F671B" w:rsidRPr="00EE51B6" w:rsidTr="00D81DC9">
        <w:trPr>
          <w:trHeight w:val="375"/>
        </w:trPr>
        <w:tc>
          <w:tcPr>
            <w:tcW w:w="567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№ п/п</w:t>
            </w:r>
          </w:p>
          <w:p w:rsidR="006F671B" w:rsidRPr="00EE51B6" w:rsidRDefault="006F671B" w:rsidP="003A2A6C">
            <w:pPr>
              <w:spacing w:after="0" w:line="240" w:lineRule="auto"/>
              <w:ind w:firstLine="85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3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6F671B" w:rsidRPr="00EE51B6" w:rsidRDefault="006F671B" w:rsidP="009C32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(</w:t>
            </w:r>
          </w:p>
        </w:tc>
        <w:tc>
          <w:tcPr>
            <w:tcW w:w="5245" w:type="dxa"/>
            <w:gridSpan w:val="4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EE51B6">
              <w:rPr>
                <w:rFonts w:eastAsia="Times New Roman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552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6F671B" w:rsidRPr="00EE51B6" w:rsidTr="00D81DC9">
        <w:trPr>
          <w:trHeight w:val="229"/>
        </w:trPr>
        <w:tc>
          <w:tcPr>
            <w:tcW w:w="567" w:type="dxa"/>
            <w:vMerge/>
          </w:tcPr>
          <w:p w:rsidR="006F671B" w:rsidRPr="00EE51B6" w:rsidRDefault="006F671B" w:rsidP="003A2A6C">
            <w:pPr>
              <w:spacing w:after="0" w:line="240" w:lineRule="auto"/>
              <w:ind w:firstLine="85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</w:tcPr>
          <w:p w:rsidR="006F671B" w:rsidRPr="00EE51B6" w:rsidRDefault="006F671B" w:rsidP="003A2A6C">
            <w:pPr>
              <w:spacing w:after="0" w:line="240" w:lineRule="auto"/>
              <w:ind w:left="19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275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552" w:type="dxa"/>
            <w:vMerge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6F671B" w:rsidRPr="00EE51B6" w:rsidTr="00D81DC9">
        <w:trPr>
          <w:trHeight w:val="164"/>
        </w:trPr>
        <w:tc>
          <w:tcPr>
            <w:tcW w:w="567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</w:tr>
      <w:tr w:rsidR="006F671B" w:rsidRPr="00EE51B6" w:rsidTr="00D81DC9">
        <w:trPr>
          <w:trHeight w:val="645"/>
        </w:trPr>
        <w:tc>
          <w:tcPr>
            <w:tcW w:w="567" w:type="dxa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Подготовка и выдача градостроительных планов земельных участков под размещение объектов индивидуального жилого строительства, разработка проектов планировки</w:t>
            </w:r>
          </w:p>
        </w:tc>
        <w:tc>
          <w:tcPr>
            <w:tcW w:w="2693" w:type="dxa"/>
          </w:tcPr>
          <w:p w:rsidR="006F671B" w:rsidRPr="00EE51B6" w:rsidRDefault="006F671B" w:rsidP="00CB6C5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Начальник Управления по строительству и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архитектуре  администрации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Орехово-Зуевского муниципального района </w:t>
            </w:r>
          </w:p>
        </w:tc>
        <w:tc>
          <w:tcPr>
            <w:tcW w:w="1418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275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552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Градостроительные планы земельных участков подготовлены, оформлены и выданы по всем заявлениям юридических и физических лиц</w:t>
            </w:r>
          </w:p>
        </w:tc>
      </w:tr>
    </w:tbl>
    <w:p w:rsidR="006F671B" w:rsidRPr="00EE51B6" w:rsidRDefault="006F671B" w:rsidP="006F671B">
      <w:pPr>
        <w:spacing w:after="0" w:line="240" w:lineRule="auto"/>
        <w:rPr>
          <w:rFonts w:eastAsia="Times New Roman" w:cs="Arial"/>
          <w:b/>
          <w:lang w:eastAsia="ru-RU"/>
        </w:rPr>
      </w:pPr>
    </w:p>
    <w:p w:rsidR="006F671B" w:rsidRPr="00EE51B6" w:rsidRDefault="006F671B" w:rsidP="006F671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proofErr w:type="gramStart"/>
      <w:r w:rsidRPr="00EE51B6">
        <w:rPr>
          <w:rFonts w:eastAsia="Times New Roman" w:cs="Arial"/>
          <w:b/>
          <w:lang w:eastAsia="ru-RU"/>
        </w:rPr>
        <w:t>5.4  «</w:t>
      </w:r>
      <w:proofErr w:type="gramEnd"/>
      <w:r w:rsidRPr="00EE51B6">
        <w:rPr>
          <w:rFonts w:eastAsia="Times New Roman" w:cs="Arial"/>
          <w:b/>
          <w:lang w:eastAsia="ru-RU"/>
        </w:rPr>
        <w:t xml:space="preserve">Дорожная карта» по выполнению основного мероприятия </w:t>
      </w:r>
      <w:r w:rsidR="00E21950" w:rsidRPr="00EE51B6">
        <w:rPr>
          <w:rFonts w:eastAsia="Times New Roman" w:cs="Arial"/>
          <w:b/>
          <w:lang w:eastAsia="ru-RU"/>
        </w:rPr>
        <w:t>4.1.</w:t>
      </w:r>
    </w:p>
    <w:p w:rsidR="006F671B" w:rsidRPr="00EE51B6" w:rsidRDefault="006F671B" w:rsidP="006F671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cs="Arial"/>
          <w:b/>
          <w:lang w:eastAsia="ru-RU"/>
        </w:rPr>
        <w:t>«Обеспечение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планировки»</w:t>
      </w:r>
    </w:p>
    <w:p w:rsidR="006F671B" w:rsidRPr="00EE51B6" w:rsidRDefault="006F671B" w:rsidP="003A2A6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подпрограммы IV «Архитектура и градостроительство Орехово-Зуевского муниципального района»</w:t>
      </w:r>
    </w:p>
    <w:p w:rsidR="006F671B" w:rsidRPr="00EE51B6" w:rsidRDefault="006F671B" w:rsidP="003A2A6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муниципальной </w:t>
      </w:r>
      <w:r w:rsidR="003A2A6C" w:rsidRPr="00EE51B6">
        <w:rPr>
          <w:rFonts w:eastAsia="Times New Roman" w:cs="Arial"/>
          <w:b/>
          <w:lang w:eastAsia="ru-RU"/>
        </w:rPr>
        <w:t>программы «</w:t>
      </w:r>
      <w:r w:rsidRPr="00EE51B6">
        <w:rPr>
          <w:rFonts w:eastAsia="Times New Roman" w:cs="Arial"/>
          <w:b/>
          <w:lang w:eastAsia="ru-RU"/>
        </w:rPr>
        <w:t>Муниципальное управление Орехово-Зуевского муниципального района на 2017-2021 годы»</w:t>
      </w:r>
    </w:p>
    <w:p w:rsidR="006F671B" w:rsidRPr="00EE51B6" w:rsidRDefault="006F671B" w:rsidP="006F671B">
      <w:pPr>
        <w:spacing w:after="0" w:line="240" w:lineRule="auto"/>
        <w:rPr>
          <w:rFonts w:eastAsia="Times New Roman" w:cs="Arial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693"/>
        <w:gridCol w:w="1276"/>
        <w:gridCol w:w="1276"/>
        <w:gridCol w:w="1261"/>
        <w:gridCol w:w="15"/>
        <w:gridCol w:w="1417"/>
        <w:gridCol w:w="2552"/>
      </w:tblGrid>
      <w:tr w:rsidR="006F671B" w:rsidRPr="00EE51B6" w:rsidTr="00D81DC9">
        <w:trPr>
          <w:trHeight w:val="70"/>
        </w:trPr>
        <w:tc>
          <w:tcPr>
            <w:tcW w:w="567" w:type="dxa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№ п/п</w:t>
            </w:r>
          </w:p>
          <w:p w:rsidR="006F671B" w:rsidRPr="00EE51B6" w:rsidRDefault="006F671B" w:rsidP="003A2A6C">
            <w:pPr>
              <w:spacing w:after="0" w:line="240" w:lineRule="auto"/>
              <w:ind w:firstLine="85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3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(с указанием должности, Ф.И.О.)</w:t>
            </w:r>
          </w:p>
        </w:tc>
        <w:tc>
          <w:tcPr>
            <w:tcW w:w="5245" w:type="dxa"/>
            <w:gridSpan w:val="5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EE51B6">
              <w:rPr>
                <w:rFonts w:eastAsia="Times New Roman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552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6F671B" w:rsidRPr="00EE51B6" w:rsidTr="00D81DC9">
        <w:trPr>
          <w:trHeight w:val="70"/>
        </w:trPr>
        <w:tc>
          <w:tcPr>
            <w:tcW w:w="567" w:type="dxa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261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432" w:type="dxa"/>
            <w:gridSpan w:val="2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552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6F671B" w:rsidRPr="00EE51B6" w:rsidTr="00D81DC9">
        <w:trPr>
          <w:trHeight w:val="70"/>
        </w:trPr>
        <w:tc>
          <w:tcPr>
            <w:tcW w:w="567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</w:tr>
      <w:tr w:rsidR="006F671B" w:rsidRPr="00EE51B6" w:rsidTr="00D81DC9">
        <w:trPr>
          <w:trHeight w:val="645"/>
        </w:trPr>
        <w:tc>
          <w:tcPr>
            <w:tcW w:w="56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Определение земельных участков, для разработки проектов планировки</w:t>
            </w:r>
          </w:p>
        </w:tc>
        <w:tc>
          <w:tcPr>
            <w:tcW w:w="2693" w:type="dxa"/>
          </w:tcPr>
          <w:p w:rsidR="006F671B" w:rsidRPr="00EE51B6" w:rsidRDefault="006F671B" w:rsidP="009C32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Начальник Управления по строительству и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архитектуре  администрации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Орехово-Зуевского муниципального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552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Наличие утверждённых местных нормативов градостроительного проектирования</w:t>
            </w:r>
          </w:p>
        </w:tc>
      </w:tr>
      <w:tr w:rsidR="006F671B" w:rsidRPr="00EE51B6" w:rsidTr="00D81DC9">
        <w:trPr>
          <w:trHeight w:val="645"/>
        </w:trPr>
        <w:tc>
          <w:tcPr>
            <w:tcW w:w="56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Разработка проектов планировки территории для бывших военных городков</w:t>
            </w:r>
          </w:p>
        </w:tc>
        <w:tc>
          <w:tcPr>
            <w:tcW w:w="2693" w:type="dxa"/>
          </w:tcPr>
          <w:p w:rsidR="006F671B" w:rsidRPr="00EE51B6" w:rsidRDefault="006F671B" w:rsidP="009C32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Начальник Управления по строительству и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архитектуре  администрации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Орехово-Зуевского муниципального района 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552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Наличие утверждённых местных нормативов градостроительного проектирования</w:t>
            </w:r>
          </w:p>
        </w:tc>
      </w:tr>
    </w:tbl>
    <w:p w:rsidR="003F7E87" w:rsidRPr="00EE51B6" w:rsidRDefault="003F7E87" w:rsidP="006F671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6F671B" w:rsidRPr="00EE51B6" w:rsidRDefault="006F671B" w:rsidP="006F671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5.5 «Дорожная карта» по выполнению основного мероприятия </w:t>
      </w:r>
      <w:r w:rsidR="00E21950" w:rsidRPr="00EE51B6">
        <w:rPr>
          <w:rFonts w:eastAsia="Times New Roman" w:cs="Arial"/>
          <w:b/>
          <w:lang w:eastAsia="ru-RU"/>
        </w:rPr>
        <w:t>5.1.</w:t>
      </w:r>
    </w:p>
    <w:p w:rsidR="006F671B" w:rsidRPr="00EE51B6" w:rsidRDefault="006F671B" w:rsidP="006F671B">
      <w:pPr>
        <w:spacing w:after="0" w:line="240" w:lineRule="auto"/>
        <w:jc w:val="center"/>
        <w:rPr>
          <w:rFonts w:cs="Arial"/>
          <w:b/>
          <w:lang w:eastAsia="ru-RU"/>
        </w:rPr>
      </w:pPr>
      <w:r w:rsidRPr="00EE51B6">
        <w:rPr>
          <w:rFonts w:cs="Arial"/>
          <w:b/>
          <w:lang w:eastAsia="ru-RU"/>
        </w:rPr>
        <w:t xml:space="preserve">«Создание систематизированной базы данных документированных сведений </w:t>
      </w:r>
    </w:p>
    <w:p w:rsidR="006F671B" w:rsidRPr="00EE51B6" w:rsidRDefault="006F671B" w:rsidP="006F671B">
      <w:pPr>
        <w:spacing w:after="0" w:line="240" w:lineRule="auto"/>
        <w:jc w:val="center"/>
        <w:rPr>
          <w:rFonts w:cs="Arial"/>
          <w:b/>
          <w:lang w:eastAsia="ru-RU"/>
        </w:rPr>
      </w:pPr>
      <w:r w:rsidRPr="00EE51B6">
        <w:rPr>
          <w:rFonts w:cs="Arial"/>
          <w:b/>
          <w:lang w:eastAsia="ru-RU"/>
        </w:rPr>
        <w:t xml:space="preserve">о развитии территорий Орехово-Зуевского муниципального района, об их застройке, о земельных участках, </w:t>
      </w:r>
    </w:p>
    <w:p w:rsidR="006F671B" w:rsidRPr="00EE51B6" w:rsidRDefault="006F671B" w:rsidP="006F671B">
      <w:pPr>
        <w:spacing w:after="0" w:line="240" w:lineRule="auto"/>
        <w:jc w:val="center"/>
        <w:rPr>
          <w:rFonts w:cs="Arial"/>
          <w:b/>
          <w:lang w:eastAsia="ru-RU"/>
        </w:rPr>
      </w:pPr>
      <w:r w:rsidRPr="00EE51B6">
        <w:rPr>
          <w:rFonts w:cs="Arial"/>
          <w:b/>
          <w:lang w:eastAsia="ru-RU"/>
        </w:rPr>
        <w:t>об объектах капитального строительства и иных сведений»</w:t>
      </w:r>
    </w:p>
    <w:p w:rsidR="006F671B" w:rsidRPr="00EE51B6" w:rsidRDefault="006F671B" w:rsidP="003A2A6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подпрограммы IV «Архитектура и градостроительство Орехово-Зуевского муниципального района»</w:t>
      </w:r>
    </w:p>
    <w:p w:rsidR="006F671B" w:rsidRPr="00EE51B6" w:rsidRDefault="006F671B" w:rsidP="003A2A6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муниципальной </w:t>
      </w:r>
      <w:proofErr w:type="gramStart"/>
      <w:r w:rsidRPr="00EE51B6">
        <w:rPr>
          <w:rFonts w:eastAsia="Times New Roman" w:cs="Arial"/>
          <w:b/>
          <w:lang w:eastAsia="ru-RU"/>
        </w:rPr>
        <w:t>программы  «</w:t>
      </w:r>
      <w:proofErr w:type="gramEnd"/>
      <w:r w:rsidRPr="00EE51B6">
        <w:rPr>
          <w:rFonts w:eastAsia="Times New Roman" w:cs="Arial"/>
          <w:b/>
          <w:lang w:eastAsia="ru-RU"/>
        </w:rPr>
        <w:t>Муниципальное управление Орехово-Зуевского муниципального района на 2017-2021 годы»</w:t>
      </w:r>
    </w:p>
    <w:p w:rsidR="006F671B" w:rsidRPr="00EE51B6" w:rsidRDefault="006F671B" w:rsidP="003A2A6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118"/>
        <w:gridCol w:w="1276"/>
        <w:gridCol w:w="1134"/>
        <w:gridCol w:w="1134"/>
        <w:gridCol w:w="1134"/>
        <w:gridCol w:w="2552"/>
      </w:tblGrid>
      <w:tr w:rsidR="006F671B" w:rsidRPr="00EE51B6" w:rsidTr="00D81DC9">
        <w:trPr>
          <w:trHeight w:val="375"/>
        </w:trPr>
        <w:tc>
          <w:tcPr>
            <w:tcW w:w="567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№ п/п</w:t>
            </w:r>
          </w:p>
          <w:p w:rsidR="006F671B" w:rsidRPr="00EE51B6" w:rsidRDefault="006F671B" w:rsidP="003A2A6C">
            <w:pPr>
              <w:spacing w:after="0" w:line="240" w:lineRule="auto"/>
              <w:ind w:firstLine="85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3118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EE51B6">
              <w:rPr>
                <w:rFonts w:eastAsia="Times New Roman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552" w:type="dxa"/>
            <w:vMerge w:val="restart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6F671B" w:rsidRPr="00EE51B6" w:rsidTr="00D81DC9">
        <w:trPr>
          <w:trHeight w:val="363"/>
        </w:trPr>
        <w:tc>
          <w:tcPr>
            <w:tcW w:w="567" w:type="dxa"/>
            <w:vMerge/>
          </w:tcPr>
          <w:p w:rsidR="006F671B" w:rsidRPr="00EE51B6" w:rsidRDefault="006F671B" w:rsidP="003A2A6C">
            <w:pPr>
              <w:spacing w:after="0" w:line="240" w:lineRule="auto"/>
              <w:ind w:firstLine="85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</w:tcPr>
          <w:p w:rsidR="006F671B" w:rsidRPr="00EE51B6" w:rsidRDefault="006F671B" w:rsidP="003A2A6C">
            <w:pPr>
              <w:spacing w:after="0" w:line="240" w:lineRule="auto"/>
              <w:ind w:left="19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134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134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134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552" w:type="dxa"/>
            <w:vMerge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6F671B" w:rsidRPr="00EE51B6" w:rsidTr="00D81DC9">
        <w:trPr>
          <w:trHeight w:val="219"/>
        </w:trPr>
        <w:tc>
          <w:tcPr>
            <w:tcW w:w="567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8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</w:tcPr>
          <w:p w:rsidR="006F671B" w:rsidRPr="00EE51B6" w:rsidRDefault="006F671B" w:rsidP="003A2A6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</w:tr>
      <w:tr w:rsidR="006F671B" w:rsidRPr="00EE51B6" w:rsidTr="00D81DC9">
        <w:trPr>
          <w:trHeight w:val="645"/>
        </w:trPr>
        <w:tc>
          <w:tcPr>
            <w:tcW w:w="567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</w:tcPr>
          <w:p w:rsidR="006F671B" w:rsidRPr="00EE51B6" w:rsidRDefault="006F671B" w:rsidP="003A2A6C">
            <w:pPr>
              <w:spacing w:after="0" w:line="240" w:lineRule="auto"/>
              <w:ind w:left="191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Подготовка и утверждение местных нормативов градостроительного проектирования Орехово-Зуевского муниципального района</w:t>
            </w:r>
          </w:p>
        </w:tc>
        <w:tc>
          <w:tcPr>
            <w:tcW w:w="3118" w:type="dxa"/>
          </w:tcPr>
          <w:p w:rsidR="006F671B" w:rsidRPr="00EE51B6" w:rsidRDefault="006F671B" w:rsidP="009C32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Начальник Управления по строительству и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архитектуре  администрации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Орехово-Зуевского муниципального района </w:t>
            </w:r>
          </w:p>
        </w:tc>
        <w:tc>
          <w:tcPr>
            <w:tcW w:w="1276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552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Наличие утверждённых местных нормативов градостроительного проектирования</w:t>
            </w:r>
          </w:p>
        </w:tc>
      </w:tr>
    </w:tbl>
    <w:p w:rsidR="006F671B" w:rsidRPr="00EE51B6" w:rsidRDefault="006F671B" w:rsidP="006F671B">
      <w:pPr>
        <w:spacing w:after="0" w:line="240" w:lineRule="auto"/>
        <w:rPr>
          <w:rFonts w:eastAsia="Times New Roman" w:cs="Arial"/>
          <w:b/>
          <w:lang w:eastAsia="ru-RU"/>
        </w:rPr>
      </w:pPr>
    </w:p>
    <w:p w:rsidR="001C1CBA" w:rsidRPr="00EE51B6" w:rsidRDefault="001C1CBA" w:rsidP="006F671B">
      <w:pPr>
        <w:spacing w:after="0" w:line="240" w:lineRule="auto"/>
        <w:rPr>
          <w:rFonts w:eastAsia="Times New Roman" w:cs="Arial"/>
          <w:b/>
          <w:lang w:eastAsia="ru-RU"/>
        </w:rPr>
      </w:pPr>
    </w:p>
    <w:p w:rsidR="006F671B" w:rsidRPr="00EE51B6" w:rsidRDefault="006F671B" w:rsidP="006F671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6. Обоснование финансовых ресурсов, необходимых для реализации мероприятий </w:t>
      </w:r>
    </w:p>
    <w:p w:rsidR="006F671B" w:rsidRPr="00EE51B6" w:rsidRDefault="003F7E87" w:rsidP="003A2A6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П</w:t>
      </w:r>
      <w:r w:rsidR="006F671B" w:rsidRPr="00EE51B6">
        <w:rPr>
          <w:rFonts w:eastAsia="Times New Roman" w:cs="Arial"/>
          <w:b/>
          <w:lang w:eastAsia="ru-RU"/>
        </w:rPr>
        <w:t>одпрограммы</w:t>
      </w:r>
      <w:r w:rsidR="003844A9">
        <w:rPr>
          <w:rFonts w:eastAsia="Times New Roman" w:cs="Arial"/>
          <w:b/>
          <w:lang w:eastAsia="ru-RU"/>
        </w:rPr>
        <w:t xml:space="preserve"> </w:t>
      </w:r>
      <w:proofErr w:type="gramStart"/>
      <w:r w:rsidR="006F671B" w:rsidRPr="00EE51B6">
        <w:rPr>
          <w:rFonts w:eastAsia="Times New Roman" w:cs="Arial"/>
          <w:b/>
          <w:lang w:eastAsia="ru-RU"/>
        </w:rPr>
        <w:t>IV  «</w:t>
      </w:r>
      <w:proofErr w:type="gramEnd"/>
      <w:r w:rsidR="006F671B" w:rsidRPr="00EE51B6">
        <w:rPr>
          <w:rFonts w:eastAsia="Times New Roman" w:cs="Arial"/>
          <w:b/>
          <w:lang w:eastAsia="ru-RU"/>
        </w:rPr>
        <w:t>Архитектура и градостроительство Орехово-Зуевского муниципального района»</w:t>
      </w:r>
    </w:p>
    <w:p w:rsidR="006F671B" w:rsidRPr="00EE51B6" w:rsidRDefault="006F671B" w:rsidP="003A2A6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муниципальной </w:t>
      </w:r>
      <w:proofErr w:type="gramStart"/>
      <w:r w:rsidRPr="00EE51B6">
        <w:rPr>
          <w:rFonts w:eastAsia="Times New Roman" w:cs="Arial"/>
          <w:b/>
          <w:lang w:eastAsia="ru-RU"/>
        </w:rPr>
        <w:t>программы  «</w:t>
      </w:r>
      <w:proofErr w:type="gramEnd"/>
      <w:r w:rsidRPr="00EE51B6">
        <w:rPr>
          <w:rFonts w:eastAsia="Times New Roman" w:cs="Arial"/>
          <w:b/>
          <w:lang w:eastAsia="ru-RU"/>
        </w:rPr>
        <w:t>Муниципальное управление Орехово-Зуевского муниципального района на 2017-2021 годы»</w:t>
      </w:r>
    </w:p>
    <w:p w:rsidR="006F671B" w:rsidRPr="00EE51B6" w:rsidRDefault="006F671B" w:rsidP="003A2A6C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ru-RU"/>
        </w:rPr>
      </w:pPr>
    </w:p>
    <w:tbl>
      <w:tblPr>
        <w:tblW w:w="1509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2312"/>
        <w:gridCol w:w="3057"/>
        <w:gridCol w:w="4393"/>
        <w:gridCol w:w="2665"/>
      </w:tblGrid>
      <w:tr w:rsidR="006F671B" w:rsidRPr="00EE51B6" w:rsidTr="00D81DC9">
        <w:trPr>
          <w:trHeight w:val="487"/>
        </w:trPr>
        <w:tc>
          <w:tcPr>
            <w:tcW w:w="2668" w:type="dxa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Наименование </w:t>
            </w:r>
            <w:r w:rsidR="001C1CBA" w:rsidRPr="00EE51B6">
              <w:rPr>
                <w:rFonts w:eastAsia="Times New Roman" w:cs="Arial"/>
                <w:sz w:val="16"/>
                <w:szCs w:val="16"/>
                <w:lang w:eastAsia="ru-RU"/>
              </w:rPr>
              <w:t>мероприятия подпрограммы</w:t>
            </w:r>
          </w:p>
          <w:p w:rsidR="006F671B" w:rsidRPr="00EE51B6" w:rsidRDefault="006F671B" w:rsidP="003A2A6C">
            <w:pPr>
              <w:spacing w:after="0" w:line="240" w:lineRule="auto"/>
              <w:ind w:firstLine="851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</w:tcPr>
          <w:p w:rsidR="006F671B" w:rsidRPr="00EE51B6" w:rsidRDefault="00A47317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Расчёт</w:t>
            </w:r>
            <w:r w:rsidR="006F671B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необходимых финансовых средств на реализацию мероприятия</w:t>
            </w:r>
          </w:p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665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6F671B" w:rsidRPr="00EE51B6" w:rsidTr="00D81DC9">
        <w:trPr>
          <w:trHeight w:val="1539"/>
        </w:trPr>
        <w:tc>
          <w:tcPr>
            <w:tcW w:w="2668" w:type="dxa"/>
          </w:tcPr>
          <w:p w:rsidR="00C270DB" w:rsidRPr="00EE51B6" w:rsidRDefault="00C270DB" w:rsidP="00C270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Мероприятие 3.1.1</w:t>
            </w:r>
          </w:p>
          <w:p w:rsidR="006F671B" w:rsidRPr="00EE51B6" w:rsidRDefault="00C270DB" w:rsidP="00C270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планировки.</w:t>
            </w:r>
          </w:p>
        </w:tc>
        <w:tc>
          <w:tcPr>
            <w:tcW w:w="2312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</w:tc>
        <w:tc>
          <w:tcPr>
            <w:tcW w:w="3057" w:type="dxa"/>
          </w:tcPr>
          <w:p w:rsidR="006F671B" w:rsidRPr="00EE51B6" w:rsidRDefault="00A47317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Расчёт</w:t>
            </w:r>
            <w:r w:rsidR="006F671B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необходимых финансовых ресурсов производился на основании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укрупнённых</w:t>
            </w:r>
            <w:r w:rsidR="006F671B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расценок на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предпроектные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и проектные работы и с 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учётом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среднерыночных показателей</w:t>
            </w:r>
          </w:p>
        </w:tc>
        <w:tc>
          <w:tcPr>
            <w:tcW w:w="4393" w:type="dxa"/>
          </w:tcPr>
          <w:p w:rsidR="006F671B" w:rsidRPr="00EE51B6" w:rsidRDefault="00C270D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Итого: 4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 </w:t>
            </w:r>
            <w:r w:rsidR="006F671B" w:rsidRPr="00EE51B6">
              <w:rPr>
                <w:rFonts w:eastAsia="Times New Roman" w:cs="Arial"/>
                <w:sz w:val="16"/>
                <w:szCs w:val="16"/>
                <w:lang w:eastAsia="ru-RU"/>
              </w:rPr>
              <w:t>000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,0 тыс. руб.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2017- 0,0 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тыс. руб.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2018- 0,0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тыс. руб.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2019- 0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,0 тыс. руб.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2020- 2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 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000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,0 тыс. руб.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2021- 2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 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000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665" w:type="dxa"/>
          </w:tcPr>
          <w:p w:rsidR="006F671B" w:rsidRPr="00EE51B6" w:rsidRDefault="006F671B" w:rsidP="003A2A6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6F671B" w:rsidRPr="00EE51B6" w:rsidTr="00D81DC9">
        <w:trPr>
          <w:trHeight w:val="633"/>
        </w:trPr>
        <w:tc>
          <w:tcPr>
            <w:tcW w:w="2668" w:type="dxa"/>
          </w:tcPr>
          <w:p w:rsidR="00C270DB" w:rsidRPr="00EE51B6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4.1.2</w:t>
            </w:r>
          </w:p>
          <w:p w:rsidR="00C270DB" w:rsidRPr="00EE51B6" w:rsidRDefault="00C270DB" w:rsidP="00C270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Разработка проектов планировки территории для бывших военных городков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 xml:space="preserve">Средства      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</w:tcPr>
          <w:p w:rsidR="006F671B" w:rsidRPr="00EE51B6" w:rsidRDefault="00A47317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Расчёт</w:t>
            </w:r>
            <w:r w:rsidR="006F671B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необходимых финансовых ресурсов производился на основании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укрупнённых</w:t>
            </w:r>
            <w:r w:rsidR="006F671B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расценок на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предпроектные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и проектные работы и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 xml:space="preserve">с 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учётом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среднерыночных показателей</w:t>
            </w:r>
          </w:p>
        </w:tc>
        <w:tc>
          <w:tcPr>
            <w:tcW w:w="4393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 xml:space="preserve">Итого: </w:t>
            </w:r>
            <w:r w:rsidR="00C270DB"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000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,0 тыс. руб.</w:t>
            </w:r>
          </w:p>
          <w:p w:rsidR="006F671B" w:rsidRPr="00EE51B6" w:rsidRDefault="00A47317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2017- 0,0 тыс. руб.</w:t>
            </w:r>
          </w:p>
          <w:p w:rsidR="006F671B" w:rsidRPr="00EE51B6" w:rsidRDefault="00C270D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2018- </w:t>
            </w:r>
            <w:r w:rsidR="006F671B" w:rsidRPr="00EE51B6"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,0 тыс. руб.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2019- 0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,0 тыс. руб.</w:t>
            </w:r>
          </w:p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2020- 3000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,0 тыс. руб.</w:t>
            </w:r>
          </w:p>
          <w:p w:rsidR="00A47317" w:rsidRPr="00EE51B6" w:rsidRDefault="006F671B" w:rsidP="003A2A6C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2021- 3000</w:t>
            </w:r>
            <w:r w:rsidR="00A47317" w:rsidRPr="00EE51B6">
              <w:rPr>
                <w:rFonts w:eastAsia="Times New Roman" w:cs="Arial"/>
                <w:sz w:val="16"/>
                <w:szCs w:val="16"/>
                <w:lang w:eastAsia="ru-RU"/>
              </w:rPr>
              <w:t>,0 тыс. руб.</w:t>
            </w:r>
          </w:p>
        </w:tc>
        <w:tc>
          <w:tcPr>
            <w:tcW w:w="2665" w:type="dxa"/>
          </w:tcPr>
          <w:p w:rsidR="006F671B" w:rsidRPr="00EE51B6" w:rsidRDefault="006F671B" w:rsidP="003A2A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</w:tbl>
    <w:p w:rsidR="00997876" w:rsidRPr="00EE51B6" w:rsidRDefault="00997876" w:rsidP="00383D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097EF8" w:rsidRDefault="00097EF8" w:rsidP="00670735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</w:p>
    <w:p w:rsidR="00670735" w:rsidRPr="00EE51B6" w:rsidRDefault="00670735" w:rsidP="00670735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 xml:space="preserve">Приложение № </w:t>
      </w:r>
      <w:r w:rsidR="001420C1" w:rsidRPr="00EE51B6">
        <w:rPr>
          <w:rFonts w:cs="Arial"/>
          <w:b/>
          <w:spacing w:val="-6"/>
        </w:rPr>
        <w:t>5</w:t>
      </w:r>
    </w:p>
    <w:p w:rsidR="00670735" w:rsidRPr="00EE51B6" w:rsidRDefault="00670735" w:rsidP="00670735">
      <w:pPr>
        <w:shd w:val="clear" w:color="auto" w:fill="FFFFFF"/>
        <w:spacing w:after="0" w:line="240" w:lineRule="auto"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670735" w:rsidRDefault="00670735" w:rsidP="00670735">
      <w:pPr>
        <w:shd w:val="clear" w:color="auto" w:fill="FFFFFF"/>
        <w:spacing w:after="0" w:line="240" w:lineRule="auto"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097EF8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</w:t>
      </w:r>
      <w:r w:rsidR="00C30368" w:rsidRPr="00EE51B6">
        <w:rPr>
          <w:rFonts w:cs="Arial"/>
          <w:b/>
          <w:spacing w:val="-3"/>
        </w:rPr>
        <w:t>Зуевского</w:t>
      </w:r>
      <w:r w:rsidR="00C30368" w:rsidRPr="00EE51B6">
        <w:rPr>
          <w:rFonts w:cs="Arial"/>
          <w:b/>
          <w:spacing w:val="-1"/>
        </w:rPr>
        <w:t xml:space="preserve"> муниципального</w:t>
      </w:r>
      <w:r w:rsidRPr="00EE51B6">
        <w:rPr>
          <w:rFonts w:cs="Arial"/>
          <w:b/>
          <w:spacing w:val="-1"/>
        </w:rPr>
        <w:t xml:space="preserve"> района на 201</w:t>
      </w:r>
      <w:r w:rsidR="00511574" w:rsidRPr="00EE51B6">
        <w:rPr>
          <w:rFonts w:cs="Arial"/>
          <w:b/>
          <w:spacing w:val="-1"/>
        </w:rPr>
        <w:t>7-2021</w:t>
      </w:r>
      <w:r w:rsidRPr="00EE51B6">
        <w:rPr>
          <w:rFonts w:cs="Arial"/>
          <w:b/>
          <w:spacing w:val="-1"/>
        </w:rPr>
        <w:t xml:space="preserve"> год</w:t>
      </w:r>
      <w:r w:rsidR="00511574" w:rsidRPr="00EE51B6">
        <w:rPr>
          <w:rFonts w:cs="Arial"/>
          <w:b/>
          <w:spacing w:val="-1"/>
        </w:rPr>
        <w:t>ы</w:t>
      </w:r>
      <w:r w:rsidRPr="00EE51B6">
        <w:rPr>
          <w:rFonts w:cs="Arial"/>
          <w:b/>
          <w:spacing w:val="-1"/>
        </w:rPr>
        <w:t>»</w:t>
      </w:r>
    </w:p>
    <w:p w:rsidR="00670735" w:rsidRPr="00EE51B6" w:rsidRDefault="00670735" w:rsidP="00A468CF">
      <w:pPr>
        <w:shd w:val="clear" w:color="auto" w:fill="FFFFFF"/>
        <w:spacing w:after="0" w:line="240" w:lineRule="auto"/>
        <w:jc w:val="right"/>
        <w:rPr>
          <w:rFonts w:cs="Arial"/>
          <w:spacing w:val="-6"/>
        </w:rPr>
      </w:pPr>
    </w:p>
    <w:p w:rsidR="00EE2030" w:rsidRPr="00EE51B6" w:rsidRDefault="00670735" w:rsidP="00670735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-2"/>
        </w:rPr>
      </w:pPr>
      <w:r w:rsidRPr="00EE51B6">
        <w:rPr>
          <w:rFonts w:cs="Arial"/>
          <w:b/>
          <w:bCs/>
          <w:spacing w:val="-2"/>
        </w:rPr>
        <w:t xml:space="preserve">ПОДПРОГРАММА </w:t>
      </w:r>
      <w:r w:rsidR="001420C1" w:rsidRPr="00EE51B6">
        <w:rPr>
          <w:rFonts w:cs="Arial"/>
          <w:b/>
          <w:bCs/>
          <w:spacing w:val="-2"/>
          <w:lang w:val="en-US"/>
        </w:rPr>
        <w:t>V</w:t>
      </w:r>
    </w:p>
    <w:p w:rsidR="00670735" w:rsidRPr="00EE51B6" w:rsidRDefault="00670735" w:rsidP="00670735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1"/>
        </w:rPr>
      </w:pPr>
      <w:r w:rsidRPr="00EE51B6">
        <w:rPr>
          <w:rFonts w:cs="Arial"/>
          <w:b/>
        </w:rPr>
        <w:t>«Развитие имущественного комплекса Орехово-Зуевского муниципального района»</w:t>
      </w:r>
    </w:p>
    <w:p w:rsidR="00670735" w:rsidRDefault="00097EF8" w:rsidP="00097EF8">
      <w:pPr>
        <w:shd w:val="clear" w:color="auto" w:fill="FFFFFF"/>
        <w:spacing w:after="0" w:line="240" w:lineRule="auto"/>
        <w:ind w:firstLine="4382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         </w:t>
      </w:r>
      <w:proofErr w:type="gramStart"/>
      <w:r>
        <w:rPr>
          <w:rFonts w:cs="Arial"/>
          <w:b/>
          <w:bCs/>
          <w:spacing w:val="-2"/>
        </w:rPr>
        <w:t>( с</w:t>
      </w:r>
      <w:proofErr w:type="gramEnd"/>
      <w:r>
        <w:rPr>
          <w:rFonts w:cs="Arial"/>
          <w:b/>
          <w:bCs/>
          <w:spacing w:val="-2"/>
        </w:rPr>
        <w:t xml:space="preserve"> изменениями от 03.04.2017г. № 871</w:t>
      </w:r>
      <w:r w:rsidR="003844A9">
        <w:rPr>
          <w:rFonts w:cs="Arial"/>
          <w:b/>
          <w:bCs/>
          <w:spacing w:val="-2"/>
        </w:rPr>
        <w:t>, от 18.05.2017г. № 1147</w:t>
      </w:r>
      <w:r>
        <w:rPr>
          <w:rFonts w:cs="Arial"/>
          <w:b/>
          <w:bCs/>
          <w:spacing w:val="-2"/>
        </w:rPr>
        <w:t>)</w:t>
      </w:r>
    </w:p>
    <w:p w:rsidR="00097EF8" w:rsidRPr="00EE51B6" w:rsidRDefault="00097EF8" w:rsidP="00097EF8">
      <w:pPr>
        <w:shd w:val="clear" w:color="auto" w:fill="FFFFFF"/>
        <w:spacing w:after="0" w:line="240" w:lineRule="auto"/>
        <w:ind w:firstLine="4382"/>
        <w:rPr>
          <w:rFonts w:cs="Arial"/>
          <w:b/>
          <w:bCs/>
          <w:spacing w:val="-2"/>
        </w:rPr>
      </w:pPr>
    </w:p>
    <w:p w:rsidR="00850908" w:rsidRPr="003844A9" w:rsidRDefault="00670735" w:rsidP="004E5E1C">
      <w:pPr>
        <w:pStyle w:val="af6"/>
        <w:numPr>
          <w:ilvl w:val="0"/>
          <w:numId w:val="11"/>
        </w:numPr>
        <w:shd w:val="clear" w:color="auto" w:fill="FFFFFF"/>
        <w:jc w:val="center"/>
        <w:rPr>
          <w:rFonts w:cs="Arial"/>
          <w:b/>
        </w:rPr>
      </w:pPr>
      <w:r w:rsidRPr="00EE51B6">
        <w:rPr>
          <w:rFonts w:ascii="Arial" w:hAnsi="Arial" w:cs="Arial"/>
          <w:b/>
        </w:rPr>
        <w:t>ПАСПОРТ ПОДПРОГРАММЫ</w:t>
      </w:r>
      <w:r w:rsidR="001420C1" w:rsidRPr="003844A9">
        <w:rPr>
          <w:rFonts w:ascii="Arial" w:hAnsi="Arial" w:cs="Arial"/>
          <w:b/>
        </w:rPr>
        <w:t xml:space="preserve"> </w:t>
      </w:r>
      <w:r w:rsidR="001420C1" w:rsidRPr="00EE51B6">
        <w:rPr>
          <w:rFonts w:ascii="Arial" w:hAnsi="Arial" w:cs="Arial"/>
          <w:b/>
          <w:lang w:val="en-US"/>
        </w:rPr>
        <w:t>V</w:t>
      </w:r>
    </w:p>
    <w:p w:rsidR="00670735" w:rsidRDefault="00670735" w:rsidP="00670735">
      <w:pPr>
        <w:shd w:val="clear" w:color="auto" w:fill="FFFFFF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«Развитие имущественного комплекса Орехово-Зуевского муниципального района»</w:t>
      </w:r>
    </w:p>
    <w:p w:rsidR="003844A9" w:rsidRPr="00EE51B6" w:rsidRDefault="003844A9" w:rsidP="00670735">
      <w:pPr>
        <w:shd w:val="clear" w:color="auto" w:fill="FFFFF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(с изменениями от 18.05.2017г. № 1147</w:t>
      </w:r>
      <w:r w:rsidR="008B2DC1">
        <w:rPr>
          <w:rFonts w:cs="Arial"/>
          <w:b/>
        </w:rPr>
        <w:t>, от 13.06.2017г. № 1388</w:t>
      </w:r>
      <w:r w:rsidR="009D19AD">
        <w:rPr>
          <w:rFonts w:cs="Arial"/>
          <w:b/>
        </w:rPr>
        <w:t>, от 06.07.2017г. № 1660</w:t>
      </w:r>
      <w:r w:rsidR="00FA4231">
        <w:rPr>
          <w:rFonts w:cs="Arial"/>
          <w:b/>
        </w:rPr>
        <w:t>, от 09.082017г. № 1980</w:t>
      </w:r>
      <w:r>
        <w:rPr>
          <w:rFonts w:cs="Arial"/>
          <w:b/>
        </w:rPr>
        <w:t>)</w:t>
      </w:r>
    </w:p>
    <w:p w:rsidR="00670735" w:rsidRPr="00EE51B6" w:rsidRDefault="00670735" w:rsidP="00670735">
      <w:pPr>
        <w:shd w:val="clear" w:color="auto" w:fill="FFFFFF"/>
        <w:spacing w:after="0" w:line="240" w:lineRule="auto"/>
        <w:rPr>
          <w:rFonts w:cs="Arial"/>
          <w:spacing w:val="-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795"/>
        <w:gridCol w:w="272"/>
        <w:gridCol w:w="1524"/>
        <w:gridCol w:w="1028"/>
        <w:gridCol w:w="767"/>
        <w:gridCol w:w="201"/>
        <w:gridCol w:w="969"/>
        <w:gridCol w:w="626"/>
        <w:gridCol w:w="342"/>
        <w:gridCol w:w="969"/>
        <w:gridCol w:w="484"/>
        <w:gridCol w:w="656"/>
        <w:gridCol w:w="857"/>
      </w:tblGrid>
      <w:tr w:rsidR="00FA4231" w:rsidRPr="00EB7C81" w:rsidTr="00E3412B">
        <w:trPr>
          <w:trHeight w:val="159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 xml:space="preserve">Муниципальный заказчик подпрограммы                    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Администрация Орехово-Зуевского муниципального района</w:t>
            </w:r>
          </w:p>
        </w:tc>
      </w:tr>
      <w:tr w:rsidR="00FA4231" w:rsidRPr="00EB7C81" w:rsidTr="00E3412B">
        <w:trPr>
          <w:trHeight w:val="159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Координатор подпрограммы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Заместитель Главы администрации Орехово-Зуевского муниципального района курирующий данное направление</w:t>
            </w:r>
          </w:p>
        </w:tc>
      </w:tr>
      <w:tr w:rsidR="00FA4231" w:rsidRPr="00EB7C81" w:rsidTr="00E3412B">
        <w:trPr>
          <w:trHeight w:val="159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Разработчик подпрограммы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Учреждение «Комитет по управлению имуществом администрации Орехово-Зуевского муниципального района»</w:t>
            </w:r>
          </w:p>
        </w:tc>
      </w:tr>
      <w:tr w:rsidR="00FA4231" w:rsidRPr="00EB7C81" w:rsidTr="00E3412B">
        <w:trPr>
          <w:trHeight w:val="159"/>
          <w:tblCellSpacing w:w="5" w:type="nil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 xml:space="preserve">Задача 1     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2016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2017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2018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2019</w:t>
            </w:r>
          </w:p>
          <w:p w:rsidR="00FA4231" w:rsidRPr="00EB7C81" w:rsidRDefault="00FA4231" w:rsidP="00E3412B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2020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2021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</w:tr>
      <w:tr w:rsidR="00FA4231" w:rsidRPr="00EB7C81" w:rsidTr="00E3412B">
        <w:trPr>
          <w:trHeight w:val="159"/>
          <w:tblCellSpacing w:w="5" w:type="nil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31" w:rsidRPr="00EB7C81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103,4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31" w:rsidRPr="00EB7C81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97,0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31" w:rsidRPr="00EB7C81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100,0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31" w:rsidRPr="00EB7C81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100,0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31" w:rsidRPr="00EB7C81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91,0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31" w:rsidRPr="00EB7C81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100,0</w:t>
            </w:r>
          </w:p>
        </w:tc>
      </w:tr>
      <w:tr w:rsidR="00FA4231" w:rsidRPr="00EB7C81" w:rsidTr="00E3412B">
        <w:trPr>
          <w:trHeight w:val="15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A4231" w:rsidRPr="00EB7C81" w:rsidTr="00E3412B">
        <w:trPr>
          <w:trHeight w:val="15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A4231" w:rsidRPr="00EB7C81" w:rsidTr="00E3412B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 xml:space="preserve">Источники финансирования    </w:t>
            </w:r>
            <w:r w:rsidRPr="00EB7C81">
              <w:rPr>
                <w:rFonts w:ascii="Arial" w:hAnsi="Arial" w:cs="Arial"/>
                <w:sz w:val="19"/>
                <w:szCs w:val="19"/>
              </w:rPr>
              <w:br/>
              <w:t xml:space="preserve">подпрограммы по годам реализации и главным           </w:t>
            </w:r>
            <w:r w:rsidRPr="00EB7C81">
              <w:rPr>
                <w:rFonts w:ascii="Arial" w:hAnsi="Arial" w:cs="Arial"/>
                <w:sz w:val="19"/>
                <w:szCs w:val="19"/>
              </w:rPr>
              <w:br/>
              <w:t>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 xml:space="preserve">Наименование </w:t>
            </w:r>
            <w:r w:rsidRPr="00EB7C81">
              <w:rPr>
                <w:rFonts w:ascii="Arial" w:hAnsi="Arial" w:cs="Arial"/>
                <w:sz w:val="19"/>
                <w:szCs w:val="19"/>
              </w:rPr>
              <w:br/>
              <w:t xml:space="preserve">подпрограммы 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Главный распорядитель</w:t>
            </w:r>
            <w:r w:rsidRPr="00EB7C81">
              <w:rPr>
                <w:rFonts w:ascii="Arial" w:hAnsi="Arial" w:cs="Arial"/>
                <w:sz w:val="19"/>
                <w:szCs w:val="19"/>
              </w:rPr>
              <w:br/>
              <w:t xml:space="preserve">бюджетных средств     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 xml:space="preserve">Источник      </w:t>
            </w:r>
            <w:r w:rsidRPr="00EB7C81">
              <w:rPr>
                <w:rFonts w:ascii="Arial" w:hAnsi="Arial" w:cs="Arial"/>
                <w:sz w:val="19"/>
                <w:szCs w:val="19"/>
              </w:rPr>
              <w:br/>
              <w:t>финансирования</w:t>
            </w:r>
          </w:p>
        </w:tc>
        <w:tc>
          <w:tcPr>
            <w:tcW w:w="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Расходы (тыс. рублей)</w:t>
            </w:r>
          </w:p>
        </w:tc>
      </w:tr>
      <w:tr w:rsidR="00FA4231" w:rsidRPr="00EB7C81" w:rsidTr="00E3412B">
        <w:trPr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2017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2018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2019</w:t>
            </w:r>
          </w:p>
          <w:p w:rsidR="00FA4231" w:rsidRPr="00EB7C81" w:rsidRDefault="00FA4231" w:rsidP="00E3412B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2020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2021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Итого</w:t>
            </w:r>
          </w:p>
        </w:tc>
      </w:tr>
      <w:tr w:rsidR="00FA4231" w:rsidRPr="00EB7C81" w:rsidTr="00E3412B">
        <w:trPr>
          <w:trHeight w:val="39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«Развитие имущественного комплекса Орехово-Зуевского муниципального района»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Администрация Орехово-Зуевского муниципального района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 xml:space="preserve">Всего: 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 xml:space="preserve">в том числе: 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18341,4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15410,0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14015,0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17220,0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16525,0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81511,4</w:t>
            </w:r>
          </w:p>
        </w:tc>
      </w:tr>
      <w:tr w:rsidR="00FA4231" w:rsidRPr="00EB7C81" w:rsidTr="00E3412B">
        <w:trPr>
          <w:trHeight w:val="5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 xml:space="preserve">Средства бюджета Орехово-Зуевского муниципального района            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18341,4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15410,0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14015,0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17220,0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16525,0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81511,4</w:t>
            </w:r>
          </w:p>
        </w:tc>
      </w:tr>
      <w:tr w:rsidR="00FA4231" w:rsidRPr="00EB7C81" w:rsidTr="00E3412B">
        <w:trPr>
          <w:trHeight w:val="239"/>
          <w:tblCellSpacing w:w="5" w:type="nil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 xml:space="preserve">Единица 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измерения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FA4231" w:rsidRPr="00EB7C81" w:rsidRDefault="00FA4231" w:rsidP="00E3412B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</w:tr>
      <w:tr w:rsidR="00FA4231" w:rsidRPr="00EB7C81" w:rsidTr="00E3412B">
        <w:trPr>
          <w:trHeight w:val="417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19031,1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</w:tr>
      <w:tr w:rsidR="00FA4231" w:rsidRPr="00EB7C81" w:rsidTr="00E3412B">
        <w:trPr>
          <w:trHeight w:val="223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в том числе</w:t>
            </w:r>
            <w:r w:rsidRPr="00EB7C81">
              <w:rPr>
                <w:rFonts w:ascii="Arial" w:hAnsi="Arial" w:cs="Arial"/>
                <w:sz w:val="18"/>
                <w:szCs w:val="18"/>
              </w:rPr>
              <w:t xml:space="preserve">: Сумма поступлений от сдачи в аренду имущества, находящегося в собственности городских и сельских поселений (за </w:t>
            </w:r>
            <w:r w:rsidRPr="00EB7C81">
              <w:rPr>
                <w:rFonts w:ascii="Arial" w:hAnsi="Arial" w:cs="Arial"/>
                <w:sz w:val="18"/>
                <w:szCs w:val="18"/>
              </w:rPr>
              <w:lastRenderedPageBreak/>
              <w:t>исключением земельных участков)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3760,1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4231" w:rsidRPr="00EB7C81" w:rsidTr="00E3412B">
        <w:trPr>
          <w:trHeight w:val="77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EB7C81">
              <w:rPr>
                <w:rFonts w:cs="Arial"/>
                <w:sz w:val="18"/>
                <w:szCs w:val="18"/>
              </w:rPr>
              <w:t xml:space="preserve">Сумма поступлений от приватизации недвижимого имущества   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20721,5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8898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</w:tr>
      <w:tr w:rsidR="00FA4231" w:rsidRPr="00EB7C81" w:rsidTr="00E3412B">
        <w:trPr>
          <w:trHeight w:val="275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в том числе</w:t>
            </w:r>
            <w:r w:rsidRPr="00EB7C81">
              <w:rPr>
                <w:rFonts w:ascii="Arial" w:hAnsi="Arial" w:cs="Arial"/>
                <w:sz w:val="18"/>
                <w:szCs w:val="18"/>
              </w:rPr>
              <w:t>: Сумма поступлений от приватизации недвижимого имущества находящегося в собственности городских и сельских поселений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12132,5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4231" w:rsidRPr="00EB7C81" w:rsidTr="00E3412B">
        <w:trPr>
          <w:trHeight w:val="281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Сумма поступления от арендной платы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87434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</w:tr>
      <w:tr w:rsidR="00FA4231" w:rsidRPr="00EB7C81" w:rsidTr="00E3412B">
        <w:trPr>
          <w:trHeight w:val="512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в том числе</w:t>
            </w:r>
            <w:r w:rsidRPr="00EB7C81">
              <w:rPr>
                <w:rFonts w:ascii="Arial" w:hAnsi="Arial" w:cs="Arial"/>
                <w:sz w:val="18"/>
                <w:szCs w:val="18"/>
              </w:rPr>
              <w:t>: 50% от суммы поступления доходов от арендной платы за земельные участки включая средства от продажи права аренды и поступления от взыскания задолженности по арендной плате в бюджет городских поселений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15363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4231" w:rsidRPr="00EB7C81" w:rsidTr="00E3412B">
        <w:trPr>
          <w:trHeight w:val="212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Сумма поступлений земельного налога (без учета льгот, установленных органами местного самоуправления)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C81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Pr="00EB7C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130811,8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281076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</w:tr>
      <w:tr w:rsidR="00FA4231" w:rsidRPr="00EB7C81" w:rsidTr="00E3412B">
        <w:trPr>
          <w:trHeight w:val="217"/>
          <w:tblCellSpacing w:w="5" w:type="nil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Законность принимаемых решений органом самоуправления в области земельных отношений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A4231" w:rsidRPr="00EB7C81" w:rsidTr="00E3412B">
        <w:trPr>
          <w:trHeight w:val="223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Сумма максимально допустимой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95670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66969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46878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32815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22971</w:t>
            </w:r>
          </w:p>
        </w:tc>
      </w:tr>
      <w:tr w:rsidR="00FA4231" w:rsidRPr="00EB7C81" w:rsidTr="00E3412B">
        <w:trPr>
          <w:trHeight w:val="215"/>
          <w:tblCellSpacing w:w="5" w:type="nil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29313,0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25713,0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25713,0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</w:tr>
      <w:tr w:rsidR="00FA4231" w:rsidRPr="00EB7C81" w:rsidTr="00E3412B">
        <w:trPr>
          <w:trHeight w:val="512"/>
          <w:tblCellSpacing w:w="5" w:type="nil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в том числе</w:t>
            </w:r>
            <w:r w:rsidRPr="00EB7C81">
              <w:rPr>
                <w:rFonts w:ascii="Arial" w:hAnsi="Arial" w:cs="Arial"/>
                <w:sz w:val="18"/>
                <w:szCs w:val="18"/>
              </w:rPr>
              <w:t>: 50% от суммы поступлений от продажи земельных участков, государственная собственность на которые не разграничена в бюджет городских поселений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3600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4231" w:rsidRPr="00EB7C81" w:rsidTr="00E3412B">
        <w:trPr>
          <w:trHeight w:val="512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A4231" w:rsidRPr="00EB7C81" w:rsidTr="00E3412B">
        <w:trPr>
          <w:trHeight w:val="323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Снижение задолженности по арендной плате за имущество в консолидированный бюджет Московской области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A4231" w:rsidRPr="00EB7C81" w:rsidTr="00E3412B">
        <w:trPr>
          <w:trHeight w:val="187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A4231" w:rsidRPr="00EB7C81" w:rsidTr="00E3412B">
        <w:trPr>
          <w:trHeight w:val="70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A4231" w:rsidRPr="00EB7C81" w:rsidTr="00E3412B">
        <w:trPr>
          <w:trHeight w:val="97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A4231" w:rsidRPr="00EB7C81" w:rsidTr="00E3412B">
        <w:trPr>
          <w:trHeight w:val="70"/>
          <w:tblCellSpacing w:w="5" w:type="nil"/>
        </w:trPr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EB7C81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9D19AD" w:rsidRDefault="009D19AD"/>
    <w:p w:rsidR="00670735" w:rsidRPr="00EE51B6" w:rsidRDefault="00670735" w:rsidP="00D10E1E">
      <w:pPr>
        <w:shd w:val="clear" w:color="auto" w:fill="FFFFFF"/>
        <w:spacing w:after="0" w:line="240" w:lineRule="auto"/>
        <w:rPr>
          <w:rFonts w:cs="Arial"/>
          <w:spacing w:val="-6"/>
        </w:rPr>
      </w:pPr>
    </w:p>
    <w:p w:rsidR="00D10E1E" w:rsidRPr="00EE51B6" w:rsidRDefault="00D10E1E" w:rsidP="004E5E1C">
      <w:pPr>
        <w:pStyle w:val="af6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E51B6">
        <w:rPr>
          <w:rFonts w:ascii="Arial" w:hAnsi="Arial" w:cs="Arial"/>
          <w:b/>
        </w:rPr>
        <w:t xml:space="preserve">Характеристика сферы реализации Подпрограммы </w:t>
      </w:r>
      <w:r w:rsidR="00FC0A5A" w:rsidRPr="00EE51B6">
        <w:rPr>
          <w:rFonts w:ascii="Arial" w:hAnsi="Arial" w:cs="Arial"/>
          <w:b/>
          <w:lang w:val="en-US"/>
        </w:rPr>
        <w:t>V</w:t>
      </w:r>
    </w:p>
    <w:p w:rsidR="00D10E1E" w:rsidRPr="00EE51B6" w:rsidRDefault="00D10E1E" w:rsidP="00D10E1E">
      <w:pPr>
        <w:pStyle w:val="af6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E51B6">
        <w:rPr>
          <w:rFonts w:ascii="Arial" w:hAnsi="Arial" w:cs="Arial"/>
          <w:b/>
        </w:rPr>
        <w:t>«Развитие имущественного комплекса Орехово-Зуевского муниципального района»</w:t>
      </w:r>
    </w:p>
    <w:p w:rsidR="00A468CF" w:rsidRPr="00EE51B6" w:rsidRDefault="00A468CF" w:rsidP="00D10E1E">
      <w:pPr>
        <w:pStyle w:val="af6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Настоящая Подпрограмма разработана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 (с изменениями и дополнениями), постановлением Правительства Московской области от 25.03.2013 г. №208/8 «Об утверждении порядка разработки и реализации государственных программ Московской области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lastRenderedPageBreak/>
        <w:t xml:space="preserve">      Подпрограмма разработана с целью развития </w:t>
      </w:r>
      <w:proofErr w:type="spellStart"/>
      <w:r w:rsidRPr="00EE51B6">
        <w:rPr>
          <w:rFonts w:cs="Arial"/>
        </w:rPr>
        <w:t>имущественно</w:t>
      </w:r>
      <w:proofErr w:type="spellEnd"/>
      <w:r w:rsidRPr="00EE51B6">
        <w:rPr>
          <w:rFonts w:cs="Arial"/>
        </w:rPr>
        <w:t xml:space="preserve"> - земельных отношений за счет повышения эффективности управления и распоряжения имуществом, находящегося в собственности Орехово-Зуевского муниципального района и земельными участками государственная собственность на которые не разграничена, а также с целью повышения степени устойчивости доходов бюджета Орехово-Зуевского муниципального района.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      Подпрограмма содержит комплекс задач и мероприятий, направленных на повышение доходов бюджета для обеспечения устойчивого социально-экономического развития района.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Управление муниципальной собственностью является неотъемлемой частью деятельности администрации района при решении экономических и социальных задач, при укреплении финансовой системы района, при создании эффективной конкурентной экономики на территории района.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С целью эффективности управления муниципальным имуществом необходимо решение вопросов местного значения в части владения, пользования и распоряжения имуществом, находящимся в муниципальной собственности района, и максимальному вовлечению объектов имущества в хозяйственный оборот, в том числе и с целью получения доходов в бюджет района.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В сфере управления муниципальным имуществом существует ряд проблемных вопросов, таких как наличие в собственности района имущества, не служащего для реализации муниципальных полномочий, отсутствие пользователей на ряд объектов имущества района.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   Решение задач и реализация мероприятий программы позволят совершенствовать форму и методы повышения эффективности в управлении муниципальным имуществом: путем инвентаризации муниципального имущества, списания, передачи на различные уровни собственности – федеральную, собственность поселений, приватизации.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Муниципальное имущество создает материальную основу для реализации муниципальных полномочий района. Сфера управления муниципальным имуществом охватывает широкий круг вопросов: создание новых объектов, безвозмездные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муниципальных предприятий и учреждений и т.д.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 Вместе с тем существует риск, связанный с повреждением или утратой объектов муниципального имущества вследствие пожара, разрушения и иных обстоятельств непреодолимой силы, что может повлечь снижение поступлений в бюджет.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     Большая часть объектов, включенных в Прогнозный план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</w:t>
      </w:r>
      <w:r w:rsidR="0066192B" w:rsidRPr="00EE51B6">
        <w:rPr>
          <w:rFonts w:cs="Arial"/>
        </w:rPr>
        <w:t>влечёт</w:t>
      </w:r>
      <w:r w:rsidRPr="00EE51B6">
        <w:rPr>
          <w:rFonts w:cs="Arial"/>
        </w:rPr>
        <w:t xml:space="preserve"> к снижению покупательского спроса и т.д.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Решение задач и реализация мероприятий программы позволят минимизировать риск утраты или повреждения муниципального имущества путем охраны объектов муниципального имущества и ремонта объектов недвижимости в целях недопущения их разрушения.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>При реализации Подпрограммы следует учитывать риски, связанные с возможным существенным изменением федерального и областного законодательства, недостатками проведенных работ и финансированием мероприятий Подпрограммы.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         Рисками реализации подпрограммы являются: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  - 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доходам от продажи земельных участков, собственность на которые не разграничена и т.д. 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lastRenderedPageBreak/>
        <w:t xml:space="preserve">  - неисполнение договорных обязательств арендаторами.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     В целях контроля и минимизации данных рисков планируется реализация следующих мероприятий: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   ведение мониторинга и контроля за соблюдением договорных обязательств.</w:t>
      </w:r>
    </w:p>
    <w:p w:rsidR="00511574" w:rsidRPr="00EE51B6" w:rsidRDefault="00511574" w:rsidP="0066192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EE51B6">
        <w:rPr>
          <w:rFonts w:cs="Arial"/>
        </w:rPr>
        <w:t xml:space="preserve">      Риск, связанный с недостатками проведенных работ в рамках мероприятий Подпрограммы, может быть минимизирован путем привлечения к выполнению работ по техническому обследованию, инвентаризации, межеванию, оценки и т. д. только организаций, имеющих опыт работы в данных сферах и отобранных в установленном порядке на основе действующего законодательства.</w:t>
      </w:r>
    </w:p>
    <w:p w:rsidR="00670735" w:rsidRPr="00EE51B6" w:rsidRDefault="00670735" w:rsidP="00D10E1E">
      <w:pPr>
        <w:shd w:val="clear" w:color="auto" w:fill="FFFFFF"/>
        <w:spacing w:after="0" w:line="240" w:lineRule="auto"/>
        <w:rPr>
          <w:rFonts w:cs="Arial"/>
          <w:spacing w:val="-6"/>
        </w:rPr>
      </w:pPr>
    </w:p>
    <w:p w:rsidR="00D10E1E" w:rsidRPr="00EE51B6" w:rsidRDefault="00D10E1E" w:rsidP="004E5E1C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51B6">
        <w:rPr>
          <w:rFonts w:ascii="Arial" w:hAnsi="Arial" w:cs="Arial"/>
          <w:b/>
        </w:rPr>
        <w:t xml:space="preserve">Цель и задачи Подпрограммы </w:t>
      </w:r>
      <w:r w:rsidR="00FC0A5A" w:rsidRPr="00EE51B6">
        <w:rPr>
          <w:rFonts w:ascii="Arial" w:hAnsi="Arial" w:cs="Arial"/>
          <w:b/>
          <w:lang w:val="en-US"/>
        </w:rPr>
        <w:t>V</w:t>
      </w:r>
      <w:r w:rsidRPr="00EE51B6">
        <w:rPr>
          <w:rFonts w:ascii="Arial" w:hAnsi="Arial" w:cs="Arial"/>
          <w:b/>
        </w:rPr>
        <w:t xml:space="preserve"> «Развитие имущественного комплекса Орехово-Зуевского муниципального района»</w:t>
      </w:r>
    </w:p>
    <w:p w:rsidR="00A468CF" w:rsidRPr="00EE51B6" w:rsidRDefault="00A468CF" w:rsidP="00A468CF">
      <w:pPr>
        <w:pStyle w:val="af6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11574" w:rsidRPr="00EE51B6" w:rsidRDefault="00511574" w:rsidP="00D81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Настоящая Подпрограмма направлена </w:t>
      </w:r>
      <w:r w:rsidR="00B519B6" w:rsidRPr="00EE51B6">
        <w:rPr>
          <w:rFonts w:cs="Arial"/>
        </w:rPr>
        <w:t>на обеспечение</w:t>
      </w:r>
      <w:r w:rsidRPr="00EE51B6">
        <w:rPr>
          <w:rFonts w:cs="Arial"/>
        </w:rPr>
        <w:t xml:space="preserve"> эффективности управления муниципальным имуществом при его закреплении за муниципальными предприятиями, передаче его в аренду или продаже, сохранение муниципального имущества и увеличение его рыночной привлекательности, получение стабильных неналоговых доходов </w:t>
      </w:r>
      <w:r w:rsidR="00B519B6" w:rsidRPr="00EE51B6">
        <w:rPr>
          <w:rFonts w:cs="Arial"/>
        </w:rPr>
        <w:t>от реализации</w:t>
      </w:r>
      <w:r w:rsidRPr="00EE51B6">
        <w:rPr>
          <w:rFonts w:cs="Arial"/>
        </w:rPr>
        <w:t xml:space="preserve"> земельных участков находящихся в муниципальной собственности и земельными участками, государственная собственность на которые не разграничена.</w:t>
      </w:r>
    </w:p>
    <w:p w:rsidR="00511574" w:rsidRPr="00EE51B6" w:rsidRDefault="00511574" w:rsidP="00D81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Целью Подпрограммы является: развитие </w:t>
      </w:r>
      <w:proofErr w:type="spellStart"/>
      <w:r w:rsidRPr="00EE51B6">
        <w:rPr>
          <w:rFonts w:cs="Arial"/>
        </w:rPr>
        <w:t>имущественно</w:t>
      </w:r>
      <w:proofErr w:type="spellEnd"/>
      <w:r w:rsidRPr="00EE51B6">
        <w:rPr>
          <w:rFonts w:cs="Arial"/>
        </w:rPr>
        <w:t xml:space="preserve"> - земельных отношений, повышение эффективности управления и распоряжения имуществом, находящегося в собственности Орехово-Зуевского муниципального района, повышение степени устойчивости доходов бюджета Орехово-Зуевского муниципального района.</w:t>
      </w:r>
    </w:p>
    <w:p w:rsidR="00511574" w:rsidRPr="00EE51B6" w:rsidRDefault="00511574" w:rsidP="00D81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EE51B6">
        <w:rPr>
          <w:rFonts w:cs="Arial"/>
        </w:rPr>
        <w:t xml:space="preserve">Основной задачей для достижения указанной цели является увеличение доходов в бюджет Орехово-Зуевского муниципального района от приватизации, продажи права аренды недвижимости и земельных участков. В рамках реализации задачи предусмотрена реализация мероприятий, направленных на обеспечение оформления технических паспортов на нежилые помещения, </w:t>
      </w:r>
      <w:r w:rsidR="00EA72D0" w:rsidRPr="00EE51B6">
        <w:rPr>
          <w:rFonts w:cs="Arial"/>
        </w:rPr>
        <w:t>здания и сооружения,</w:t>
      </w:r>
      <w:r w:rsidRPr="00EE51B6">
        <w:rPr>
          <w:rFonts w:cs="Arial"/>
        </w:rPr>
        <w:t xml:space="preserve"> подлежащие сдаче в аренду, приватизацию, на проведение </w:t>
      </w:r>
      <w:r w:rsidR="00EA72D0" w:rsidRPr="00EE51B6">
        <w:rPr>
          <w:rFonts w:cs="Arial"/>
        </w:rPr>
        <w:t>работ, по независимой оценке,</w:t>
      </w:r>
      <w:r w:rsidRPr="00EE51B6">
        <w:rPr>
          <w:rFonts w:cs="Arial"/>
        </w:rPr>
        <w:t xml:space="preserve"> объектов </w:t>
      </w:r>
      <w:r w:rsidR="00B519B6" w:rsidRPr="00EE51B6">
        <w:rPr>
          <w:rFonts w:cs="Arial"/>
        </w:rPr>
        <w:t>недвижимости, на изготовление</w:t>
      </w:r>
      <w:r w:rsidRPr="00EE51B6">
        <w:rPr>
          <w:rFonts w:cs="Arial"/>
        </w:rPr>
        <w:t xml:space="preserve"> кадастровых паспортов земельных участков, на согласование схем границ земельных участков, на снижения задолженности по арендной плате и другие. </w:t>
      </w:r>
    </w:p>
    <w:p w:rsidR="00C575F3" w:rsidRPr="00EE51B6" w:rsidRDefault="00C575F3" w:rsidP="00C57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C575F3" w:rsidRPr="00EE51B6" w:rsidRDefault="00C575F3" w:rsidP="004E5E1C">
      <w:pPr>
        <w:pStyle w:val="ConsPlusNonformat"/>
        <w:numPr>
          <w:ilvl w:val="0"/>
          <w:numId w:val="11"/>
        </w:numPr>
        <w:jc w:val="center"/>
        <w:rPr>
          <w:rFonts w:ascii="Arial" w:hAnsi="Arial" w:cs="Arial"/>
          <w:b/>
          <w:sz w:val="24"/>
          <w:szCs w:val="24"/>
        </w:rPr>
      </w:pPr>
      <w:r w:rsidRPr="00EE51B6">
        <w:rPr>
          <w:rFonts w:ascii="Arial" w:hAnsi="Arial" w:cs="Arial"/>
          <w:b/>
          <w:sz w:val="24"/>
          <w:szCs w:val="24"/>
        </w:rPr>
        <w:t xml:space="preserve">Перечень </w:t>
      </w:r>
      <w:r w:rsidR="00B550CC" w:rsidRPr="00EE51B6">
        <w:rPr>
          <w:rFonts w:ascii="Arial" w:hAnsi="Arial" w:cs="Arial"/>
          <w:b/>
          <w:sz w:val="24"/>
          <w:szCs w:val="24"/>
        </w:rPr>
        <w:t xml:space="preserve">мероприятий ПОДПРОГРАММЫ </w:t>
      </w:r>
      <w:r w:rsidR="00FC0A5A" w:rsidRPr="00EE51B6">
        <w:rPr>
          <w:rFonts w:ascii="Arial" w:hAnsi="Arial" w:cs="Arial"/>
          <w:b/>
          <w:sz w:val="24"/>
          <w:szCs w:val="24"/>
          <w:lang w:val="en-US"/>
        </w:rPr>
        <w:t>V</w:t>
      </w:r>
    </w:p>
    <w:p w:rsidR="00C575F3" w:rsidRDefault="00C575F3" w:rsidP="00C575F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E51B6">
        <w:rPr>
          <w:rFonts w:ascii="Arial" w:hAnsi="Arial" w:cs="Arial"/>
          <w:b/>
          <w:sz w:val="24"/>
          <w:szCs w:val="24"/>
        </w:rPr>
        <w:t>«Развитие имущественного комплекса Орехово-Зуевского муниципального района»</w:t>
      </w:r>
    </w:p>
    <w:p w:rsidR="00980621" w:rsidRPr="00EE51B6" w:rsidRDefault="00980621" w:rsidP="00C575F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с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изменениями от 03.04.2017г. № 781</w:t>
      </w:r>
      <w:r w:rsidR="003844A9">
        <w:rPr>
          <w:rFonts w:ascii="Arial" w:hAnsi="Arial" w:cs="Arial"/>
          <w:b/>
          <w:sz w:val="24"/>
          <w:szCs w:val="24"/>
        </w:rPr>
        <w:t>, от 18.05.2017г. № 1147</w:t>
      </w:r>
      <w:r w:rsidR="00CA4F78">
        <w:rPr>
          <w:rFonts w:ascii="Arial" w:hAnsi="Arial" w:cs="Arial"/>
          <w:b/>
          <w:sz w:val="24"/>
          <w:szCs w:val="24"/>
        </w:rPr>
        <w:t>, от 13.06.2017г. № 1388</w:t>
      </w:r>
      <w:r w:rsidR="00E22A37">
        <w:rPr>
          <w:rFonts w:ascii="Arial" w:hAnsi="Arial" w:cs="Arial"/>
          <w:b/>
          <w:sz w:val="24"/>
          <w:szCs w:val="24"/>
        </w:rPr>
        <w:t>, от 26.06.2017г. № 1495</w:t>
      </w:r>
      <w:r w:rsidR="009D19AD">
        <w:rPr>
          <w:rFonts w:ascii="Arial" w:hAnsi="Arial" w:cs="Arial"/>
          <w:b/>
          <w:sz w:val="24"/>
          <w:szCs w:val="24"/>
        </w:rPr>
        <w:t>, от 06.07.2017г. № 1660</w:t>
      </w:r>
      <w:r w:rsidR="00FA4231">
        <w:rPr>
          <w:rFonts w:ascii="Arial" w:hAnsi="Arial" w:cs="Arial"/>
          <w:b/>
          <w:sz w:val="24"/>
          <w:szCs w:val="24"/>
        </w:rPr>
        <w:t>,  от 09.08.2017г. № 1980</w:t>
      </w:r>
      <w:r>
        <w:rPr>
          <w:rFonts w:ascii="Arial" w:hAnsi="Arial" w:cs="Arial"/>
          <w:b/>
          <w:sz w:val="24"/>
          <w:szCs w:val="24"/>
        </w:rPr>
        <w:t>)</w:t>
      </w:r>
    </w:p>
    <w:p w:rsidR="00C575F3" w:rsidRDefault="00C575F3" w:rsidP="00C575F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708"/>
        <w:gridCol w:w="993"/>
        <w:gridCol w:w="992"/>
        <w:gridCol w:w="850"/>
        <w:gridCol w:w="850"/>
        <w:gridCol w:w="851"/>
        <w:gridCol w:w="850"/>
        <w:gridCol w:w="851"/>
        <w:gridCol w:w="3545"/>
        <w:gridCol w:w="1276"/>
      </w:tblGrid>
      <w:tr w:rsidR="00FA4231" w:rsidRPr="0016359B" w:rsidTr="00E3412B"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16359B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16359B">
              <w:rPr>
                <w:rFonts w:ascii="Arial" w:hAnsi="Arial" w:cs="Arial"/>
                <w:sz w:val="16"/>
                <w:szCs w:val="16"/>
              </w:rPr>
              <w:t>. объем финансирования по годам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Ответственный за выполнение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FA4231" w:rsidRPr="0016359B" w:rsidTr="00E3412B">
        <w:trPr>
          <w:trHeight w:val="18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  <w:p w:rsidR="00FA4231" w:rsidRPr="0016359B" w:rsidRDefault="00FA4231" w:rsidP="00E3412B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231" w:rsidRPr="0016359B" w:rsidTr="00E3412B">
        <w:trPr>
          <w:trHeight w:val="15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A4231" w:rsidRPr="0016359B" w:rsidTr="00E3412B">
        <w:trPr>
          <w:trHeight w:val="1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1.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>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>2017-</w:t>
            </w: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>2021 годы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81511,4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18341,4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15410,0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14015,0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17220,0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16525,0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Отдел распоряжения имуществом, отдел </w:t>
            </w: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>управления имуществом и отдел земельных отношений Учреждения «Комитет по управлению имуществом администрации Орехово-Зуевского муниципального района» (далее – отдел распоряжения имуществом, отдел управления имуществом, отдел земельных отношений)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231" w:rsidRPr="0016359B" w:rsidTr="00E3412B">
        <w:trPr>
          <w:trHeight w:val="112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81511,4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18341,4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15410,0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14015,0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17220,0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16525,0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231" w:rsidRPr="0016359B" w:rsidTr="00E3412B"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1.1.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Основное мероприятие 1.1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Осуществление мероприятий по управлению муниципальным имуществом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10851,5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1900,0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распоряжения имуществом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231" w:rsidRPr="0016359B" w:rsidTr="00E3412B">
        <w:trPr>
          <w:trHeight w:val="682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10851,5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1900,0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231" w:rsidRPr="0016359B" w:rsidTr="00E3412B">
        <w:trPr>
          <w:trHeight w:val="10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AC7A07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A07">
              <w:rPr>
                <w:rFonts w:ascii="Arial" w:hAnsi="Arial" w:cs="Arial"/>
                <w:b/>
                <w:sz w:val="16"/>
                <w:szCs w:val="16"/>
              </w:rPr>
              <w:t>8525,0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AC7A07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A07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16359B">
              <w:rPr>
                <w:rFonts w:cs="Arial"/>
                <w:sz w:val="16"/>
                <w:szCs w:val="16"/>
              </w:rPr>
              <w:t>Отдел распоряжения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Изготовление кадастровых паспортов, технических планов и технических паспортов</w:t>
            </w:r>
          </w:p>
        </w:tc>
      </w:tr>
      <w:tr w:rsidR="00FA4231" w:rsidRPr="0016359B" w:rsidTr="00E3412B">
        <w:trPr>
          <w:trHeight w:val="103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проведения работ, по независимой оценке, объектов недвижимости, подлежащих сдаче в аренду, приватизации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AC7A07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A07">
              <w:rPr>
                <w:rFonts w:ascii="Arial" w:hAnsi="Arial" w:cs="Arial"/>
                <w:b/>
                <w:sz w:val="16"/>
                <w:szCs w:val="16"/>
              </w:rPr>
              <w:t>2326,5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AC7A07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A07">
              <w:rPr>
                <w:rFonts w:ascii="Arial" w:hAnsi="Arial" w:cs="Arial"/>
                <w:sz w:val="16"/>
                <w:szCs w:val="16"/>
              </w:rPr>
              <w:t>226,5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16359B">
              <w:rPr>
                <w:rFonts w:cs="Arial"/>
                <w:sz w:val="16"/>
                <w:szCs w:val="16"/>
              </w:rPr>
              <w:t>Отдел распоряжения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Проведение работ, по независимой оценке, объектов недвижимости</w:t>
            </w:r>
          </w:p>
        </w:tc>
      </w:tr>
      <w:tr w:rsidR="00FA4231" w:rsidRPr="0016359B" w:rsidTr="00E3412B">
        <w:trPr>
          <w:trHeight w:val="67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Основное мероприятие 1.2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Осуществление мероприятий по управлению и распоряжению муниципальным имуществом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8320,0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8325,0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231" w:rsidRPr="0016359B" w:rsidTr="00E3412B">
        <w:trPr>
          <w:trHeight w:val="1092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8320,0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8325,0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231" w:rsidRPr="0016359B" w:rsidTr="00E3412B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1.2.1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Оплата коммунальных услуг за нежилые помещения, находящиеся на балансе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1825,0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16359B">
              <w:rPr>
                <w:rFonts w:cs="Arial"/>
                <w:sz w:val="16"/>
                <w:szCs w:val="16"/>
              </w:rPr>
              <w:t>Отдел управления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Оплата коммунальных услуг за помещения, находящиеся на балансе муниципальной казны</w:t>
            </w:r>
          </w:p>
        </w:tc>
      </w:tr>
      <w:tr w:rsidR="00FA4231" w:rsidRPr="0016359B" w:rsidTr="00E3412B">
        <w:trPr>
          <w:trHeight w:val="121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1.2.2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6500,0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управления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Сохранность, снос и техническая экспертиза имущества муниципальной казны</w:t>
            </w:r>
          </w:p>
        </w:tc>
      </w:tr>
      <w:tr w:rsidR="00FA4231" w:rsidRPr="0016359B" w:rsidTr="00E3412B">
        <w:trPr>
          <w:trHeight w:val="12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lastRenderedPageBreak/>
              <w:t>Основное мероприятие 1.3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мероприятий по управлению и распоряжению земельными участками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>2017-</w:t>
            </w: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>2021 годы</w:t>
            </w:r>
          </w:p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300,0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231" w:rsidRPr="0016359B" w:rsidTr="00E3412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231" w:rsidRPr="0016359B" w:rsidTr="00E3412B">
        <w:trPr>
          <w:trHeight w:val="81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1.3.1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проведения независимой оценки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Проведение независимой оценки земельных участков</w:t>
            </w:r>
          </w:p>
        </w:tc>
      </w:tr>
      <w:tr w:rsidR="00FA4231" w:rsidRPr="0016359B" w:rsidTr="00E3412B">
        <w:trPr>
          <w:trHeight w:val="10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Мероприятие1.3.2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снижения задолженности по арендной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распоряжения имуществом, отдел управления имуществом, отдел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Снижение задолженности по арендной плате</w:t>
            </w:r>
          </w:p>
        </w:tc>
      </w:tr>
      <w:tr w:rsidR="00FA4231" w:rsidRPr="0016359B" w:rsidTr="00E3412B">
        <w:trPr>
          <w:trHeight w:val="156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1.3.3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Проведение мероприятий по проверке земельных участков, расположенных на территории Орехово-Зуевского муниципального района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Проверка земельных участков, расположенных на территории Орехово-Зуевского муниципального района</w:t>
            </w:r>
          </w:p>
        </w:tc>
      </w:tr>
      <w:tr w:rsidR="00FA4231" w:rsidRPr="0016359B" w:rsidTr="00E3412B"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Основное мероприятие 1.4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деятельности (оказания услуг) муниципальных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31480,2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МБУ «Служба земельно-имущественных отношений»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231" w:rsidRPr="0016359B" w:rsidTr="00E3412B">
        <w:trPr>
          <w:trHeight w:val="14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31480,2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231" w:rsidRPr="0016359B" w:rsidTr="00E3412B">
        <w:trPr>
          <w:trHeight w:val="12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1.4.1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Орехово-Зу</w:t>
            </w:r>
            <w:r>
              <w:rPr>
                <w:rFonts w:ascii="Arial" w:hAnsi="Arial" w:cs="Arial"/>
                <w:sz w:val="16"/>
                <w:szCs w:val="16"/>
              </w:rPr>
              <w:t xml:space="preserve">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32043,9334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7343,9334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МБУ «Служба земельно-имущественных отношений»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деятельности (оказания услуг) муниципальных учреждений</w:t>
            </w:r>
          </w:p>
          <w:p w:rsidR="00FA4231" w:rsidRPr="0016359B" w:rsidRDefault="00FA4231" w:rsidP="00E3412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44A9" w:rsidRPr="00EE51B6" w:rsidRDefault="003844A9" w:rsidP="00C575F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70735" w:rsidRPr="00EE51B6" w:rsidRDefault="00670735" w:rsidP="00C575F3">
      <w:pPr>
        <w:shd w:val="clear" w:color="auto" w:fill="FFFFFF"/>
        <w:spacing w:after="0" w:line="240" w:lineRule="auto"/>
        <w:rPr>
          <w:rFonts w:cs="Arial"/>
          <w:spacing w:val="-6"/>
          <w:sz w:val="16"/>
          <w:szCs w:val="16"/>
        </w:rPr>
      </w:pPr>
    </w:p>
    <w:p w:rsidR="0056174C" w:rsidRPr="00EE51B6" w:rsidRDefault="0056174C" w:rsidP="00BF7F6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cs="Arial"/>
          <w:spacing w:val="-6"/>
        </w:rPr>
        <w:tab/>
      </w:r>
      <w:r w:rsidRPr="00EE51B6">
        <w:rPr>
          <w:rFonts w:eastAsia="Times New Roman" w:cs="Arial"/>
          <w:b/>
          <w:lang w:eastAsia="ru-RU"/>
        </w:rPr>
        <w:t>5. «</w:t>
      </w:r>
      <w:r w:rsidR="00B519B6" w:rsidRPr="00EE51B6">
        <w:rPr>
          <w:rFonts w:eastAsia="Times New Roman" w:cs="Arial"/>
          <w:b/>
          <w:lang w:eastAsia="ru-RU"/>
        </w:rPr>
        <w:t xml:space="preserve">Дорожные </w:t>
      </w:r>
      <w:proofErr w:type="gramStart"/>
      <w:r w:rsidR="00B519B6" w:rsidRPr="00EE51B6">
        <w:rPr>
          <w:rFonts w:eastAsia="Times New Roman" w:cs="Arial"/>
          <w:b/>
          <w:lang w:eastAsia="ru-RU"/>
        </w:rPr>
        <w:t>карты</w:t>
      </w:r>
      <w:r w:rsidRPr="00EE51B6">
        <w:rPr>
          <w:rFonts w:eastAsia="Times New Roman" w:cs="Arial"/>
          <w:b/>
          <w:lang w:eastAsia="ru-RU"/>
        </w:rPr>
        <w:t>»  по</w:t>
      </w:r>
      <w:proofErr w:type="gramEnd"/>
      <w:r w:rsidRPr="00EE51B6">
        <w:rPr>
          <w:rFonts w:eastAsia="Times New Roman" w:cs="Arial"/>
          <w:b/>
          <w:lang w:eastAsia="ru-RU"/>
        </w:rPr>
        <w:t xml:space="preserve"> выполнению основных меро</w:t>
      </w:r>
      <w:r w:rsidR="00BF7F6A" w:rsidRPr="00EE51B6">
        <w:rPr>
          <w:rFonts w:eastAsia="Times New Roman" w:cs="Arial"/>
          <w:b/>
          <w:lang w:eastAsia="ru-RU"/>
        </w:rPr>
        <w:t xml:space="preserve">приятий </w:t>
      </w:r>
    </w:p>
    <w:p w:rsidR="0056174C" w:rsidRPr="00EE51B6" w:rsidRDefault="0056174C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5.1.  «Дорожная карта» по выполнению основного мероприятия 1.1 </w:t>
      </w:r>
    </w:p>
    <w:p w:rsidR="0056174C" w:rsidRPr="00EE51B6" w:rsidRDefault="0056174C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«Осуществление мероприятий по управлению муниципальным имуществом»</w:t>
      </w:r>
    </w:p>
    <w:p w:rsidR="0056174C" w:rsidRPr="00EE51B6" w:rsidRDefault="00FC0A5A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lastRenderedPageBreak/>
        <w:t>подпрограммы V</w:t>
      </w:r>
      <w:r w:rsidR="0056174C" w:rsidRPr="00EE51B6">
        <w:rPr>
          <w:rFonts w:eastAsia="Times New Roman" w:cs="Arial"/>
          <w:b/>
          <w:lang w:eastAsia="ru-RU"/>
        </w:rPr>
        <w:t xml:space="preserve"> «Развитие имущественного комплекса Орехово-Зуевского муниципального района» </w:t>
      </w:r>
    </w:p>
    <w:p w:rsidR="0056174C" w:rsidRPr="00EE51B6" w:rsidRDefault="0056174C" w:rsidP="0056174C">
      <w:pPr>
        <w:spacing w:after="0" w:line="240" w:lineRule="auto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муниципальной </w:t>
      </w:r>
      <w:r w:rsidR="00B519B6" w:rsidRPr="00EE51B6">
        <w:rPr>
          <w:rFonts w:eastAsia="Times New Roman" w:cs="Arial"/>
          <w:b/>
          <w:lang w:eastAsia="ru-RU"/>
        </w:rPr>
        <w:t>программы «</w:t>
      </w:r>
      <w:r w:rsidRPr="00EE51B6">
        <w:rPr>
          <w:rFonts w:eastAsia="Times New Roman" w:cs="Arial"/>
          <w:b/>
          <w:lang w:eastAsia="ru-RU"/>
        </w:rPr>
        <w:t>Муниципальное управление Орехово-Зуевского муниципального района на 2017-2021 годы»</w:t>
      </w:r>
    </w:p>
    <w:p w:rsidR="0056174C" w:rsidRPr="00EE51B6" w:rsidRDefault="0056174C" w:rsidP="0056174C">
      <w:pPr>
        <w:shd w:val="clear" w:color="auto" w:fill="FFFFFF"/>
        <w:spacing w:after="0" w:line="240" w:lineRule="auto"/>
        <w:jc w:val="right"/>
        <w:rPr>
          <w:rFonts w:cs="Arial"/>
          <w:spacing w:val="-6"/>
        </w:rPr>
      </w:pPr>
    </w:p>
    <w:tbl>
      <w:tblPr>
        <w:tblW w:w="15104" w:type="dxa"/>
        <w:tblInd w:w="93" w:type="dxa"/>
        <w:tblLook w:val="04A0" w:firstRow="1" w:lastRow="0" w:firstColumn="1" w:lastColumn="0" w:noHBand="0" w:noVBand="1"/>
      </w:tblPr>
      <w:tblGrid>
        <w:gridCol w:w="454"/>
        <w:gridCol w:w="3395"/>
        <w:gridCol w:w="2691"/>
        <w:gridCol w:w="1423"/>
        <w:gridCol w:w="7"/>
        <w:gridCol w:w="1430"/>
        <w:gridCol w:w="1430"/>
        <w:gridCol w:w="1677"/>
        <w:gridCol w:w="2597"/>
      </w:tblGrid>
      <w:tr w:rsidR="00AB0AEC" w:rsidRPr="00EE51B6" w:rsidTr="0056174C">
        <w:trPr>
          <w:trHeight w:val="31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u w:val="single"/>
                <w:lang w:val="en-US" w:eastAsia="ru-RU"/>
              </w:rPr>
              <w:t>2017</w:t>
            </w:r>
            <w:r w:rsidRPr="00EE51B6">
              <w:rPr>
                <w:rFonts w:eastAsia="Times New Roman" w:cs="Arial"/>
                <w:b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Результат исполнения</w:t>
            </w:r>
          </w:p>
        </w:tc>
      </w:tr>
      <w:tr w:rsidR="00AB0AEC" w:rsidRPr="00EE51B6" w:rsidTr="0066192B">
        <w:trPr>
          <w:trHeight w:val="11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AB0AEC" w:rsidRPr="00EE51B6" w:rsidTr="0066192B">
        <w:trPr>
          <w:trHeight w:val="1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</w:tr>
      <w:tr w:rsidR="00AB0AEC" w:rsidRPr="00EE51B6" w:rsidTr="0066192B">
        <w:trPr>
          <w:trHeight w:val="113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Размещение извещения и документации об открытом аукционе в электронной форме, либо запроса котировок, либо заключения договора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 мере необходимости, при выявлении в ходе инвентаризации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 мере необходимости, при выявлении в ходе инвентаризации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 мере необходимости, при выявлении в ходе инвентаризации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 мере необходимости, при выявлении в ходе инвентаризации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Постановка на государственный кадастровый учет объектов недвижимости</w:t>
            </w:r>
          </w:p>
        </w:tc>
      </w:tr>
      <w:tr w:rsidR="00AB0AEC" w:rsidRPr="00EE51B6" w:rsidTr="0066192B">
        <w:trPr>
          <w:trHeight w:val="4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Сбор информации и документов об объекте недвижимости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Постановка на государственный кадастровый учет объектов недвижимости</w:t>
            </w:r>
          </w:p>
        </w:tc>
      </w:tr>
      <w:tr w:rsidR="00AB0AEC" w:rsidRPr="00EE51B6" w:rsidTr="0066192B">
        <w:trPr>
          <w:trHeight w:val="5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Кадастровые работы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Постановка на государственный кадастровый учет объектов недвижимости</w:t>
            </w:r>
          </w:p>
        </w:tc>
      </w:tr>
      <w:tr w:rsidR="00AB0AEC" w:rsidRPr="00EE51B6" w:rsidTr="0066192B">
        <w:trPr>
          <w:trHeight w:val="5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Обеспечение постановки объекта недвижимости на государственный кадастровый учет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Постановка на государственный кадастровый учет объектов недвижимости</w:t>
            </w:r>
          </w:p>
        </w:tc>
      </w:tr>
      <w:tr w:rsidR="00AB0AEC" w:rsidRPr="00EE51B6" w:rsidTr="0066192B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Обеспечение  государственной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регистрации права собственности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Постановка на государственный кадастровый учет объектов недвижимости</w:t>
            </w:r>
          </w:p>
        </w:tc>
      </w:tr>
      <w:tr w:rsidR="00AB0AEC" w:rsidRPr="00EE51B6" w:rsidTr="0066192B">
        <w:trPr>
          <w:trHeight w:val="7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Проведение оценки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Получение отчета об оценке рыночной стоимости объекта недвижимости, годовой арендной платы на объект недвижимости</w:t>
            </w:r>
          </w:p>
        </w:tc>
      </w:tr>
      <w:tr w:rsidR="00AB0AEC" w:rsidRPr="00EE51B6" w:rsidTr="0066192B">
        <w:trPr>
          <w:trHeight w:val="8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Предоставление результатов оценки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Получение отчета об оценке рыночной стоимости объекта недвижимости, годовой арендной платы на объект недвижимости</w:t>
            </w:r>
          </w:p>
        </w:tc>
      </w:tr>
      <w:tr w:rsidR="00AB0AEC" w:rsidRPr="00EE51B6" w:rsidTr="0066192B">
        <w:trPr>
          <w:trHeight w:val="8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Подготовка документов для проведения аукциона по продаже объектов недвижимости или права их аренды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Получение отчета об оценке рыночной стоимости объекта недвижимости, годовой арендной платы на объект недвижимости</w:t>
            </w:r>
          </w:p>
        </w:tc>
      </w:tr>
    </w:tbl>
    <w:p w:rsidR="0056174C" w:rsidRPr="00EE51B6" w:rsidRDefault="0056174C" w:rsidP="0056174C">
      <w:pPr>
        <w:shd w:val="clear" w:color="auto" w:fill="FFFFFF"/>
        <w:spacing w:after="0" w:line="240" w:lineRule="auto"/>
        <w:rPr>
          <w:rFonts w:cs="Arial"/>
          <w:spacing w:val="-6"/>
        </w:rPr>
      </w:pPr>
    </w:p>
    <w:p w:rsidR="0056174C" w:rsidRPr="00EE51B6" w:rsidRDefault="0056174C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5.2.  «Дорожная карта» по выполнению основного мероприятия </w:t>
      </w:r>
      <w:r w:rsidR="00526F85" w:rsidRPr="00EE51B6">
        <w:rPr>
          <w:rFonts w:eastAsia="Times New Roman" w:cs="Arial"/>
          <w:b/>
          <w:lang w:eastAsia="ru-RU"/>
        </w:rPr>
        <w:t>1.2.</w:t>
      </w:r>
    </w:p>
    <w:p w:rsidR="0056174C" w:rsidRPr="00EE51B6" w:rsidRDefault="0056174C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lastRenderedPageBreak/>
        <w:t>«Осуществление мероприятий по управлению и распоряжению муниципальным имуществом»</w:t>
      </w:r>
    </w:p>
    <w:p w:rsidR="0056174C" w:rsidRPr="00EE51B6" w:rsidRDefault="00FC0A5A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подпрограммы V</w:t>
      </w:r>
      <w:r w:rsidR="0056174C" w:rsidRPr="00EE51B6">
        <w:rPr>
          <w:rFonts w:eastAsia="Times New Roman" w:cs="Arial"/>
          <w:b/>
          <w:lang w:eastAsia="ru-RU"/>
        </w:rPr>
        <w:t xml:space="preserve"> «Развитие имущественного комплекса Орехово-Зуевского муниципального района» </w:t>
      </w:r>
    </w:p>
    <w:p w:rsidR="0056174C" w:rsidRPr="00EE51B6" w:rsidRDefault="0056174C" w:rsidP="0056174C">
      <w:pPr>
        <w:spacing w:after="0" w:line="240" w:lineRule="auto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муниципальной </w:t>
      </w:r>
      <w:proofErr w:type="gramStart"/>
      <w:r w:rsidRPr="00EE51B6">
        <w:rPr>
          <w:rFonts w:eastAsia="Times New Roman" w:cs="Arial"/>
          <w:b/>
          <w:lang w:eastAsia="ru-RU"/>
        </w:rPr>
        <w:t>программы  «</w:t>
      </w:r>
      <w:proofErr w:type="gramEnd"/>
      <w:r w:rsidRPr="00EE51B6">
        <w:rPr>
          <w:rFonts w:eastAsia="Times New Roman" w:cs="Arial"/>
          <w:b/>
          <w:lang w:eastAsia="ru-RU"/>
        </w:rPr>
        <w:t>Муниципальное управление Орехово-Зуевского муниципального района на 2017-2021 годы»</w:t>
      </w:r>
    </w:p>
    <w:p w:rsidR="0056174C" w:rsidRPr="00EE51B6" w:rsidRDefault="0056174C" w:rsidP="0056174C">
      <w:pPr>
        <w:spacing w:after="0" w:line="240" w:lineRule="auto"/>
        <w:jc w:val="both"/>
        <w:rPr>
          <w:rFonts w:eastAsia="Times New Roman" w:cs="Arial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55"/>
        <w:gridCol w:w="3397"/>
        <w:gridCol w:w="2691"/>
        <w:gridCol w:w="1409"/>
        <w:gridCol w:w="7"/>
        <w:gridCol w:w="1275"/>
        <w:gridCol w:w="7"/>
        <w:gridCol w:w="1434"/>
        <w:gridCol w:w="1677"/>
        <w:gridCol w:w="2831"/>
      </w:tblGrid>
      <w:tr w:rsidR="0056174C" w:rsidRPr="00EE51B6" w:rsidTr="009D19AD">
        <w:trPr>
          <w:trHeight w:val="31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u w:val="single"/>
                <w:lang w:val="en-US" w:eastAsia="ru-RU"/>
              </w:rPr>
              <w:t>2017</w:t>
            </w:r>
            <w:r w:rsidRPr="00EE51B6">
              <w:rPr>
                <w:rFonts w:eastAsia="Times New Roman" w:cs="Arial"/>
                <w:b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Результат исполнения</w:t>
            </w:r>
          </w:p>
        </w:tc>
      </w:tr>
      <w:tr w:rsidR="0056174C" w:rsidRPr="00EE51B6" w:rsidTr="009D19AD">
        <w:trPr>
          <w:trHeight w:val="131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56174C" w:rsidRPr="00EE51B6" w:rsidTr="009D19AD">
        <w:trPr>
          <w:trHeight w:val="17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</w:tr>
      <w:tr w:rsidR="0056174C" w:rsidRPr="00EE51B6" w:rsidTr="009D19AD">
        <w:trPr>
          <w:trHeight w:val="71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Заключение договоров с обслуживающими организациями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 обязанностей собственника объектов имущества</w:t>
            </w:r>
          </w:p>
        </w:tc>
      </w:tr>
      <w:tr w:rsidR="0056174C" w:rsidRPr="00EE51B6" w:rsidTr="009D19AD">
        <w:trPr>
          <w:trHeight w:val="4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Оплата коммунальных платежей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 обязанностей собственника объектов имущества</w:t>
            </w:r>
          </w:p>
        </w:tc>
      </w:tr>
      <w:tr w:rsidR="0056174C" w:rsidRPr="00EE51B6" w:rsidTr="009D19AD">
        <w:trPr>
          <w:trHeight w:val="9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Проведение ремонтных работ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имущества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находящегося в казне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 обязанностей собственника объектов имущества</w:t>
            </w:r>
          </w:p>
        </w:tc>
      </w:tr>
      <w:tr w:rsidR="0056174C" w:rsidRPr="00EE51B6" w:rsidTr="009D19AD">
        <w:trPr>
          <w:trHeight w:val="5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Заключение договоров по сохранности зданий и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помещений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не сданных в аренду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 обязанностей собственника объектов имущества</w:t>
            </w:r>
          </w:p>
        </w:tc>
      </w:tr>
      <w:tr w:rsidR="0056174C" w:rsidRPr="00EE51B6" w:rsidTr="009D19AD">
        <w:trPr>
          <w:trHeight w:val="2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Проведение работ по сносу аварийных зданий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 обязанностей собственника объектов имущества</w:t>
            </w:r>
          </w:p>
        </w:tc>
      </w:tr>
    </w:tbl>
    <w:p w:rsidR="0056174C" w:rsidRPr="00EE51B6" w:rsidRDefault="0056174C" w:rsidP="0056174C">
      <w:pPr>
        <w:shd w:val="clear" w:color="auto" w:fill="FFFFFF"/>
        <w:spacing w:after="0" w:line="240" w:lineRule="auto"/>
        <w:jc w:val="right"/>
        <w:rPr>
          <w:rFonts w:cs="Arial"/>
          <w:spacing w:val="-6"/>
        </w:rPr>
      </w:pPr>
    </w:p>
    <w:p w:rsidR="00DE5B5D" w:rsidRPr="00EE51B6" w:rsidRDefault="00DE5B5D" w:rsidP="003844A9">
      <w:pPr>
        <w:spacing w:after="0" w:line="240" w:lineRule="auto"/>
        <w:rPr>
          <w:rFonts w:eastAsia="Times New Roman" w:cs="Arial"/>
          <w:b/>
          <w:lang w:eastAsia="ru-RU"/>
        </w:rPr>
      </w:pPr>
    </w:p>
    <w:p w:rsidR="00DE5B5D" w:rsidRPr="00EE51B6" w:rsidRDefault="00DE5B5D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56174C" w:rsidRPr="00EE51B6" w:rsidRDefault="0056174C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5.3. «Дорожная карта» по выполнению основного мероприятия 1.3 </w:t>
      </w:r>
    </w:p>
    <w:p w:rsidR="0056174C" w:rsidRPr="00EE51B6" w:rsidRDefault="0056174C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«Осуществление мероприятий по управлению и распоряжению земельными участками»</w:t>
      </w:r>
    </w:p>
    <w:p w:rsidR="0056174C" w:rsidRPr="00EE51B6" w:rsidRDefault="00FC0A5A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подпрограммы V</w:t>
      </w:r>
      <w:r w:rsidR="0056174C" w:rsidRPr="00EE51B6">
        <w:rPr>
          <w:rFonts w:eastAsia="Times New Roman" w:cs="Arial"/>
          <w:b/>
          <w:lang w:eastAsia="ru-RU"/>
        </w:rPr>
        <w:t xml:space="preserve"> «Развитие имущественного комплекса Орехово-Зуевского муниципального района» </w:t>
      </w:r>
    </w:p>
    <w:p w:rsidR="0056174C" w:rsidRPr="00EE51B6" w:rsidRDefault="0056174C" w:rsidP="0056174C">
      <w:pPr>
        <w:spacing w:after="0" w:line="240" w:lineRule="auto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муниципальной </w:t>
      </w:r>
      <w:proofErr w:type="gramStart"/>
      <w:r w:rsidRPr="00EE51B6">
        <w:rPr>
          <w:rFonts w:eastAsia="Times New Roman" w:cs="Arial"/>
          <w:b/>
          <w:lang w:eastAsia="ru-RU"/>
        </w:rPr>
        <w:t>программы  «</w:t>
      </w:r>
      <w:proofErr w:type="gramEnd"/>
      <w:r w:rsidRPr="00EE51B6">
        <w:rPr>
          <w:rFonts w:eastAsia="Times New Roman" w:cs="Arial"/>
          <w:b/>
          <w:lang w:eastAsia="ru-RU"/>
        </w:rPr>
        <w:t>Муниципальное управление Орехово-Зуевского муниципального района на 2017-2021 годы»</w:t>
      </w:r>
    </w:p>
    <w:p w:rsidR="0056174C" w:rsidRPr="00EE51B6" w:rsidRDefault="0056174C" w:rsidP="0056174C">
      <w:pPr>
        <w:spacing w:after="0" w:line="240" w:lineRule="auto"/>
        <w:rPr>
          <w:rFonts w:eastAsia="Times New Roman" w:cs="Arial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54"/>
        <w:gridCol w:w="3397"/>
        <w:gridCol w:w="2690"/>
        <w:gridCol w:w="1409"/>
        <w:gridCol w:w="7"/>
        <w:gridCol w:w="1275"/>
        <w:gridCol w:w="7"/>
        <w:gridCol w:w="1434"/>
        <w:gridCol w:w="1677"/>
        <w:gridCol w:w="2833"/>
      </w:tblGrid>
      <w:tr w:rsidR="0056174C" w:rsidRPr="00EE51B6" w:rsidTr="00D81DC9">
        <w:trPr>
          <w:trHeight w:val="31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u w:val="single"/>
                <w:lang w:val="en-US" w:eastAsia="ru-RU"/>
              </w:rPr>
              <w:t>2017</w:t>
            </w:r>
            <w:r w:rsidRPr="00EE51B6">
              <w:rPr>
                <w:rFonts w:eastAsia="Times New Roman" w:cs="Arial"/>
                <w:b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Результат исполнения</w:t>
            </w:r>
          </w:p>
        </w:tc>
      </w:tr>
      <w:tr w:rsidR="0056174C" w:rsidRPr="00EE51B6" w:rsidTr="00D81DC9">
        <w:trPr>
          <w:trHeight w:val="2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56174C" w:rsidRPr="00EE51B6" w:rsidTr="00D81DC9">
        <w:trPr>
          <w:trHeight w:val="11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</w:tr>
      <w:tr w:rsidR="0056174C" w:rsidRPr="00EE51B6" w:rsidTr="00D81DC9">
        <w:trPr>
          <w:trHeight w:val="8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bookmarkStart w:id="2" w:name="RANGE!C34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Выявление арендаторов, имеющих задолженность по арендной плате за земельные участки</w:t>
            </w:r>
            <w:bookmarkEnd w:id="2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 обязанностей собственника объектов имущества</w:t>
            </w:r>
          </w:p>
        </w:tc>
      </w:tr>
      <w:tr w:rsidR="0056174C" w:rsidRPr="00EE51B6" w:rsidTr="00D81DC9">
        <w:trPr>
          <w:trHeight w:val="4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Проведение претензионной работы с арендаторами (направление претензий о наличии задолженности и необходимости ее погашения)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 обязанностей собственника объектов имущества</w:t>
            </w:r>
          </w:p>
        </w:tc>
      </w:tr>
      <w:tr w:rsidR="0056174C" w:rsidRPr="00EE51B6" w:rsidTr="00D81DC9">
        <w:trPr>
          <w:trHeight w:val="9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Подготовка и направление искового заявления в суд (в случае непогашения задолженности)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 обязанностей собственника объектов имущества</w:t>
            </w:r>
          </w:p>
        </w:tc>
      </w:tr>
      <w:tr w:rsidR="0056174C" w:rsidRPr="00EE51B6" w:rsidTr="00D81DC9">
        <w:trPr>
          <w:trHeight w:val="5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Получение судебного акта, исполнительного листа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 обязанностей собственника объектов имущества</w:t>
            </w:r>
          </w:p>
        </w:tc>
      </w:tr>
      <w:tr w:rsidR="0056174C" w:rsidRPr="00EE51B6" w:rsidTr="00D81DC9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Расторжение договора аренды земельного участка (в случае непогашения задолженности)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 обязанностей собственника объектов имущества</w:t>
            </w:r>
          </w:p>
        </w:tc>
      </w:tr>
      <w:tr w:rsidR="0056174C" w:rsidRPr="00EE51B6" w:rsidTr="00D81DC9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 Осуществление предварительного обследования земельных участков и подготовка решения о проведении проверки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Площадь земельных участков сельскохозяйственного назначения, подлежащих проверке в рамках муниципального земельного контроля</w:t>
            </w:r>
          </w:p>
        </w:tc>
      </w:tr>
      <w:tr w:rsidR="0056174C" w:rsidRPr="00EE51B6" w:rsidTr="00D81DC9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Уведомление физических и юридических лиц о предстоящей проверке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Площадь земельных участков сельскохозяйственного назначения, подлежащих проверке в рамках муниципального земельного контроля</w:t>
            </w:r>
          </w:p>
        </w:tc>
      </w:tr>
      <w:tr w:rsidR="0056174C" w:rsidRPr="00EE51B6" w:rsidTr="00D81DC9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Получение согласования (требования) прокуратуры (при необходимости)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Площадь земельных участков сельскохозяйственного назначения, подлежащих проверке в рамках муниципального земельного контроля</w:t>
            </w:r>
          </w:p>
        </w:tc>
      </w:tr>
      <w:tr w:rsidR="0056174C" w:rsidRPr="00EE51B6" w:rsidTr="00D81DC9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Проведение плановых и внеплановых проверок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Площадь земельных участков сельскохозяйственного назначения, подлежащих проверке в рамках муниципального земельного контроля</w:t>
            </w:r>
          </w:p>
        </w:tc>
      </w:tr>
      <w:tr w:rsidR="0056174C" w:rsidRPr="00EE51B6" w:rsidTr="00D81DC9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Оформление акта проверки и предписаний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B550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Учреждения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"Комитет по управлению имуществом администрации Орехово-Зуевского муниципального района»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C" w:rsidRPr="00EE51B6" w:rsidRDefault="0056174C" w:rsidP="00B550CC">
            <w:pPr>
              <w:spacing w:after="0" w:line="240" w:lineRule="auto"/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Площадь земельных участков сельскохозяйственного назначения, подлежащих проверке в рамках муниципального земельного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контроля</w:t>
            </w:r>
          </w:p>
        </w:tc>
      </w:tr>
    </w:tbl>
    <w:p w:rsidR="0056174C" w:rsidRPr="00EE51B6" w:rsidRDefault="0056174C" w:rsidP="0056174C">
      <w:pPr>
        <w:shd w:val="clear" w:color="auto" w:fill="FFFFFF"/>
        <w:spacing w:after="0" w:line="240" w:lineRule="auto"/>
        <w:rPr>
          <w:rFonts w:cs="Arial"/>
          <w:spacing w:val="-6"/>
        </w:rPr>
      </w:pPr>
    </w:p>
    <w:p w:rsidR="0056174C" w:rsidRPr="00EE51B6" w:rsidRDefault="0056174C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5.4. «Дорожная карта» по выполнению основного мероприятия 1.4 </w:t>
      </w:r>
    </w:p>
    <w:p w:rsidR="0056174C" w:rsidRPr="00EE51B6" w:rsidRDefault="0056174C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«Обеспечение деятельности (оказания услуг) муниципальных учреждений»</w:t>
      </w:r>
    </w:p>
    <w:p w:rsidR="0056174C" w:rsidRPr="00EE51B6" w:rsidRDefault="00FC0A5A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подпрограммы V</w:t>
      </w:r>
      <w:r w:rsidR="0056174C" w:rsidRPr="00EE51B6">
        <w:rPr>
          <w:rFonts w:eastAsia="Times New Roman" w:cs="Arial"/>
          <w:b/>
          <w:lang w:eastAsia="ru-RU"/>
        </w:rPr>
        <w:t xml:space="preserve"> «Развитие имущественного комплекса Орехово-Зуевского муниципального района» </w:t>
      </w:r>
    </w:p>
    <w:p w:rsidR="0056174C" w:rsidRPr="00EE51B6" w:rsidRDefault="0056174C" w:rsidP="0056174C">
      <w:pPr>
        <w:spacing w:after="0" w:line="240" w:lineRule="auto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муниципальной </w:t>
      </w:r>
      <w:r w:rsidR="00FC0A5A" w:rsidRPr="00EE51B6">
        <w:rPr>
          <w:rFonts w:eastAsia="Times New Roman" w:cs="Arial"/>
          <w:b/>
          <w:lang w:eastAsia="ru-RU"/>
        </w:rPr>
        <w:t>программы «</w:t>
      </w:r>
      <w:r w:rsidRPr="00EE51B6">
        <w:rPr>
          <w:rFonts w:eastAsia="Times New Roman" w:cs="Arial"/>
          <w:b/>
          <w:lang w:eastAsia="ru-RU"/>
        </w:rPr>
        <w:t>Муниципальное управление Орехово-Зуевского муниципального района на 2017-2021 годы»</w:t>
      </w:r>
    </w:p>
    <w:p w:rsidR="0056174C" w:rsidRPr="00EE51B6" w:rsidRDefault="0056174C" w:rsidP="0056174C">
      <w:pPr>
        <w:spacing w:after="0" w:line="240" w:lineRule="auto"/>
        <w:rPr>
          <w:rFonts w:eastAsia="Times New Roman" w:cs="Arial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54"/>
        <w:gridCol w:w="3398"/>
        <w:gridCol w:w="2690"/>
        <w:gridCol w:w="1416"/>
        <w:gridCol w:w="1275"/>
        <w:gridCol w:w="1441"/>
        <w:gridCol w:w="1677"/>
        <w:gridCol w:w="2832"/>
      </w:tblGrid>
      <w:tr w:rsidR="0056174C" w:rsidRPr="00EE51B6" w:rsidTr="009D19AD">
        <w:trPr>
          <w:trHeight w:val="31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u w:val="single"/>
                <w:lang w:val="en-US" w:eastAsia="ru-RU"/>
              </w:rPr>
              <w:t>2017</w:t>
            </w:r>
            <w:r w:rsidRPr="00EE51B6">
              <w:rPr>
                <w:rFonts w:eastAsia="Times New Roman" w:cs="Arial"/>
                <w:b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Результат исполнения</w:t>
            </w:r>
          </w:p>
        </w:tc>
      </w:tr>
      <w:tr w:rsidR="0056174C" w:rsidRPr="00EE51B6" w:rsidTr="009D19AD">
        <w:trPr>
          <w:trHeight w:val="23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56174C" w:rsidRPr="00EE51B6" w:rsidTr="009D19AD">
        <w:trPr>
          <w:trHeight w:val="12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</w:tr>
      <w:tr w:rsidR="0056174C" w:rsidRPr="00EE51B6" w:rsidTr="009D19AD">
        <w:trPr>
          <w:trHeight w:val="6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Проведение работ по постановке на кадастровый учет земельных участков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56174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Начальник  МБУ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«Служба земельно-имущественных отношений»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4C" w:rsidRPr="00EE51B6" w:rsidRDefault="0056174C" w:rsidP="0056174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4C" w:rsidRPr="00EE51B6" w:rsidRDefault="0056174C" w:rsidP="0056174C">
            <w:pPr>
              <w:rPr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Исполнение работ по постановке на кадастровый учет земельных участков</w:t>
            </w:r>
          </w:p>
        </w:tc>
      </w:tr>
    </w:tbl>
    <w:p w:rsidR="0056174C" w:rsidRPr="00EE51B6" w:rsidRDefault="0056174C" w:rsidP="0056174C">
      <w:pPr>
        <w:spacing w:after="0" w:line="240" w:lineRule="auto"/>
        <w:rPr>
          <w:rFonts w:eastAsia="Times New Roman" w:cs="Arial"/>
          <w:b/>
          <w:lang w:eastAsia="ru-RU"/>
        </w:rPr>
      </w:pPr>
    </w:p>
    <w:p w:rsidR="0056174C" w:rsidRPr="00EE51B6" w:rsidRDefault="0056174C" w:rsidP="0056174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6. Обоснование финансовых ресурсов, необходимых для реализации мероприятий </w:t>
      </w:r>
    </w:p>
    <w:p w:rsidR="0056174C" w:rsidRPr="00EE51B6" w:rsidRDefault="0056174C" w:rsidP="0056174C">
      <w:pPr>
        <w:spacing w:after="0" w:line="240" w:lineRule="auto"/>
        <w:jc w:val="both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Подпрограммы </w:t>
      </w:r>
      <w:r w:rsidR="00FC0A5A" w:rsidRPr="00EE51B6">
        <w:rPr>
          <w:rFonts w:eastAsia="Times New Roman" w:cs="Arial"/>
          <w:b/>
          <w:lang w:val="en-US" w:eastAsia="ru-RU"/>
        </w:rPr>
        <w:t>V</w:t>
      </w:r>
      <w:r w:rsidRPr="00EE51B6">
        <w:rPr>
          <w:rFonts w:eastAsia="Times New Roman" w:cs="Arial"/>
          <w:b/>
          <w:lang w:eastAsia="ru-RU"/>
        </w:rPr>
        <w:t xml:space="preserve">    "Развитие имущественного комплекса Орехово-Зуевского муниципального района "</w:t>
      </w:r>
    </w:p>
    <w:p w:rsidR="00B3361F" w:rsidRDefault="00B3361F" w:rsidP="00B3361F">
      <w:pPr>
        <w:spacing w:after="0" w:line="240" w:lineRule="auto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7363BB" w:rsidRPr="00EE51B6" w:rsidRDefault="007363BB" w:rsidP="007363B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proofErr w:type="gramStart"/>
      <w:r>
        <w:rPr>
          <w:rFonts w:eastAsia="Times New Roman" w:cs="Arial"/>
          <w:b/>
          <w:lang w:eastAsia="ru-RU"/>
        </w:rPr>
        <w:t>( с</w:t>
      </w:r>
      <w:proofErr w:type="gramEnd"/>
      <w:r>
        <w:rPr>
          <w:rFonts w:eastAsia="Times New Roman" w:cs="Arial"/>
          <w:b/>
          <w:lang w:eastAsia="ru-RU"/>
        </w:rPr>
        <w:t xml:space="preserve"> изменениями от 03.04.2017г. №781</w:t>
      </w:r>
      <w:r w:rsidR="003844A9">
        <w:rPr>
          <w:rFonts w:eastAsia="Times New Roman" w:cs="Arial"/>
          <w:b/>
          <w:lang w:eastAsia="ru-RU"/>
        </w:rPr>
        <w:t>, от 18.05.2017г. № 1147</w:t>
      </w:r>
      <w:r w:rsidR="00CA4F78">
        <w:rPr>
          <w:rFonts w:eastAsia="Times New Roman" w:cs="Arial"/>
          <w:b/>
          <w:lang w:eastAsia="ru-RU"/>
        </w:rPr>
        <w:t>, от 13.06.2017г. № 1388</w:t>
      </w:r>
      <w:r w:rsidR="00E22A37">
        <w:rPr>
          <w:rFonts w:eastAsia="Times New Roman" w:cs="Arial"/>
          <w:b/>
          <w:lang w:eastAsia="ru-RU"/>
        </w:rPr>
        <w:t>, от 26.06.2017г. № 1495</w:t>
      </w:r>
      <w:r w:rsidR="009D19AD">
        <w:rPr>
          <w:rFonts w:eastAsia="Times New Roman" w:cs="Arial"/>
          <w:b/>
          <w:lang w:eastAsia="ru-RU"/>
        </w:rPr>
        <w:t>, от 06.07.2017г. № 1660</w:t>
      </w:r>
      <w:r w:rsidR="00FA4231">
        <w:rPr>
          <w:rFonts w:eastAsia="Times New Roman" w:cs="Arial"/>
          <w:b/>
          <w:lang w:eastAsia="ru-RU"/>
        </w:rPr>
        <w:t>, от 09.08.2017г. № 1980</w:t>
      </w:r>
      <w:r>
        <w:rPr>
          <w:rFonts w:eastAsia="Times New Roman" w:cs="Arial"/>
          <w:b/>
          <w:lang w:eastAsia="ru-RU"/>
        </w:rPr>
        <w:t>)</w:t>
      </w:r>
    </w:p>
    <w:p w:rsidR="0056174C" w:rsidRPr="00EE51B6" w:rsidRDefault="0056174C" w:rsidP="0056174C">
      <w:pPr>
        <w:spacing w:after="0" w:line="240" w:lineRule="auto"/>
        <w:jc w:val="both"/>
        <w:rPr>
          <w:rFonts w:eastAsia="Times New Roman" w:cs="Arial"/>
          <w:b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551"/>
        <w:gridCol w:w="5104"/>
        <w:gridCol w:w="2409"/>
        <w:gridCol w:w="1985"/>
      </w:tblGrid>
      <w:tr w:rsidR="00FA4231" w:rsidRPr="0016359B" w:rsidTr="00E3412B">
        <w:trPr>
          <w:trHeight w:val="615"/>
        </w:trPr>
        <w:tc>
          <w:tcPr>
            <w:tcW w:w="3261" w:type="dxa"/>
          </w:tcPr>
          <w:p w:rsidR="00FA4231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 xml:space="preserve">Наименование </w:t>
            </w:r>
          </w:p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мероприятия подпрограммы</w:t>
            </w:r>
          </w:p>
          <w:p w:rsidR="00FA4231" w:rsidRPr="0016359B" w:rsidRDefault="00FA4231" w:rsidP="00E3412B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</w:tcPr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Расчет необходимых финансовых средств на реализацию мероприятия</w:t>
            </w:r>
          </w:p>
        </w:tc>
        <w:tc>
          <w:tcPr>
            <w:tcW w:w="2409" w:type="dxa"/>
          </w:tcPr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985" w:type="dxa"/>
          </w:tcPr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FA4231" w:rsidRPr="00EE51B6" w:rsidTr="00E3412B">
        <w:trPr>
          <w:trHeight w:val="247"/>
        </w:trPr>
        <w:tc>
          <w:tcPr>
            <w:tcW w:w="3261" w:type="dxa"/>
          </w:tcPr>
          <w:p w:rsidR="00FA4231" w:rsidRDefault="00FA4231" w:rsidP="00E3412B">
            <w:pPr>
              <w:suppressAutoHyphens/>
              <w:spacing w:after="0" w:line="240" w:lineRule="auto"/>
              <w:ind w:hanging="10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ind w:hanging="10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</w:tc>
        <w:tc>
          <w:tcPr>
            <w:tcW w:w="2551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Кадастровые работы зданий и помещений 5,5 тыс.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*20=110 тыс.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Кадастровые паспорта сооружений 6,6 тыс. руб. * 59=390 тыс. руб.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ind w:firstLine="851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FA4231" w:rsidRPr="00286E9B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 85</w:t>
            </w: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25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,0 тыс. руб.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2017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 - </w:t>
            </w:r>
            <w:r w:rsidRPr="00AC7A07">
              <w:rPr>
                <w:rFonts w:eastAsia="Times New Roman" w:cs="Arial"/>
                <w:sz w:val="16"/>
                <w:szCs w:val="16"/>
                <w:lang w:eastAsia="ru-RU"/>
              </w:rPr>
              <w:t>525,0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2018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-2500,0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2019 - 200,0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2020 - 2000,0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2021 - 1500,0</w:t>
            </w:r>
          </w:p>
        </w:tc>
        <w:tc>
          <w:tcPr>
            <w:tcW w:w="1985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FA4231" w:rsidRPr="00EE51B6" w:rsidTr="00E3412B">
        <w:trPr>
          <w:trHeight w:val="1118"/>
        </w:trPr>
        <w:tc>
          <w:tcPr>
            <w:tcW w:w="3261" w:type="dxa"/>
          </w:tcPr>
          <w:p w:rsidR="00FA4231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проведения работ, по независимой оценке, объектов недвижимости, подлежащих сдаче в аренду, приватизации</w:t>
            </w:r>
          </w:p>
        </w:tc>
        <w:tc>
          <w:tcPr>
            <w:tcW w:w="2551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Проведение независимой оценки зданий: 5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тыс.руб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.*30=150,0 тыс. руб.; проведение независимой оценки помещений: 2,5тыс. руб.*60=150,0 тыс. руб.</w:t>
            </w:r>
          </w:p>
        </w:tc>
        <w:tc>
          <w:tcPr>
            <w:tcW w:w="2409" w:type="dxa"/>
          </w:tcPr>
          <w:p w:rsidR="00FA4231" w:rsidRPr="00286E9B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 23</w:t>
            </w: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26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,5 тыс. руб.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Pr="00AC7A07">
              <w:rPr>
                <w:rFonts w:eastAsia="Times New Roman" w:cs="Arial"/>
                <w:sz w:val="16"/>
                <w:szCs w:val="16"/>
                <w:lang w:eastAsia="ru-RU"/>
              </w:rPr>
              <w:t>226,5,0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700,0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400,0</w:t>
            </w:r>
          </w:p>
        </w:tc>
        <w:tc>
          <w:tcPr>
            <w:tcW w:w="1985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FA4231" w:rsidRPr="00EE51B6" w:rsidTr="00E3412B">
        <w:trPr>
          <w:trHeight w:val="70"/>
        </w:trPr>
        <w:tc>
          <w:tcPr>
            <w:tcW w:w="3261" w:type="dxa"/>
          </w:tcPr>
          <w:p w:rsidR="00FA4231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1.2.1</w:t>
            </w:r>
          </w:p>
          <w:p w:rsidR="00FA4231" w:rsidRPr="0016359B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Оплата коммунальных услуг за нежилые помещения находящихся на балансе муниципальной казны</w:t>
            </w:r>
          </w:p>
        </w:tc>
        <w:tc>
          <w:tcPr>
            <w:tcW w:w="2551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Ильинская школа интернат отопление (6 мес.)655,0тыс. руб. Водоснабжение и водоотведение 10,0тыс. руб. (оплата по счетчику), телефон (тревожная кнопка) 6 тыс. руб., оплата электроэнергии - 30 тыс. руб., прочие расходы</w:t>
            </w:r>
          </w:p>
        </w:tc>
        <w:tc>
          <w:tcPr>
            <w:tcW w:w="2409" w:type="dxa"/>
            <w:shd w:val="clear" w:color="auto" w:fill="auto"/>
          </w:tcPr>
          <w:p w:rsidR="00FA4231" w:rsidRPr="00286E9B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Итого: </w:t>
            </w: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9192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,0 тыс. руб.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2017 -1922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1810,0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1815,0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1820,0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1825,0</w:t>
            </w:r>
          </w:p>
        </w:tc>
        <w:tc>
          <w:tcPr>
            <w:tcW w:w="1985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FA4231" w:rsidRPr="00EE51B6" w:rsidTr="00E3412B">
        <w:trPr>
          <w:trHeight w:val="240"/>
        </w:trPr>
        <w:tc>
          <w:tcPr>
            <w:tcW w:w="3261" w:type="dxa"/>
          </w:tcPr>
          <w:p w:rsidR="00FA4231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1.2.2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Обеспечение сохранности, сноса и технической экспертизы имущества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муниципальной казны</w:t>
            </w:r>
          </w:p>
        </w:tc>
        <w:tc>
          <w:tcPr>
            <w:tcW w:w="2551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Заработная плата охранников имущества казны:(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Мисцево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, Красное Ильинская школа интернат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Вантино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, Степановка:8*12,5тыс. руб.+27,1%х12=1525,2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Снос аварийных домов, ремонт зданий</w:t>
            </w:r>
          </w:p>
        </w:tc>
        <w:tc>
          <w:tcPr>
            <w:tcW w:w="2409" w:type="dxa"/>
            <w:shd w:val="clear" w:color="auto" w:fill="auto"/>
          </w:tcPr>
          <w:p w:rsidR="00FA4231" w:rsidRPr="00286E9B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lastRenderedPageBreak/>
              <w:t>Итого:</w:t>
            </w: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27224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,0 </w:t>
            </w:r>
            <w:proofErr w:type="spellStart"/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.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–7824,0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3200,0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2019 -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3200,0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6500,0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6500,0</w:t>
            </w:r>
          </w:p>
        </w:tc>
        <w:tc>
          <w:tcPr>
            <w:tcW w:w="1985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FA4231" w:rsidRPr="00EE51B6" w:rsidTr="00E3412B">
        <w:trPr>
          <w:trHeight w:val="874"/>
        </w:trPr>
        <w:tc>
          <w:tcPr>
            <w:tcW w:w="3261" w:type="dxa"/>
          </w:tcPr>
          <w:p w:rsidR="00FA4231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1.3.1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Обеспечение проведения независимой оценки земельных участков</w:t>
            </w:r>
          </w:p>
        </w:tc>
        <w:tc>
          <w:tcPr>
            <w:tcW w:w="2551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Оценка земельных участков под средне этажную и многоэтажную жилую застройку, под производственные, промышленные и общественно-деловые цели: 5 тыс. руб.*10=50тыс. руб.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Оценка земельных участков под ИЖС, ЛПХ, огородничество, садоводство: 1,8 тыс. руб.*250=450 тыс. руб.</w:t>
            </w:r>
          </w:p>
        </w:tc>
        <w:tc>
          <w:tcPr>
            <w:tcW w:w="2409" w:type="dxa"/>
          </w:tcPr>
          <w:p w:rsidR="00FA4231" w:rsidRPr="00286E9B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 2200,0 тыс. руб.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2017 -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400,0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021 - 300,0</w:t>
            </w:r>
          </w:p>
        </w:tc>
        <w:tc>
          <w:tcPr>
            <w:tcW w:w="1985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FA4231" w:rsidRPr="00EE51B6" w:rsidTr="00E3412B">
        <w:trPr>
          <w:trHeight w:val="346"/>
        </w:trPr>
        <w:tc>
          <w:tcPr>
            <w:tcW w:w="3261" w:type="dxa"/>
          </w:tcPr>
          <w:p w:rsidR="00FA4231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1.4.1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51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Заработная плата 5200,0 тыс. руб., начисление на заработную плату 1612тыс.руб., услуги связи 24,0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тыс.руб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., арендная плата 534 тыс. руб., содержание имущества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180,0тыс.руб.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, прочие работы, услуги, прочие расходы 330,0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тыс.руб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., расходные материалы120,0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тыс.руб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9" w:type="dxa"/>
          </w:tcPr>
          <w:p w:rsidR="00FA4231" w:rsidRPr="00286E9B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Итого: </w:t>
            </w: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32043,9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тыс. руб.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2017 -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7343,9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6700,0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2020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</w:tc>
        <w:tc>
          <w:tcPr>
            <w:tcW w:w="1985" w:type="dxa"/>
          </w:tcPr>
          <w:p w:rsidR="00FA4231" w:rsidRPr="00EE51B6" w:rsidRDefault="00FA4231" w:rsidP="00E3412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56174C" w:rsidRPr="00EE51B6" w:rsidRDefault="0056174C" w:rsidP="0056174C">
      <w:pPr>
        <w:shd w:val="clear" w:color="auto" w:fill="FFFFFF"/>
        <w:spacing w:after="0" w:line="240" w:lineRule="auto"/>
        <w:rPr>
          <w:rFonts w:cs="Arial"/>
          <w:spacing w:val="-6"/>
        </w:rPr>
      </w:pPr>
      <w:bookmarkStart w:id="3" w:name="_GoBack"/>
      <w:bookmarkEnd w:id="3"/>
    </w:p>
    <w:p w:rsidR="003844A9" w:rsidRPr="00EE51B6" w:rsidRDefault="003844A9" w:rsidP="00E247DE">
      <w:pPr>
        <w:shd w:val="clear" w:color="auto" w:fill="FFFFFF"/>
        <w:spacing w:after="0" w:line="240" w:lineRule="auto"/>
        <w:rPr>
          <w:rFonts w:cs="Arial"/>
          <w:spacing w:val="-6"/>
        </w:rPr>
      </w:pPr>
    </w:p>
    <w:p w:rsidR="00D81322" w:rsidRPr="00EE51B6" w:rsidRDefault="00D81322" w:rsidP="00D81322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 xml:space="preserve">Приложение № </w:t>
      </w:r>
      <w:r w:rsidR="00FC0A5A" w:rsidRPr="00EE51B6">
        <w:rPr>
          <w:rFonts w:cs="Arial"/>
          <w:b/>
          <w:spacing w:val="-6"/>
        </w:rPr>
        <w:t>6</w:t>
      </w:r>
    </w:p>
    <w:p w:rsidR="00D81322" w:rsidRPr="00EE51B6" w:rsidRDefault="00D81322" w:rsidP="00D81322">
      <w:pPr>
        <w:shd w:val="clear" w:color="auto" w:fill="FFFFFF"/>
        <w:spacing w:after="0" w:line="240" w:lineRule="auto"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D81322" w:rsidRPr="00EE51B6" w:rsidRDefault="00D81322" w:rsidP="00D81322">
      <w:pPr>
        <w:shd w:val="clear" w:color="auto" w:fill="FFFFFF"/>
        <w:spacing w:after="0" w:line="240" w:lineRule="auto"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3844A9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3844A9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</w:t>
      </w:r>
      <w:r w:rsidR="00F16F87" w:rsidRPr="00EE51B6">
        <w:rPr>
          <w:rFonts w:cs="Arial"/>
          <w:b/>
          <w:spacing w:val="-1"/>
        </w:rPr>
        <w:t>7</w:t>
      </w:r>
      <w:r w:rsidRPr="00EE51B6">
        <w:rPr>
          <w:rFonts w:cs="Arial"/>
          <w:b/>
          <w:spacing w:val="-1"/>
        </w:rPr>
        <w:t>-20</w:t>
      </w:r>
      <w:r w:rsidR="00F16F87" w:rsidRPr="00EE51B6">
        <w:rPr>
          <w:rFonts w:cs="Arial"/>
          <w:b/>
          <w:spacing w:val="-1"/>
        </w:rPr>
        <w:t>21</w:t>
      </w:r>
      <w:r w:rsidRPr="00EE51B6">
        <w:rPr>
          <w:rFonts w:cs="Arial"/>
          <w:b/>
          <w:spacing w:val="-1"/>
        </w:rPr>
        <w:t xml:space="preserve"> год</w:t>
      </w:r>
      <w:r w:rsidR="00056514" w:rsidRPr="00EE51B6">
        <w:rPr>
          <w:rFonts w:cs="Arial"/>
          <w:b/>
          <w:spacing w:val="-1"/>
        </w:rPr>
        <w:t>ы</w:t>
      </w:r>
      <w:r w:rsidRPr="00EE51B6">
        <w:rPr>
          <w:rFonts w:cs="Arial"/>
          <w:b/>
          <w:spacing w:val="-1"/>
        </w:rPr>
        <w:t>»</w:t>
      </w:r>
    </w:p>
    <w:p w:rsidR="00D81322" w:rsidRPr="00EE51B6" w:rsidRDefault="00D81322" w:rsidP="00D81322">
      <w:pPr>
        <w:shd w:val="clear" w:color="auto" w:fill="FFFFFF"/>
        <w:spacing w:after="0" w:line="240" w:lineRule="auto"/>
        <w:jc w:val="right"/>
        <w:rPr>
          <w:rFonts w:cs="Arial"/>
          <w:b/>
        </w:rPr>
      </w:pPr>
    </w:p>
    <w:p w:rsidR="00850908" w:rsidRPr="00EE51B6" w:rsidRDefault="00D81322" w:rsidP="00B550CC">
      <w:pPr>
        <w:shd w:val="clear" w:color="auto" w:fill="FFFFFF"/>
        <w:spacing w:after="0" w:line="240" w:lineRule="auto"/>
        <w:ind w:firstLine="4382"/>
        <w:rPr>
          <w:rFonts w:cs="Arial"/>
          <w:b/>
          <w:bCs/>
          <w:spacing w:val="-2"/>
        </w:rPr>
      </w:pPr>
      <w:r w:rsidRPr="00EE51B6">
        <w:rPr>
          <w:rFonts w:cs="Arial"/>
          <w:b/>
          <w:bCs/>
          <w:spacing w:val="-2"/>
        </w:rPr>
        <w:t xml:space="preserve">ПОДПРОГРАММА </w:t>
      </w:r>
      <w:proofErr w:type="gramStart"/>
      <w:r w:rsidR="00FC0A5A" w:rsidRPr="00EE51B6">
        <w:rPr>
          <w:rFonts w:cs="Arial"/>
          <w:b/>
          <w:bCs/>
          <w:spacing w:val="-2"/>
          <w:lang w:val="en-US"/>
        </w:rPr>
        <w:t>VI</w:t>
      </w:r>
      <w:r w:rsidRPr="00EE51B6">
        <w:rPr>
          <w:rFonts w:cs="Arial"/>
          <w:b/>
          <w:bCs/>
          <w:spacing w:val="1"/>
        </w:rPr>
        <w:t>«</w:t>
      </w:r>
      <w:proofErr w:type="gramEnd"/>
      <w:r w:rsidRPr="00EE51B6">
        <w:rPr>
          <w:rFonts w:cs="Arial"/>
          <w:b/>
          <w:bCs/>
          <w:spacing w:val="1"/>
        </w:rPr>
        <w:t>Развитие конкуренции»</w:t>
      </w:r>
    </w:p>
    <w:p w:rsidR="00D81322" w:rsidRPr="00EE51B6" w:rsidRDefault="00D81322" w:rsidP="00D81322">
      <w:pPr>
        <w:shd w:val="clear" w:color="auto" w:fill="FFFFFF"/>
        <w:spacing w:after="0" w:line="240" w:lineRule="auto"/>
        <w:rPr>
          <w:rFonts w:cs="Arial"/>
          <w:b/>
          <w:bCs/>
          <w:spacing w:val="1"/>
        </w:rPr>
      </w:pPr>
    </w:p>
    <w:p w:rsidR="00850908" w:rsidRPr="00EE51B6" w:rsidRDefault="00D81322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1"/>
        </w:rPr>
      </w:pPr>
      <w:r w:rsidRPr="00EE51B6">
        <w:rPr>
          <w:rFonts w:cs="Arial"/>
          <w:b/>
          <w:bCs/>
          <w:spacing w:val="1"/>
        </w:rPr>
        <w:t xml:space="preserve">1. Паспорт подпрограммы </w:t>
      </w:r>
      <w:proofErr w:type="gramStart"/>
      <w:r w:rsidR="00FC0A5A" w:rsidRPr="00EE51B6">
        <w:rPr>
          <w:rFonts w:cs="Arial"/>
          <w:b/>
          <w:bCs/>
          <w:spacing w:val="1"/>
          <w:lang w:val="en-US"/>
        </w:rPr>
        <w:t>VI</w:t>
      </w:r>
      <w:r w:rsidRPr="00EE51B6">
        <w:rPr>
          <w:rFonts w:cs="Arial"/>
          <w:b/>
          <w:bCs/>
        </w:rPr>
        <w:t>«</w:t>
      </w:r>
      <w:proofErr w:type="gramEnd"/>
      <w:r w:rsidRPr="00EE51B6">
        <w:rPr>
          <w:rFonts w:cs="Arial"/>
          <w:b/>
          <w:bCs/>
        </w:rPr>
        <w:t>Развитие конкуренции»</w:t>
      </w:r>
    </w:p>
    <w:p w:rsidR="00850908" w:rsidRPr="00EE51B6" w:rsidRDefault="0085090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cs="Arial"/>
          <w:b/>
        </w:rPr>
      </w:pPr>
    </w:p>
    <w:tbl>
      <w:tblPr>
        <w:tblW w:w="15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7"/>
        <w:gridCol w:w="1802"/>
        <w:gridCol w:w="1567"/>
        <w:gridCol w:w="1770"/>
        <w:gridCol w:w="1327"/>
        <w:gridCol w:w="590"/>
        <w:gridCol w:w="738"/>
        <w:gridCol w:w="1032"/>
        <w:gridCol w:w="296"/>
        <w:gridCol w:w="1180"/>
        <w:gridCol w:w="590"/>
        <w:gridCol w:w="590"/>
        <w:gridCol w:w="1331"/>
      </w:tblGrid>
      <w:tr w:rsidR="00F16F87" w:rsidRPr="00EE51B6" w:rsidTr="00DE5B5D">
        <w:trPr>
          <w:trHeight w:val="242"/>
          <w:tblCellSpacing w:w="5" w:type="nil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Муниципальный заказчик подпрограммы                    </w:t>
            </w:r>
          </w:p>
        </w:tc>
        <w:tc>
          <w:tcPr>
            <w:tcW w:w="11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pacing w:val="-2"/>
                <w:sz w:val="18"/>
                <w:szCs w:val="18"/>
                <w:lang w:eastAsia="ru-RU"/>
              </w:rPr>
              <w:t>Администрация Орехово-Зуевского муниципального района</w:t>
            </w:r>
          </w:p>
        </w:tc>
      </w:tr>
      <w:tr w:rsidR="00F16F87" w:rsidRPr="00EE51B6" w:rsidTr="00DE5B5D">
        <w:trPr>
          <w:trHeight w:val="242"/>
          <w:tblCellSpacing w:w="5" w:type="nil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Координатор подпрограммы</w:t>
            </w:r>
          </w:p>
        </w:tc>
        <w:tc>
          <w:tcPr>
            <w:tcW w:w="11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Заместитель Главы администрации Орехово-Зуевского муниципального района И.С. Волкович</w:t>
            </w:r>
          </w:p>
        </w:tc>
      </w:tr>
      <w:tr w:rsidR="00F16F87" w:rsidRPr="00EE51B6" w:rsidTr="00DE5B5D">
        <w:trPr>
          <w:trHeight w:val="242"/>
          <w:tblCellSpacing w:w="5" w:type="nil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Разработчик подпрограммы</w:t>
            </w:r>
          </w:p>
        </w:tc>
        <w:tc>
          <w:tcPr>
            <w:tcW w:w="11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pacing w:val="-2"/>
                <w:sz w:val="18"/>
                <w:szCs w:val="18"/>
                <w:lang w:eastAsia="ru-RU"/>
              </w:rPr>
              <w:t xml:space="preserve">Муниципальное казенное учреждение «Управление муниципальными закупками»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Орехово-Зуевского муниципального района</w:t>
            </w:r>
          </w:p>
        </w:tc>
      </w:tr>
      <w:tr w:rsidR="00F16F87" w:rsidRPr="00EE51B6" w:rsidTr="00DE5B5D">
        <w:trPr>
          <w:trHeight w:val="182"/>
          <w:tblCellSpacing w:w="5" w:type="nil"/>
        </w:trPr>
        <w:tc>
          <w:tcPr>
            <w:tcW w:w="4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Задача 1</w:t>
            </w:r>
          </w:p>
          <w:p w:rsidR="00F16F87" w:rsidRPr="00EE51B6" w:rsidRDefault="00F16F87" w:rsidP="00B5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Увеличение доли </w:t>
            </w:r>
            <w:r w:rsidR="00045965" w:rsidRPr="00EE51B6">
              <w:rPr>
                <w:rFonts w:cs="Arial"/>
                <w:sz w:val="18"/>
                <w:szCs w:val="18"/>
              </w:rPr>
              <w:t>проведённых</w:t>
            </w:r>
            <w:r w:rsidRPr="00EE51B6">
              <w:rPr>
                <w:rFonts w:cs="Arial"/>
                <w:sz w:val="18"/>
                <w:szCs w:val="18"/>
              </w:rPr>
              <w:t xml:space="preserve"> конкурентных процедур от общего количества </w:t>
            </w:r>
            <w:r w:rsidR="00045965" w:rsidRPr="00EE51B6">
              <w:rPr>
                <w:rFonts w:cs="Arial"/>
                <w:sz w:val="18"/>
                <w:szCs w:val="18"/>
              </w:rPr>
              <w:t>осуществлённых</w:t>
            </w:r>
            <w:r w:rsidRPr="00EE51B6">
              <w:rPr>
                <w:rFonts w:cs="Arial"/>
                <w:sz w:val="18"/>
                <w:szCs w:val="18"/>
              </w:rPr>
              <w:t xml:space="preserve"> закупок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2021 год</w:t>
            </w:r>
          </w:p>
        </w:tc>
      </w:tr>
      <w:tr w:rsidR="00F16F87" w:rsidRPr="00EE51B6" w:rsidTr="00DE5B5D">
        <w:trPr>
          <w:trHeight w:val="563"/>
          <w:tblCellSpacing w:w="5" w:type="nil"/>
        </w:trPr>
        <w:tc>
          <w:tcPr>
            <w:tcW w:w="4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55,0</w:t>
            </w:r>
          </w:p>
        </w:tc>
      </w:tr>
      <w:tr w:rsidR="00F16F87" w:rsidRPr="00EE51B6" w:rsidTr="00DE5B5D">
        <w:trPr>
          <w:trHeight w:val="211"/>
          <w:tblCellSpacing w:w="5" w:type="nil"/>
        </w:trPr>
        <w:tc>
          <w:tcPr>
            <w:tcW w:w="4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Задача 2</w:t>
            </w:r>
          </w:p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Внедрение </w:t>
            </w:r>
            <w:r w:rsidR="00045965" w:rsidRPr="00EE51B6">
              <w:rPr>
                <w:rFonts w:eastAsia="Times New Roman" w:cs="Arial"/>
                <w:sz w:val="18"/>
                <w:szCs w:val="18"/>
                <w:lang w:eastAsia="ru-RU"/>
              </w:rPr>
              <w:t>стандарта развитие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конкуренции</w:t>
            </w:r>
          </w:p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2021 год</w:t>
            </w:r>
          </w:p>
        </w:tc>
      </w:tr>
      <w:tr w:rsidR="00F16F87" w:rsidRPr="00EE51B6" w:rsidTr="00DE5B5D">
        <w:trPr>
          <w:trHeight w:val="70"/>
          <w:tblCellSpacing w:w="5" w:type="nil"/>
        </w:trPr>
        <w:tc>
          <w:tcPr>
            <w:tcW w:w="4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66,6</w:t>
            </w:r>
            <w:r w:rsidR="00045965" w:rsidRPr="00EE51B6"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045965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E51B6">
              <w:rPr>
                <w:rFonts w:eastAsia="Times New Roman" w:cs="Arial"/>
                <w:sz w:val="20"/>
                <w:szCs w:val="20"/>
                <w:lang w:eastAsia="ru-RU"/>
              </w:rPr>
              <w:t>100,0</w:t>
            </w:r>
          </w:p>
        </w:tc>
      </w:tr>
      <w:tr w:rsidR="00F16F87" w:rsidRPr="00EE51B6" w:rsidTr="00DE5B5D">
        <w:trPr>
          <w:trHeight w:val="76"/>
          <w:tblCellSpacing w:w="5" w:type="nil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Источники     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финансирования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подпрограммы по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>годам реализации и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главным       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распорядителям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бюджетных </w:t>
            </w:r>
            <w:proofErr w:type="gram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средств,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 том числе по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годам:            </w:t>
            </w:r>
          </w:p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lastRenderedPageBreak/>
              <w:t xml:space="preserve">Наименование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подпрограммы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Главный  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>распорядитель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Источник  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</w:r>
            <w:proofErr w:type="spell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</w:p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spell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7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F16F87" w:rsidRPr="00EE51B6" w:rsidTr="00DE5B5D">
        <w:trPr>
          <w:trHeight w:val="267"/>
          <w:tblCellSpacing w:w="5" w:type="nil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CE6B03" w:rsidRPr="00EE51B6" w:rsidTr="00DE5B5D">
        <w:trPr>
          <w:trHeight w:val="249"/>
          <w:tblCellSpacing w:w="5" w:type="nil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Cs/>
                <w:sz w:val="18"/>
                <w:szCs w:val="18"/>
                <w:lang w:eastAsia="ru-RU"/>
              </w:rPr>
              <w:t>«Развитие конкуренции»</w:t>
            </w:r>
          </w:p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gramStart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Всего:   </w:t>
            </w:r>
            <w:proofErr w:type="gramEnd"/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в том числе: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15 570,9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15 933,4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15 933,4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15 950,0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16 000,3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79 388,0</w:t>
            </w:r>
          </w:p>
        </w:tc>
      </w:tr>
      <w:tr w:rsidR="00CE6B03" w:rsidRPr="00EE51B6" w:rsidTr="00DE5B5D">
        <w:trPr>
          <w:trHeight w:val="727"/>
          <w:tblCellSpacing w:w="5" w:type="nil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 xml:space="preserve">Средства       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бюджета Орехово-Зуевского муниципального </w:t>
            </w: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lastRenderedPageBreak/>
              <w:t xml:space="preserve">района   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lastRenderedPageBreak/>
              <w:t>15 570,9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15 933,4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15 933,4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15 950,0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16 000,3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3" w:rsidRPr="00EE51B6" w:rsidRDefault="00CE6B03" w:rsidP="00CE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79 388,0</w:t>
            </w:r>
          </w:p>
        </w:tc>
      </w:tr>
      <w:tr w:rsidR="00F16F87" w:rsidRPr="00EE51B6" w:rsidTr="00DE5B5D">
        <w:trPr>
          <w:trHeight w:val="263"/>
          <w:tblCellSpacing w:w="5" w:type="nil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DE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FC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DE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DE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DE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DE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DE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2021 год</w:t>
            </w:r>
          </w:p>
        </w:tc>
      </w:tr>
      <w:tr w:rsidR="00F16F87" w:rsidRPr="00EE51B6" w:rsidTr="00DE5B5D">
        <w:trPr>
          <w:trHeight w:val="288"/>
          <w:tblCellSpacing w:w="5" w:type="nil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Доля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общей  экономии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денежных средств от общей суммы объявленных торгов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</w:tr>
      <w:tr w:rsidR="00F16F87" w:rsidRPr="00EE51B6" w:rsidTr="00DE5B5D">
        <w:trPr>
          <w:trHeight w:val="288"/>
          <w:tblCellSpacing w:w="5" w:type="nil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Количество участников в одной процедуре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</w:tr>
      <w:tr w:rsidR="00F16F87" w:rsidRPr="00EE51B6" w:rsidTr="00DE5B5D">
        <w:trPr>
          <w:trHeight w:val="288"/>
          <w:tblCellSpacing w:w="5" w:type="nil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</w:tr>
      <w:tr w:rsidR="00F16F87" w:rsidRPr="00EE51B6" w:rsidTr="00DE5B5D">
        <w:trPr>
          <w:trHeight w:val="288"/>
          <w:tblCellSpacing w:w="5" w:type="nil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</w:tr>
      <w:tr w:rsidR="00F16F87" w:rsidRPr="00EE51B6" w:rsidTr="00DE5B5D">
        <w:trPr>
          <w:trHeight w:val="288"/>
          <w:tblCellSpacing w:w="5" w:type="nil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Доля закупок среди субъектов малого предпринимательства, социально ориентированных </w:t>
            </w:r>
            <w:r w:rsidR="00B519B6" w:rsidRPr="00EE51B6">
              <w:rPr>
                <w:rFonts w:cs="Arial"/>
                <w:sz w:val="18"/>
                <w:szCs w:val="18"/>
              </w:rPr>
              <w:t>некоммерческих</w:t>
            </w:r>
            <w:r w:rsidRPr="00EE51B6">
              <w:rPr>
                <w:rFonts w:cs="Arial"/>
                <w:sz w:val="18"/>
                <w:szCs w:val="18"/>
              </w:rPr>
              <w:t xml:space="preserve"> организаций, осуществляемых в соответствии с Федеральным законом № 44-ФЗ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</w:tr>
      <w:tr w:rsidR="00F16F87" w:rsidRPr="00EE51B6" w:rsidTr="00DE5B5D">
        <w:trPr>
          <w:trHeight w:val="288"/>
          <w:tblCellSpacing w:w="5" w:type="nil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7" w:rsidRPr="00EE51B6" w:rsidRDefault="00F16F87" w:rsidP="00B5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7" w:rsidRPr="00EE51B6" w:rsidRDefault="00F16F87" w:rsidP="00B5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</w:tr>
    </w:tbl>
    <w:p w:rsidR="00D81322" w:rsidRPr="00EE51B6" w:rsidRDefault="00D81322" w:rsidP="00D81322">
      <w:pPr>
        <w:spacing w:after="0" w:line="240" w:lineRule="auto"/>
        <w:rPr>
          <w:rFonts w:cs="Arial"/>
          <w:sz w:val="20"/>
          <w:szCs w:val="20"/>
        </w:rPr>
      </w:pPr>
    </w:p>
    <w:p w:rsidR="00D81322" w:rsidRPr="00EE51B6" w:rsidRDefault="00D81322" w:rsidP="00DE5B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</w:rPr>
      </w:pPr>
      <w:r w:rsidRPr="00EE51B6">
        <w:rPr>
          <w:rFonts w:cs="Arial"/>
          <w:b/>
          <w:bCs/>
          <w:spacing w:val="-3"/>
        </w:rPr>
        <w:t>2.</w:t>
      </w:r>
      <w:r w:rsidR="007A3CAC" w:rsidRPr="00EE51B6">
        <w:rPr>
          <w:rFonts w:cs="Arial"/>
          <w:b/>
        </w:rPr>
        <w:t xml:space="preserve">Характеристика сферы реализации Подпрограммы </w:t>
      </w:r>
      <w:proofErr w:type="gramStart"/>
      <w:r w:rsidR="00FC0A5A" w:rsidRPr="00EE51B6">
        <w:rPr>
          <w:rFonts w:cs="Arial"/>
          <w:b/>
          <w:lang w:val="en-US"/>
        </w:rPr>
        <w:t>VI</w:t>
      </w:r>
      <w:r w:rsidR="007A3CAC" w:rsidRPr="00EE51B6">
        <w:rPr>
          <w:rFonts w:cs="Arial"/>
          <w:b/>
        </w:rPr>
        <w:t>«</w:t>
      </w:r>
      <w:proofErr w:type="gramEnd"/>
      <w:r w:rsidR="007A3CAC" w:rsidRPr="00EE51B6">
        <w:rPr>
          <w:rFonts w:cs="Arial"/>
          <w:b/>
        </w:rPr>
        <w:t xml:space="preserve">Развитие </w:t>
      </w:r>
      <w:r w:rsidRPr="00EE51B6">
        <w:rPr>
          <w:rFonts w:cs="Arial"/>
          <w:b/>
        </w:rPr>
        <w:t>конкуренции»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 xml:space="preserve">Подпрограмма разработана во исполнение плана мероприятий ("Дорожной карты") "Развитие конкуренции и совершенствование антимонопольной политики", </w:t>
      </w:r>
      <w:r w:rsidR="00D077C2" w:rsidRPr="00EE51B6">
        <w:rPr>
          <w:rFonts w:cs="Arial"/>
        </w:rPr>
        <w:t>утверждённого</w:t>
      </w:r>
      <w:r w:rsidRPr="00EE51B6">
        <w:rPr>
          <w:rFonts w:cs="Arial"/>
        </w:rPr>
        <w:t xml:space="preserve"> распоряжением Правительства Российской Федерации от 28.12.2012 N 2579-р, а также в целях обеспечения дальнейшего социально-экономического развития Московской области, общего улучшения конкурентной среды в регионе и инвестиционного климата, создания условий для добросовестной конкуренции посредством формирования механизмов развития конкуренции в Московской области в целом и в конкретных отраслях с учетом их особенностей.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Реализация Подпрограммы   обеспечит создание дополнительных возможностей для эффективного наращивания социально-экономического потенциала Орехово-Зуевского муниципального района Московской области; значительного увеличения объемов производства и реализации конкурентоспособной продукции, работ и услуг; роста валового продукта; повышения уровня и качества жизни населения.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Формирование полного цикла реализации муниципальных полномочий в сфере закупок посредством размещения муниципального заказа позволит: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эффективно реализовать муниципальные программы;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делать эффективным расходование бюджетных средств;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повысить качество и создать дополнительный стимул развития отрасли за счет повышения конкуренции;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создать простые и равные условия доступа для всех желающих к финансовым потокам формируемого бюджета, обеспечить долгосрочное планирование бизнеса хозяйствующими субъектами;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lastRenderedPageBreak/>
        <w:t>обеспечить экономное, эффективное расходование средств бюджета Орехово-Зуевского муниципального района Московской области и средств бюджетных учреждений Орехово-Зуевского муниципального района Московской области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обеспечить надлежащее выполнение поставщиками, подрядчиками, исполнителями своих обязательств, вытекающих из контрактов.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Муниципальный заказ размещается в ЕАСУЗ, с целью достижения таких результатов, как: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участие в создании информационно-статистической базы для выявления и устранения системных недостатков в работе заказчиков Московской области;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использование автоматизации процессов прогнозирования, планирования, формирования, размещения, мониторинга, контроля и исполнения заказа Московской области;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расширение возможностей поиска информации потенциальными участниками размещения муниципального заказа о торгах, проводимых заказчиками Московской области;</w:t>
      </w:r>
    </w:p>
    <w:p w:rsidR="00D81322" w:rsidRPr="00EE51B6" w:rsidRDefault="00D81322" w:rsidP="00D81322">
      <w:pPr>
        <w:spacing w:after="0" w:line="240" w:lineRule="auto"/>
        <w:ind w:firstLine="708"/>
        <w:jc w:val="both"/>
        <w:rPr>
          <w:rFonts w:cs="Arial"/>
        </w:rPr>
      </w:pPr>
      <w:r w:rsidRPr="00EE51B6">
        <w:rPr>
          <w:rFonts w:cs="Arial"/>
        </w:rPr>
        <w:t>участие в электронной форме торгов, которая позволит исключить рутинность "бумажных" процедур, снизить вероятность сговора между участниками торгов (за счет обеспечения анонимности участия в электронных аукционах), обеспечить максимальный доступ предпринимателей на торги (через сеть Интернет, без необходимости выезда на место проведения аукциона).</w:t>
      </w:r>
    </w:p>
    <w:p w:rsidR="00D81322" w:rsidRPr="00EE51B6" w:rsidRDefault="00D81322" w:rsidP="00D81322">
      <w:pPr>
        <w:shd w:val="clear" w:color="auto" w:fill="FFFFFF"/>
        <w:spacing w:after="0" w:line="240" w:lineRule="auto"/>
        <w:ind w:hanging="14"/>
        <w:jc w:val="both"/>
        <w:rPr>
          <w:rFonts w:cs="Arial"/>
        </w:rPr>
      </w:pPr>
    </w:p>
    <w:p w:rsidR="00D81322" w:rsidRPr="00EE51B6" w:rsidRDefault="00D81322" w:rsidP="00D81322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3.Цель и задачи Подпрограммы </w:t>
      </w:r>
      <w:proofErr w:type="gramStart"/>
      <w:r w:rsidR="00FC0A5A" w:rsidRPr="00EE51B6">
        <w:rPr>
          <w:rFonts w:cs="Arial"/>
          <w:b/>
          <w:lang w:val="en-US"/>
        </w:rPr>
        <w:t>VI</w:t>
      </w:r>
      <w:r w:rsidRPr="00EE51B6">
        <w:rPr>
          <w:rFonts w:cs="Arial"/>
          <w:b/>
        </w:rPr>
        <w:t>«</w:t>
      </w:r>
      <w:proofErr w:type="gramEnd"/>
      <w:r w:rsidRPr="00EE51B6">
        <w:rPr>
          <w:rFonts w:cs="Arial"/>
          <w:b/>
        </w:rPr>
        <w:t>Развитие конкуренции»</w:t>
      </w:r>
    </w:p>
    <w:p w:rsidR="00D81322" w:rsidRPr="00EE51B6" w:rsidRDefault="00D81322" w:rsidP="00D81322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cs="Arial"/>
          <w:b/>
        </w:rPr>
      </w:pPr>
    </w:p>
    <w:p w:rsidR="00D81322" w:rsidRPr="00EE51B6" w:rsidRDefault="00D81322" w:rsidP="00D8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 xml:space="preserve">Подпрограмма направлена на оценку, выявление слабых сторон в конкурентной среде экономики Орехово-Зуевского муниципального района Московской области, а также на формирование с применением программно-целевого метода перечня мероприятий по развитию конкуренции в отраслях экономики Орехово-Зуевского муниципального района Московской области. </w:t>
      </w:r>
    </w:p>
    <w:p w:rsidR="00D81322" w:rsidRPr="00EE51B6" w:rsidRDefault="00D81322" w:rsidP="00D8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Целью Подпрограммы является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Орехово-Зуевского муниципального района Московской области юридических и физических лиц</w:t>
      </w:r>
    </w:p>
    <w:p w:rsidR="00D81322" w:rsidRPr="00EE51B6" w:rsidRDefault="00D81322" w:rsidP="00D8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>Задачами Подпрограммы, решение которых обеспечивает достижение цели Подпрограммы, являются:</w:t>
      </w:r>
    </w:p>
    <w:p w:rsidR="00D81322" w:rsidRPr="00EE51B6" w:rsidRDefault="00D81322" w:rsidP="00D8132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ru-RU"/>
        </w:rPr>
      </w:pPr>
      <w:r w:rsidRPr="00EE51B6">
        <w:rPr>
          <w:rFonts w:eastAsia="Times New Roman" w:cs="Arial"/>
          <w:lang w:eastAsia="ru-RU"/>
        </w:rPr>
        <w:t xml:space="preserve">             1. </w:t>
      </w:r>
      <w:r w:rsidRPr="00EE51B6">
        <w:rPr>
          <w:rFonts w:cs="Arial"/>
        </w:rPr>
        <w:t xml:space="preserve">Увеличение доли </w:t>
      </w:r>
      <w:r w:rsidR="00D077C2" w:rsidRPr="00EE51B6">
        <w:rPr>
          <w:rFonts w:cs="Arial"/>
        </w:rPr>
        <w:t>проведённых</w:t>
      </w:r>
      <w:r w:rsidRPr="00EE51B6">
        <w:rPr>
          <w:rFonts w:cs="Arial"/>
        </w:rPr>
        <w:t xml:space="preserve"> конкурентных процедур от общего количества осуществленных закупок.</w:t>
      </w:r>
    </w:p>
    <w:p w:rsidR="00D81322" w:rsidRPr="00EE51B6" w:rsidRDefault="00D81322" w:rsidP="00D8132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E51B6">
        <w:rPr>
          <w:rFonts w:eastAsia="Times New Roman" w:cs="Arial"/>
          <w:lang w:eastAsia="ru-RU"/>
        </w:rPr>
        <w:t xml:space="preserve">             2. Внедрение Стандарта развития конкуренции.</w:t>
      </w:r>
    </w:p>
    <w:p w:rsidR="00D81322" w:rsidRPr="00EE51B6" w:rsidRDefault="00D81322" w:rsidP="00D81322">
      <w:pPr>
        <w:shd w:val="clear" w:color="auto" w:fill="FFFFFF"/>
        <w:spacing w:after="0" w:line="240" w:lineRule="auto"/>
        <w:rPr>
          <w:rFonts w:eastAsia="Times New Roman" w:cs="Arial"/>
          <w:b/>
          <w:bCs/>
          <w:spacing w:val="2"/>
        </w:rPr>
      </w:pPr>
    </w:p>
    <w:p w:rsidR="00D81322" w:rsidRPr="00EE51B6" w:rsidRDefault="00D81322" w:rsidP="00D8132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</w:rPr>
      </w:pPr>
      <w:r w:rsidRPr="00EE51B6">
        <w:rPr>
          <w:rFonts w:eastAsia="Times New Roman" w:cs="Arial"/>
          <w:b/>
          <w:bCs/>
          <w:spacing w:val="2"/>
        </w:rPr>
        <w:t xml:space="preserve">4. Перечень мероприятий Подпрограммы </w:t>
      </w:r>
      <w:proofErr w:type="gramStart"/>
      <w:r w:rsidR="00FC0A5A" w:rsidRPr="00EE51B6">
        <w:rPr>
          <w:rFonts w:eastAsia="Times New Roman" w:cs="Arial"/>
          <w:b/>
          <w:bCs/>
          <w:spacing w:val="2"/>
          <w:lang w:val="en-US"/>
        </w:rPr>
        <w:t>V</w:t>
      </w:r>
      <w:r w:rsidRPr="00EE51B6">
        <w:rPr>
          <w:rFonts w:eastAsia="Times New Roman" w:cs="Arial"/>
          <w:b/>
          <w:bCs/>
          <w:spacing w:val="2"/>
          <w:lang w:val="en-US"/>
        </w:rPr>
        <w:t>I</w:t>
      </w:r>
      <w:r w:rsidRPr="00EE51B6">
        <w:rPr>
          <w:rFonts w:eastAsia="Times New Roman" w:cs="Arial"/>
          <w:b/>
          <w:bCs/>
        </w:rPr>
        <w:t>«</w:t>
      </w:r>
      <w:proofErr w:type="gramEnd"/>
      <w:r w:rsidRPr="00EE51B6">
        <w:rPr>
          <w:rFonts w:eastAsia="Times New Roman" w:cs="Arial"/>
          <w:b/>
          <w:bCs/>
        </w:rPr>
        <w:t>Развитие конкуренции»</w:t>
      </w:r>
    </w:p>
    <w:p w:rsidR="00A468CF" w:rsidRPr="00EE51B6" w:rsidRDefault="00A468CF" w:rsidP="00D81322">
      <w:pPr>
        <w:shd w:val="clear" w:color="auto" w:fill="FFFFFF"/>
        <w:spacing w:after="0" w:line="240" w:lineRule="auto"/>
        <w:jc w:val="center"/>
        <w:rPr>
          <w:rFonts w:cs="Arial"/>
          <w:sz w:val="16"/>
          <w:szCs w:val="16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7"/>
        <w:gridCol w:w="2220"/>
        <w:gridCol w:w="864"/>
        <w:gridCol w:w="1582"/>
        <w:gridCol w:w="1383"/>
        <w:gridCol w:w="782"/>
        <w:gridCol w:w="869"/>
        <w:gridCol w:w="869"/>
        <w:gridCol w:w="792"/>
        <w:gridCol w:w="865"/>
        <w:gridCol w:w="882"/>
        <w:gridCol w:w="2009"/>
        <w:gridCol w:w="1664"/>
      </w:tblGrid>
      <w:tr w:rsidR="00D81322" w:rsidRPr="00EE51B6" w:rsidTr="0073412A">
        <w:trPr>
          <w:trHeight w:val="3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7A3CAC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Мероприятия по реализации подпрограммы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7A3CAC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EE51B6">
              <w:rPr>
                <w:rFonts w:ascii="Arial" w:hAnsi="Arial" w:cs="Arial"/>
                <w:sz w:val="16"/>
                <w:szCs w:val="16"/>
              </w:rPr>
              <w:t>исполне</w:t>
            </w:r>
            <w:r w:rsidR="00D81322" w:rsidRPr="00EE51B6">
              <w:rPr>
                <w:rFonts w:ascii="Arial" w:hAnsi="Arial" w:cs="Arial"/>
                <w:sz w:val="16"/>
                <w:szCs w:val="16"/>
              </w:rPr>
              <w:t>-</w:t>
            </w:r>
            <w:r w:rsidR="00B519B6" w:rsidRPr="00EE51B6"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proofErr w:type="gramEnd"/>
            <w:r w:rsidR="00B519B6" w:rsidRPr="00EE51B6">
              <w:rPr>
                <w:rFonts w:ascii="Arial" w:hAnsi="Arial" w:cs="Arial"/>
                <w:sz w:val="16"/>
                <w:szCs w:val="16"/>
              </w:rPr>
              <w:br/>
              <w:t>мероприя</w:t>
            </w:r>
            <w:r w:rsidRPr="00EE51B6">
              <w:rPr>
                <w:rFonts w:ascii="Arial" w:hAnsi="Arial" w:cs="Arial"/>
                <w:sz w:val="16"/>
                <w:szCs w:val="16"/>
              </w:rPr>
              <w:t>тий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22" w:rsidRPr="00EE51B6" w:rsidRDefault="007A3CAC" w:rsidP="00B519B6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Объем </w:t>
            </w: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финансирова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50908" w:rsidRPr="00EE51B6" w:rsidRDefault="007A3CAC" w:rsidP="00B519B6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 xml:space="preserve"> мероприятия в </w:t>
            </w: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предшест-вующем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 xml:space="preserve"> году</w:t>
            </w:r>
            <w:proofErr w:type="gramStart"/>
            <w:r w:rsidRPr="00EE51B6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EE51B6">
              <w:rPr>
                <w:rFonts w:ascii="Arial" w:hAnsi="Arial" w:cs="Arial"/>
                <w:sz w:val="16"/>
                <w:szCs w:val="16"/>
              </w:rPr>
              <w:t>тыс. руб.)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85090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0908" w:rsidRPr="00EE51B6" w:rsidRDefault="0085090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0908" w:rsidRPr="00EE51B6" w:rsidRDefault="007A3CAC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  <w:p w:rsidR="00850908" w:rsidRPr="00EE51B6" w:rsidRDefault="007A3CAC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(тыс. руб.) 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7A3CAC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EE51B6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EE51B6">
              <w:rPr>
                <w:rFonts w:ascii="Arial" w:hAnsi="Arial" w:cs="Arial"/>
                <w:sz w:val="16"/>
                <w:szCs w:val="16"/>
              </w:rPr>
              <w:t>. объем финансирования по годам</w:t>
            </w:r>
          </w:p>
          <w:p w:rsidR="00850908" w:rsidRPr="00EE51B6" w:rsidRDefault="007A3CAC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Ответственный за выполнение</w:t>
            </w:r>
          </w:p>
          <w:p w:rsidR="00850908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  <w:p w:rsidR="00850908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подпрограммы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D81322" w:rsidRPr="00EE51B6" w:rsidTr="0073412A">
        <w:trPr>
          <w:trHeight w:val="43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08" w:rsidRPr="00EE51B6" w:rsidRDefault="00850908" w:rsidP="008013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08" w:rsidRPr="00EE51B6" w:rsidRDefault="00850908" w:rsidP="008013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08" w:rsidRPr="00EE51B6" w:rsidRDefault="00850908" w:rsidP="008013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08" w:rsidRPr="00EE51B6" w:rsidRDefault="00850908" w:rsidP="008013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850908" w:rsidP="008013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08" w:rsidRPr="00EE51B6" w:rsidRDefault="00850908" w:rsidP="008013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</w:t>
            </w:r>
            <w:r w:rsidR="00C87E57" w:rsidRPr="00EE51B6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D81322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</w:t>
            </w:r>
            <w:r w:rsidR="00C87E57" w:rsidRPr="00EE51B6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81322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C87E57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850908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C87E57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850908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C87E57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850908" w:rsidRPr="00EE51B6" w:rsidRDefault="007A3CAC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08" w:rsidRPr="00EE51B6" w:rsidRDefault="00850908" w:rsidP="008013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08" w:rsidRPr="00EE51B6" w:rsidRDefault="00850908" w:rsidP="008013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81322" w:rsidRPr="00EE51B6" w:rsidTr="0073412A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7A3CAC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7A3CAC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7A3CAC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7A3CAC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D81322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D81322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D81322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D81322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7A3CAC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</w:t>
            </w:r>
            <w:r w:rsidR="00D81322" w:rsidRPr="00EE51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7A3CAC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</w:t>
            </w:r>
            <w:r w:rsidR="00D81322" w:rsidRPr="00EE5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7A3CAC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</w:t>
            </w:r>
            <w:r w:rsidR="00D81322" w:rsidRPr="00EE51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08" w:rsidRPr="00EE51B6" w:rsidRDefault="00D81322" w:rsidP="00801398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A45A9" w:rsidRPr="00EE51B6" w:rsidTr="0073412A">
        <w:trPr>
          <w:trHeight w:val="19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1.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</w:p>
          <w:p w:rsidR="000A45A9" w:rsidRPr="00EE51B6" w:rsidRDefault="000A45A9" w:rsidP="000A45A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lastRenderedPageBreak/>
              <w:t>Увеличение доли проведенных конкурентных процедур от общего количества осуществленных закупок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>2017-</w:t>
            </w: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>2021 годы</w:t>
            </w:r>
          </w:p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79388,0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15 570,9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15 933,4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15 933,4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 xml:space="preserve">15 950,0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16 000,3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Муниципальное </w:t>
            </w: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>казенное учреждение «Управление муниципальными закупками» Орехово-Зуевского муниципального района (далее – МКУ «УМЗ»)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Привлечение </w:t>
            </w: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>потенциальных участников торгов, обеспечение экономии бюджетных средств</w:t>
            </w:r>
          </w:p>
        </w:tc>
      </w:tr>
      <w:tr w:rsidR="000A45A9" w:rsidRPr="00EE51B6" w:rsidTr="0073412A">
        <w:trPr>
          <w:trHeight w:val="12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A9" w:rsidRPr="00EE51B6" w:rsidRDefault="000A45A9" w:rsidP="000A45A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A9" w:rsidRPr="00EE51B6" w:rsidRDefault="000A45A9" w:rsidP="000A45A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A9" w:rsidRPr="00EE51B6" w:rsidRDefault="000A45A9" w:rsidP="000A45A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79388,0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15 570,9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15 933,4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15 933,4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15 950,0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16 000,3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5A9" w:rsidRPr="00EE51B6" w:rsidTr="0073412A">
        <w:trPr>
          <w:trHeight w:val="19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A9" w:rsidRPr="00EE51B6" w:rsidRDefault="000A45A9" w:rsidP="000A45A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Основное мероприятие 1.1</w:t>
            </w:r>
          </w:p>
          <w:p w:rsidR="000A45A9" w:rsidRPr="00EE51B6" w:rsidRDefault="000A45A9" w:rsidP="000A45A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79388,0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15 570,9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15 933,4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15 933,4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 xml:space="preserve">15 950,0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16 000,3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spacing w:after="0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Повышение эффективности деятельности уполномоченного учреждения при подготовке и проведении конкурентных процедур</w:t>
            </w:r>
          </w:p>
        </w:tc>
      </w:tr>
      <w:tr w:rsidR="000A45A9" w:rsidRPr="00EE51B6" w:rsidTr="0073412A">
        <w:trPr>
          <w:trHeight w:val="102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A9" w:rsidRPr="00EE51B6" w:rsidRDefault="000A45A9" w:rsidP="000A45A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A9" w:rsidRPr="00EE51B6" w:rsidRDefault="000A45A9" w:rsidP="000A45A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A9" w:rsidRPr="00EE51B6" w:rsidRDefault="000A45A9" w:rsidP="000A45A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79388,0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15 570,9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15 933,4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15 933,4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15 950,0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16 000,3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5A9" w:rsidRPr="00EE51B6" w:rsidTr="0073412A">
        <w:trPr>
          <w:trHeight w:val="9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0A45A9" w:rsidRPr="00EE51B6" w:rsidRDefault="000A45A9" w:rsidP="000A45A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79388,0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15 570,9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15 933,4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15 933,4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15 950,0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16 000,3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МКУ «УМЗ»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A9" w:rsidRPr="00EE51B6" w:rsidRDefault="000A45A9" w:rsidP="000A45A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Снижение доли контрактов, заключенных без объявления торгов</w:t>
            </w:r>
          </w:p>
        </w:tc>
      </w:tr>
      <w:tr w:rsidR="00801398" w:rsidRPr="00EE51B6" w:rsidTr="0073412A">
        <w:trPr>
          <w:trHeight w:val="25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Внедрение Стандарта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 xml:space="preserve"> развития конкуренции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64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В пределах средств бюджетного финансирования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</w:p>
        </w:tc>
      </w:tr>
      <w:tr w:rsidR="00D81322" w:rsidRPr="00EE51B6" w:rsidTr="0073412A">
        <w:trPr>
          <w:trHeight w:val="102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81322" w:rsidRPr="00EE51B6" w:rsidRDefault="00D81322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D81322" w:rsidRPr="00EE51B6" w:rsidRDefault="00D81322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44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</w:p>
        </w:tc>
      </w:tr>
      <w:tr w:rsidR="00801398" w:rsidRPr="00EE51B6" w:rsidTr="0073412A">
        <w:trPr>
          <w:trHeight w:val="18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Основное мероприятие2.1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Обеспечение внедрения Стандарта развития конкуренции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64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В пределах средств бюджетного финансирования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</w:p>
        </w:tc>
      </w:tr>
      <w:tr w:rsidR="00D81322" w:rsidRPr="00EE51B6" w:rsidTr="0073412A">
        <w:trPr>
          <w:trHeight w:val="109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08" w:rsidRPr="00EE51B6" w:rsidRDefault="00D81322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r w:rsidR="007A3CAC"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D81322" w:rsidRPr="00EE51B6" w:rsidRDefault="007A3CAC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44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22" w:rsidRPr="00EE51B6" w:rsidRDefault="00D81322" w:rsidP="00801398">
            <w:pPr>
              <w:pStyle w:val="ConsPlusCell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</w:p>
        </w:tc>
      </w:tr>
      <w:tr w:rsidR="00801398" w:rsidRPr="00EE51B6" w:rsidTr="0073412A">
        <w:trPr>
          <w:trHeight w:val="104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Исполнение плана мероприятий («дорожной карты») по развитию конкуренции в муниципальном образовании.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В пределах средств бюджетного финансирования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Реализация плана мероприятий («дорожной карты») по развитию конкуренции</w:t>
            </w:r>
          </w:p>
        </w:tc>
      </w:tr>
      <w:tr w:rsidR="00801398" w:rsidRPr="00EE51B6" w:rsidTr="0073412A">
        <w:trPr>
          <w:trHeight w:val="11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Проведение мониторинга состояния и развития конкурентной среды на рынках товаров и услуг муниципального образования.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В пределах средств бюджетного финансирования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Проведение мониторинга состояния и развития конкурентной среды на рынках товаров и услуг</w:t>
            </w:r>
          </w:p>
        </w:tc>
      </w:tr>
      <w:tr w:rsidR="00801398" w:rsidRPr="00EE51B6" w:rsidTr="0073412A">
        <w:trPr>
          <w:trHeight w:val="241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lastRenderedPageBreak/>
              <w:t>2.1.3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2.1.3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</w:t>
            </w:r>
            <w:r w:rsidRPr="00EE51B6">
              <w:rPr>
                <w:rFonts w:ascii="Arial" w:hAnsi="Arial" w:cs="Arial"/>
                <w:b/>
                <w:sz w:val="16"/>
                <w:szCs w:val="16"/>
              </w:rPr>
              <w:t>образовании.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801398" w:rsidRPr="00EE51B6" w:rsidRDefault="00801398" w:rsidP="0080139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В пределах средств бюджетного финансирования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8" w:rsidRPr="00EE51B6" w:rsidRDefault="00801398" w:rsidP="0080139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</w:t>
            </w:r>
          </w:p>
        </w:tc>
      </w:tr>
    </w:tbl>
    <w:p w:rsidR="00B06CA7" w:rsidRPr="00EE51B6" w:rsidRDefault="00B06CA7" w:rsidP="00CA4F78">
      <w:pPr>
        <w:spacing w:after="0" w:line="240" w:lineRule="auto"/>
        <w:rPr>
          <w:rFonts w:eastAsia="Times New Roman" w:cs="Arial"/>
          <w:b/>
          <w:lang w:eastAsia="ru-RU"/>
        </w:rPr>
      </w:pPr>
    </w:p>
    <w:p w:rsidR="00B06CA7" w:rsidRPr="00EE51B6" w:rsidRDefault="00B06CA7" w:rsidP="00286132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286132" w:rsidRPr="00EE51B6" w:rsidRDefault="00286132" w:rsidP="00286132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5. «</w:t>
      </w:r>
      <w:r w:rsidR="00B519B6" w:rsidRPr="00EE51B6">
        <w:rPr>
          <w:rFonts w:eastAsia="Times New Roman" w:cs="Arial"/>
          <w:b/>
          <w:lang w:eastAsia="ru-RU"/>
        </w:rPr>
        <w:t>Дорожные карты» по</w:t>
      </w:r>
      <w:r w:rsidRPr="00EE51B6">
        <w:rPr>
          <w:rFonts w:eastAsia="Times New Roman" w:cs="Arial"/>
          <w:b/>
          <w:lang w:eastAsia="ru-RU"/>
        </w:rPr>
        <w:t xml:space="preserve"> выполнению основных мероприятий </w:t>
      </w:r>
    </w:p>
    <w:p w:rsidR="00286132" w:rsidRPr="00EE51B6" w:rsidRDefault="00286132" w:rsidP="00286132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286132" w:rsidRPr="00EE51B6" w:rsidRDefault="00286132" w:rsidP="00286132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5.1.  «Дорожная карта» по выполнению основного мероприятия 1.1 </w:t>
      </w:r>
    </w:p>
    <w:p w:rsidR="00286132" w:rsidRPr="00EE51B6" w:rsidRDefault="00286132" w:rsidP="00286132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«</w:t>
      </w:r>
      <w:r w:rsidR="00AB1ACC" w:rsidRPr="00EE51B6">
        <w:rPr>
          <w:rFonts w:eastAsia="Times New Roman" w:cs="Arial"/>
          <w:b/>
          <w:lang w:eastAsia="ru-RU"/>
        </w:rPr>
        <w:t>Обеспечение деятельности (оказание услуг) муниципальных учреждений</w:t>
      </w:r>
      <w:r w:rsidRPr="00EE51B6">
        <w:rPr>
          <w:rFonts w:eastAsia="Times New Roman" w:cs="Arial"/>
          <w:b/>
          <w:lang w:eastAsia="ru-RU"/>
        </w:rPr>
        <w:t>»</w:t>
      </w:r>
    </w:p>
    <w:p w:rsidR="00AB1ACC" w:rsidRPr="00EE51B6" w:rsidRDefault="00AB1ACC" w:rsidP="00AB1ACC">
      <w:pPr>
        <w:spacing w:after="0" w:line="240" w:lineRule="auto"/>
        <w:jc w:val="center"/>
        <w:rPr>
          <w:rFonts w:eastAsia="Times New Roman" w:cs="Arial"/>
          <w:b/>
          <w:bCs/>
        </w:rPr>
      </w:pPr>
      <w:r w:rsidRPr="00EE51B6">
        <w:rPr>
          <w:rFonts w:eastAsia="Times New Roman" w:cs="Arial"/>
          <w:b/>
          <w:bCs/>
          <w:spacing w:val="2"/>
        </w:rPr>
        <w:t xml:space="preserve">подпрограммы </w:t>
      </w:r>
      <w:proofErr w:type="gramStart"/>
      <w:r w:rsidR="00FC0A5A" w:rsidRPr="00EE51B6">
        <w:rPr>
          <w:rFonts w:eastAsia="Times New Roman" w:cs="Arial"/>
          <w:b/>
          <w:bCs/>
          <w:spacing w:val="2"/>
          <w:lang w:val="en-US"/>
        </w:rPr>
        <w:t>V</w:t>
      </w:r>
      <w:r w:rsidRPr="00EE51B6">
        <w:rPr>
          <w:rFonts w:eastAsia="Times New Roman" w:cs="Arial"/>
          <w:b/>
          <w:bCs/>
          <w:spacing w:val="2"/>
          <w:lang w:val="en-US"/>
        </w:rPr>
        <w:t>I</w:t>
      </w:r>
      <w:r w:rsidRPr="00EE51B6">
        <w:rPr>
          <w:rFonts w:eastAsia="Times New Roman" w:cs="Arial"/>
          <w:b/>
          <w:bCs/>
        </w:rPr>
        <w:t>«</w:t>
      </w:r>
      <w:proofErr w:type="gramEnd"/>
      <w:r w:rsidRPr="00EE51B6">
        <w:rPr>
          <w:rFonts w:eastAsia="Times New Roman" w:cs="Arial"/>
          <w:b/>
          <w:bCs/>
        </w:rPr>
        <w:t>Развитие конкуренции»</w:t>
      </w:r>
    </w:p>
    <w:p w:rsidR="00D21DD1" w:rsidRPr="00EE51B6" w:rsidRDefault="00286132" w:rsidP="00AB1AC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муниципальной </w:t>
      </w:r>
      <w:r w:rsidR="00AB1ACC" w:rsidRPr="00EE51B6">
        <w:rPr>
          <w:rFonts w:eastAsia="Times New Roman" w:cs="Arial"/>
          <w:b/>
          <w:lang w:eastAsia="ru-RU"/>
        </w:rPr>
        <w:t>программы «</w:t>
      </w:r>
      <w:r w:rsidRPr="00EE51B6">
        <w:rPr>
          <w:rFonts w:eastAsia="Times New Roman" w:cs="Arial"/>
          <w:b/>
          <w:lang w:eastAsia="ru-RU"/>
        </w:rPr>
        <w:t>Муниципальное управление Орехово-Зуевского муниципал</w:t>
      </w:r>
      <w:r w:rsidR="00AB1ACC" w:rsidRPr="00EE51B6">
        <w:rPr>
          <w:rFonts w:eastAsia="Times New Roman" w:cs="Arial"/>
          <w:b/>
          <w:lang w:eastAsia="ru-RU"/>
        </w:rPr>
        <w:t>ьного района на 2017-2021 годы»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77"/>
        <w:gridCol w:w="2865"/>
        <w:gridCol w:w="1559"/>
        <w:gridCol w:w="1418"/>
        <w:gridCol w:w="1559"/>
        <w:gridCol w:w="1276"/>
        <w:gridCol w:w="2948"/>
      </w:tblGrid>
      <w:tr w:rsidR="00B3361F" w:rsidRPr="00EE51B6" w:rsidTr="0073412A">
        <w:trPr>
          <w:trHeight w:val="189"/>
        </w:trPr>
        <w:tc>
          <w:tcPr>
            <w:tcW w:w="566" w:type="dxa"/>
            <w:vMerge w:val="restart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№№ п/п</w:t>
            </w:r>
          </w:p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</w:t>
            </w:r>
          </w:p>
        </w:tc>
        <w:tc>
          <w:tcPr>
            <w:tcW w:w="2977" w:type="dxa"/>
            <w:vMerge w:val="restart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865" w:type="dxa"/>
            <w:vMerge w:val="restart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812" w:type="dxa"/>
            <w:gridSpan w:val="4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2017 год (контрольный срок)</w:t>
            </w:r>
          </w:p>
        </w:tc>
        <w:tc>
          <w:tcPr>
            <w:tcW w:w="2948" w:type="dxa"/>
            <w:vMerge w:val="restart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Результат выполнения</w:t>
            </w:r>
          </w:p>
        </w:tc>
      </w:tr>
      <w:tr w:rsidR="00B3361F" w:rsidRPr="00EE51B6" w:rsidTr="0073412A">
        <w:trPr>
          <w:trHeight w:val="547"/>
        </w:trPr>
        <w:tc>
          <w:tcPr>
            <w:tcW w:w="566" w:type="dxa"/>
            <w:vMerge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65" w:type="dxa"/>
            <w:vMerge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 квартал</w:t>
            </w:r>
          </w:p>
        </w:tc>
        <w:tc>
          <w:tcPr>
            <w:tcW w:w="1418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2квартал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 квартал</w:t>
            </w:r>
          </w:p>
        </w:tc>
        <w:tc>
          <w:tcPr>
            <w:tcW w:w="1276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 квартал</w:t>
            </w:r>
          </w:p>
        </w:tc>
        <w:tc>
          <w:tcPr>
            <w:tcW w:w="2948" w:type="dxa"/>
            <w:vMerge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3361F" w:rsidRPr="00EE51B6" w:rsidTr="0073412A">
        <w:trPr>
          <w:trHeight w:val="130"/>
        </w:trPr>
        <w:tc>
          <w:tcPr>
            <w:tcW w:w="566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65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948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</w:t>
            </w:r>
          </w:p>
        </w:tc>
      </w:tr>
      <w:tr w:rsidR="00B3361F" w:rsidRPr="00EE51B6" w:rsidTr="0073412A">
        <w:trPr>
          <w:trHeight w:val="757"/>
        </w:trPr>
        <w:tc>
          <w:tcPr>
            <w:tcW w:w="566" w:type="dxa"/>
          </w:tcPr>
          <w:p w:rsidR="00B3361F" w:rsidRPr="00EE51B6" w:rsidRDefault="00B3361F" w:rsidP="00747C44">
            <w:pPr>
              <w:spacing w:after="0" w:line="240" w:lineRule="auto"/>
              <w:ind w:firstLine="4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Организация работ по начислению и выплате заработной платы и налогам</w:t>
            </w:r>
          </w:p>
        </w:tc>
        <w:tc>
          <w:tcPr>
            <w:tcW w:w="2865" w:type="dxa"/>
          </w:tcPr>
          <w:p w:rsidR="00B3361F" w:rsidRPr="00EE51B6" w:rsidRDefault="00B3361F" w:rsidP="00747C44">
            <w:pPr>
              <w:spacing w:after="0" w:line="240" w:lineRule="auto"/>
            </w:pPr>
            <w:r w:rsidRPr="00EE51B6">
              <w:rPr>
                <w:rFonts w:cs="Arial"/>
                <w:sz w:val="16"/>
                <w:szCs w:val="16"/>
              </w:rPr>
              <w:t xml:space="preserve">Директор Муниципального казенного учреждения «Управление муниципальными закупками» Орехово-Зуевского муниципального района 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418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276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2948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Выплата заработной платы работникам МКУ «УМЗ» и предоставление налоговой отчетности</w:t>
            </w:r>
          </w:p>
        </w:tc>
      </w:tr>
      <w:tr w:rsidR="00B3361F" w:rsidRPr="00EE51B6" w:rsidTr="0073412A">
        <w:trPr>
          <w:trHeight w:val="968"/>
        </w:trPr>
        <w:tc>
          <w:tcPr>
            <w:tcW w:w="566" w:type="dxa"/>
          </w:tcPr>
          <w:p w:rsidR="00B3361F" w:rsidRPr="00EE51B6" w:rsidRDefault="00B3361F" w:rsidP="00747C44">
            <w:pPr>
              <w:spacing w:after="0" w:line="240" w:lineRule="auto"/>
              <w:ind w:firstLine="4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Хозяйственно-эксплуатационные расходы на содержание учреждения</w:t>
            </w:r>
          </w:p>
        </w:tc>
        <w:tc>
          <w:tcPr>
            <w:tcW w:w="2865" w:type="dxa"/>
          </w:tcPr>
          <w:p w:rsidR="00B3361F" w:rsidRPr="00EE51B6" w:rsidRDefault="00B3361F" w:rsidP="00747C44">
            <w:pPr>
              <w:spacing w:after="0" w:line="240" w:lineRule="auto"/>
            </w:pPr>
            <w:r w:rsidRPr="00EE51B6">
              <w:rPr>
                <w:rFonts w:cs="Arial"/>
                <w:sz w:val="16"/>
                <w:szCs w:val="16"/>
              </w:rPr>
              <w:t xml:space="preserve">Директор Муниципального казенного учреждения «Управление муниципальными закупками» Орехово-Зуевского муниципального района 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Ежемесячно       </w:t>
            </w: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276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2948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Оплата услуг связи, интернета, аренды помещения, содержание имущества, </w:t>
            </w:r>
            <w:r w:rsidR="00DE5B5D" w:rsidRPr="00EE51B6">
              <w:rPr>
                <w:rFonts w:cs="Arial"/>
                <w:sz w:val="18"/>
                <w:szCs w:val="18"/>
              </w:rPr>
              <w:t>программное</w:t>
            </w:r>
            <w:r w:rsidRPr="00EE51B6">
              <w:rPr>
                <w:rFonts w:cs="Arial"/>
                <w:sz w:val="18"/>
                <w:szCs w:val="18"/>
              </w:rPr>
              <w:t xml:space="preserve"> обеспечение, приобретение ОС и мат. запасов</w:t>
            </w:r>
          </w:p>
        </w:tc>
      </w:tr>
      <w:tr w:rsidR="00B3361F" w:rsidRPr="00EE51B6" w:rsidTr="0073412A">
        <w:trPr>
          <w:trHeight w:val="359"/>
        </w:trPr>
        <w:tc>
          <w:tcPr>
            <w:tcW w:w="566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Обучение сотрудников</w:t>
            </w:r>
          </w:p>
        </w:tc>
        <w:tc>
          <w:tcPr>
            <w:tcW w:w="2865" w:type="dxa"/>
          </w:tcPr>
          <w:p w:rsidR="00B3361F" w:rsidRPr="00EE51B6" w:rsidRDefault="00B3361F" w:rsidP="00747C44">
            <w:pPr>
              <w:spacing w:after="0" w:line="240" w:lineRule="auto"/>
            </w:pPr>
            <w:r w:rsidRPr="00EE51B6">
              <w:rPr>
                <w:rFonts w:cs="Arial"/>
                <w:sz w:val="16"/>
                <w:szCs w:val="16"/>
              </w:rPr>
              <w:t xml:space="preserve">Директор Муниципального казенного учреждения «Управление муниципальными закупками» Орехово-Зуевского муниципального района 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Проведено обучение двух сотрудников в Национальном исследовательском университете Высшая школа экономики </w:t>
            </w:r>
          </w:p>
        </w:tc>
      </w:tr>
    </w:tbl>
    <w:p w:rsidR="00D21DD1" w:rsidRPr="00EE51B6" w:rsidRDefault="00D21DD1" w:rsidP="00D21DD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B1ACC" w:rsidRPr="00EE51B6" w:rsidRDefault="00AB1ACC" w:rsidP="00AB1AC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lastRenderedPageBreak/>
        <w:t xml:space="preserve">5.2.  «Дорожная карта» по выполнению основного мероприятия 2.1 </w:t>
      </w:r>
    </w:p>
    <w:p w:rsidR="00AB1ACC" w:rsidRPr="00EE51B6" w:rsidRDefault="00AB1ACC" w:rsidP="00AB1AC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«Обеспечение внедрения Стандарта развития конкуренции»</w:t>
      </w:r>
    </w:p>
    <w:p w:rsidR="00AB1ACC" w:rsidRPr="00EE51B6" w:rsidRDefault="00AB1ACC" w:rsidP="00AB1ACC">
      <w:pPr>
        <w:spacing w:after="0" w:line="240" w:lineRule="auto"/>
        <w:jc w:val="center"/>
        <w:rPr>
          <w:rFonts w:eastAsia="Times New Roman" w:cs="Arial"/>
          <w:b/>
          <w:bCs/>
        </w:rPr>
      </w:pPr>
      <w:r w:rsidRPr="00EE51B6">
        <w:rPr>
          <w:rFonts w:eastAsia="Times New Roman" w:cs="Arial"/>
          <w:b/>
          <w:bCs/>
          <w:spacing w:val="2"/>
        </w:rPr>
        <w:t xml:space="preserve">подпрограммы </w:t>
      </w:r>
      <w:proofErr w:type="gramStart"/>
      <w:r w:rsidR="00FC0A5A" w:rsidRPr="00EE51B6">
        <w:rPr>
          <w:rFonts w:eastAsia="Times New Roman" w:cs="Arial"/>
          <w:b/>
          <w:bCs/>
          <w:spacing w:val="2"/>
          <w:lang w:val="en-US"/>
        </w:rPr>
        <w:t>V</w:t>
      </w:r>
      <w:r w:rsidRPr="00EE51B6">
        <w:rPr>
          <w:rFonts w:eastAsia="Times New Roman" w:cs="Arial"/>
          <w:b/>
          <w:bCs/>
          <w:spacing w:val="2"/>
          <w:lang w:val="en-US"/>
        </w:rPr>
        <w:t>I</w:t>
      </w:r>
      <w:r w:rsidRPr="00EE51B6">
        <w:rPr>
          <w:rFonts w:eastAsia="Times New Roman" w:cs="Arial"/>
          <w:b/>
          <w:bCs/>
        </w:rPr>
        <w:t>«</w:t>
      </w:r>
      <w:proofErr w:type="gramEnd"/>
      <w:r w:rsidRPr="00EE51B6">
        <w:rPr>
          <w:rFonts w:eastAsia="Times New Roman" w:cs="Arial"/>
          <w:b/>
          <w:bCs/>
        </w:rPr>
        <w:t>Развитие конкуренции»</w:t>
      </w:r>
    </w:p>
    <w:p w:rsidR="00AB1ACC" w:rsidRPr="00EE51B6" w:rsidRDefault="00AB1ACC" w:rsidP="00AB1AC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AB1ACC" w:rsidRPr="00EE51B6" w:rsidRDefault="00AB1ACC" w:rsidP="00B519B6">
      <w:pPr>
        <w:spacing w:after="0" w:line="240" w:lineRule="auto"/>
        <w:rPr>
          <w:rFonts w:eastAsia="Times New Roman" w:cs="Arial"/>
          <w:b/>
          <w:lang w:eastAsia="ru-RU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977"/>
        <w:gridCol w:w="2440"/>
        <w:gridCol w:w="1559"/>
        <w:gridCol w:w="1559"/>
        <w:gridCol w:w="1559"/>
        <w:gridCol w:w="1560"/>
        <w:gridCol w:w="2948"/>
      </w:tblGrid>
      <w:tr w:rsidR="00B3361F" w:rsidRPr="00EE51B6" w:rsidTr="0073412A">
        <w:trPr>
          <w:trHeight w:val="189"/>
        </w:trPr>
        <w:tc>
          <w:tcPr>
            <w:tcW w:w="537" w:type="dxa"/>
            <w:vMerge w:val="restart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№№ п/п</w:t>
            </w:r>
          </w:p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</w:t>
            </w:r>
          </w:p>
        </w:tc>
        <w:tc>
          <w:tcPr>
            <w:tcW w:w="2977" w:type="dxa"/>
            <w:vMerge w:val="restart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440" w:type="dxa"/>
            <w:vMerge w:val="restart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2017 год (контрольный срок)</w:t>
            </w:r>
          </w:p>
        </w:tc>
        <w:tc>
          <w:tcPr>
            <w:tcW w:w="2948" w:type="dxa"/>
            <w:vMerge w:val="restart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Результат выполнения</w:t>
            </w:r>
          </w:p>
        </w:tc>
      </w:tr>
      <w:tr w:rsidR="00AB0AEC" w:rsidRPr="00EE51B6" w:rsidTr="0073412A">
        <w:trPr>
          <w:trHeight w:val="371"/>
        </w:trPr>
        <w:tc>
          <w:tcPr>
            <w:tcW w:w="537" w:type="dxa"/>
            <w:vMerge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40" w:type="dxa"/>
            <w:vMerge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 квартал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2квартал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 квартал</w:t>
            </w:r>
          </w:p>
        </w:tc>
        <w:tc>
          <w:tcPr>
            <w:tcW w:w="1560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 квартал</w:t>
            </w:r>
          </w:p>
        </w:tc>
        <w:tc>
          <w:tcPr>
            <w:tcW w:w="2948" w:type="dxa"/>
            <w:vMerge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3361F" w:rsidRPr="00EE51B6" w:rsidTr="0073412A">
        <w:trPr>
          <w:trHeight w:val="130"/>
        </w:trPr>
        <w:tc>
          <w:tcPr>
            <w:tcW w:w="537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40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948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</w:t>
            </w:r>
          </w:p>
        </w:tc>
      </w:tr>
      <w:tr w:rsidR="00B3361F" w:rsidRPr="00EE51B6" w:rsidTr="0073412A">
        <w:trPr>
          <w:trHeight w:val="757"/>
        </w:trPr>
        <w:tc>
          <w:tcPr>
            <w:tcW w:w="537" w:type="dxa"/>
          </w:tcPr>
          <w:p w:rsidR="00B3361F" w:rsidRPr="00EE51B6" w:rsidRDefault="00B3361F" w:rsidP="00747C44">
            <w:pPr>
              <w:spacing w:after="0" w:line="240" w:lineRule="auto"/>
              <w:ind w:firstLine="4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B3361F" w:rsidRPr="00EE51B6" w:rsidRDefault="00B3361F" w:rsidP="00747C4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Исполнение плана мероприятий «дорожной карты» стандарта развития конкуренции в Орехово-Зуевском муниципальном районе.</w:t>
            </w:r>
          </w:p>
        </w:tc>
        <w:tc>
          <w:tcPr>
            <w:tcW w:w="2440" w:type="dxa"/>
          </w:tcPr>
          <w:p w:rsidR="00B3361F" w:rsidRPr="00EE51B6" w:rsidRDefault="00B3361F" w:rsidP="00747C44">
            <w:pPr>
              <w:spacing w:after="0" w:line="240" w:lineRule="auto"/>
            </w:pPr>
            <w:r w:rsidRPr="00EE51B6">
              <w:rPr>
                <w:rFonts w:cs="Arial"/>
                <w:sz w:val="16"/>
                <w:szCs w:val="16"/>
              </w:rPr>
              <w:t xml:space="preserve">Директор Муниципального казённого учреждения «Управление муниципальными закупками» Орехово-Зуевского муниципального района 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Ежеквартально       </w:t>
            </w: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Ежеквартально       </w:t>
            </w: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Ежеквартально       </w:t>
            </w: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Ежеквартально       </w:t>
            </w: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6"/>
                <w:szCs w:val="16"/>
              </w:rPr>
              <w:t>Реализация плана мероприятий «дорожной карты» стандарта развития конкуренции в Орехово-Зуевском муниципальном районе.</w:t>
            </w:r>
          </w:p>
        </w:tc>
      </w:tr>
      <w:tr w:rsidR="00B3361F" w:rsidRPr="00EE51B6" w:rsidTr="0073412A">
        <w:trPr>
          <w:trHeight w:val="968"/>
        </w:trPr>
        <w:tc>
          <w:tcPr>
            <w:tcW w:w="537" w:type="dxa"/>
          </w:tcPr>
          <w:p w:rsidR="00B3361F" w:rsidRPr="00EE51B6" w:rsidRDefault="00B3361F" w:rsidP="00747C44">
            <w:pPr>
              <w:spacing w:after="0" w:line="240" w:lineRule="auto"/>
              <w:ind w:firstLine="4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Проведение мониторинга состояния и развития конкурентной среды на рынках товаров и услуг муниципального образования, а также мониторинга количественных значений показателей на приоритетных и социально значимых рынках. </w:t>
            </w:r>
          </w:p>
        </w:tc>
        <w:tc>
          <w:tcPr>
            <w:tcW w:w="2440" w:type="dxa"/>
          </w:tcPr>
          <w:p w:rsidR="00B3361F" w:rsidRPr="00EE51B6" w:rsidRDefault="00B3361F" w:rsidP="00747C44">
            <w:pPr>
              <w:spacing w:after="0" w:line="240" w:lineRule="auto"/>
            </w:pPr>
            <w:r w:rsidRPr="00EE51B6">
              <w:rPr>
                <w:rFonts w:cs="Arial"/>
                <w:sz w:val="16"/>
                <w:szCs w:val="16"/>
              </w:rPr>
              <w:t xml:space="preserve">Директор Муниципального казённого учреждения «Управление муниципальными закупками» Орехово-Зуевского муниципального района </w:t>
            </w: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Ежеквартально       </w:t>
            </w: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Ежеквартально       </w:t>
            </w: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Ежеквартально       </w:t>
            </w: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Ежеквартально       </w:t>
            </w: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Проведение мониторинга состояния и развития конкурентной среды в Орехово-Зуевском муниципальном районе </w:t>
            </w:r>
          </w:p>
        </w:tc>
      </w:tr>
      <w:tr w:rsidR="00B3361F" w:rsidRPr="00EE51B6" w:rsidTr="0073412A">
        <w:trPr>
          <w:trHeight w:val="359"/>
        </w:trPr>
        <w:tc>
          <w:tcPr>
            <w:tcW w:w="537" w:type="dxa"/>
          </w:tcPr>
          <w:p w:rsidR="00B3361F" w:rsidRPr="00EE51B6" w:rsidRDefault="00B3361F" w:rsidP="00747C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Орехово-Зуевском муниципальном районе </w:t>
            </w:r>
          </w:p>
        </w:tc>
        <w:tc>
          <w:tcPr>
            <w:tcW w:w="2440" w:type="dxa"/>
          </w:tcPr>
          <w:p w:rsidR="00B3361F" w:rsidRPr="00EE51B6" w:rsidRDefault="00B3361F" w:rsidP="00747C44">
            <w:pPr>
              <w:spacing w:after="0" w:line="240" w:lineRule="auto"/>
            </w:pPr>
            <w:r w:rsidRPr="00EE51B6">
              <w:rPr>
                <w:rFonts w:cs="Arial"/>
                <w:sz w:val="16"/>
                <w:szCs w:val="16"/>
              </w:rPr>
              <w:t xml:space="preserve">Директор Муниципального казённого учреждения «Управление муниципальными закупками» Орехово-Зуевского муниципального района </w:t>
            </w:r>
          </w:p>
        </w:tc>
        <w:tc>
          <w:tcPr>
            <w:tcW w:w="6237" w:type="dxa"/>
            <w:gridSpan w:val="4"/>
            <w:vAlign w:val="center"/>
          </w:tcPr>
          <w:p w:rsidR="00B3361F" w:rsidRPr="00EE51B6" w:rsidRDefault="00B3361F" w:rsidP="00B3361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Организованно на постоянной основе</w:t>
            </w:r>
          </w:p>
        </w:tc>
        <w:tc>
          <w:tcPr>
            <w:tcW w:w="2948" w:type="dxa"/>
          </w:tcPr>
          <w:p w:rsidR="00B3361F" w:rsidRPr="00EE51B6" w:rsidRDefault="00B3361F" w:rsidP="00747C4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Повышение уровня информированности о состоянии конкурентной среды в Орехово-Зуевском муниципальном районе</w:t>
            </w:r>
          </w:p>
        </w:tc>
      </w:tr>
    </w:tbl>
    <w:p w:rsidR="00D21DD1" w:rsidRPr="00EE51B6" w:rsidRDefault="00D21DD1" w:rsidP="00D21DD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3361F" w:rsidRPr="00EE51B6" w:rsidRDefault="00B3361F" w:rsidP="00B3361F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6. Обоснование финансовых ресурсов, необходимых для реализации мероприятий </w:t>
      </w:r>
    </w:p>
    <w:p w:rsidR="00153D2A" w:rsidRPr="00EE51B6" w:rsidRDefault="00153D2A" w:rsidP="00153D2A">
      <w:pPr>
        <w:spacing w:after="0" w:line="240" w:lineRule="auto"/>
        <w:jc w:val="center"/>
        <w:rPr>
          <w:rFonts w:cs="Arial"/>
          <w:b/>
          <w:bCs/>
        </w:rPr>
      </w:pPr>
      <w:r w:rsidRPr="00EE51B6">
        <w:rPr>
          <w:rFonts w:cs="Arial"/>
          <w:b/>
          <w:bCs/>
        </w:rPr>
        <w:t xml:space="preserve">подпрограммы </w:t>
      </w:r>
      <w:r w:rsidR="00FC0A5A" w:rsidRPr="00EE51B6">
        <w:rPr>
          <w:rFonts w:cs="Arial"/>
          <w:b/>
          <w:bCs/>
          <w:lang w:val="en-US"/>
        </w:rPr>
        <w:t>V</w:t>
      </w:r>
      <w:r w:rsidRPr="00EE51B6">
        <w:rPr>
          <w:rFonts w:cs="Arial"/>
          <w:b/>
          <w:bCs/>
          <w:lang w:val="en-US"/>
        </w:rPr>
        <w:t>I</w:t>
      </w:r>
      <w:r w:rsidRPr="00EE51B6">
        <w:rPr>
          <w:rFonts w:cs="Arial"/>
          <w:b/>
          <w:bCs/>
        </w:rPr>
        <w:t xml:space="preserve"> «Развитие конкуренции»</w:t>
      </w:r>
    </w:p>
    <w:p w:rsidR="00D21DD1" w:rsidRPr="00EE51B6" w:rsidRDefault="00B3361F" w:rsidP="00B3361F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B3361F" w:rsidRPr="00EE51B6" w:rsidRDefault="00B3361F" w:rsidP="00B3361F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  <w:gridCol w:w="2312"/>
        <w:gridCol w:w="3055"/>
        <w:gridCol w:w="3446"/>
        <w:gridCol w:w="3495"/>
      </w:tblGrid>
      <w:tr w:rsidR="00D21DD1" w:rsidRPr="00EE51B6" w:rsidTr="0073412A">
        <w:trPr>
          <w:trHeight w:val="712"/>
        </w:trPr>
        <w:tc>
          <w:tcPr>
            <w:tcW w:w="2860" w:type="dxa"/>
          </w:tcPr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Наименование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мероприятия  подпрограммы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>*</w:t>
            </w:r>
          </w:p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12" w:type="dxa"/>
          </w:tcPr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Источник финансирования**</w:t>
            </w:r>
          </w:p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55" w:type="dxa"/>
          </w:tcPr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Расчет необходимых финансовых средств на реализацию мероприятия***</w:t>
            </w:r>
          </w:p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46" w:type="dxa"/>
          </w:tcPr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годам****</w:t>
            </w:r>
          </w:p>
        </w:tc>
        <w:tc>
          <w:tcPr>
            <w:tcW w:w="3495" w:type="dxa"/>
          </w:tcPr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Эксплуатационные расходы, возникшие в результате реализации мероприятия*****</w:t>
            </w:r>
          </w:p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21DD1" w:rsidRPr="00EE51B6" w:rsidTr="0073412A">
        <w:trPr>
          <w:trHeight w:val="247"/>
        </w:trPr>
        <w:tc>
          <w:tcPr>
            <w:tcW w:w="2860" w:type="dxa"/>
          </w:tcPr>
          <w:p w:rsidR="00B33A27" w:rsidRPr="00EE51B6" w:rsidRDefault="00B33A27" w:rsidP="00B33A2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D21DD1" w:rsidRPr="00EE51B6" w:rsidRDefault="00B33A27" w:rsidP="00B33A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Расходы на обеспечение </w:t>
            </w:r>
            <w:r w:rsidRPr="00EE51B6">
              <w:rPr>
                <w:rFonts w:cs="Arial"/>
                <w:sz w:val="18"/>
                <w:szCs w:val="1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2312" w:type="dxa"/>
          </w:tcPr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Бюджет Орехово-</w:t>
            </w:r>
          </w:p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lastRenderedPageBreak/>
              <w:t>Зуевского муниципального района</w:t>
            </w:r>
          </w:p>
        </w:tc>
        <w:tc>
          <w:tcPr>
            <w:tcW w:w="3055" w:type="dxa"/>
          </w:tcPr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В соответствии </w:t>
            </w:r>
          </w:p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lastRenderedPageBreak/>
              <w:t xml:space="preserve">с </w:t>
            </w:r>
            <w:r w:rsidR="00C85DAA" w:rsidRPr="00EE51B6">
              <w:rPr>
                <w:rFonts w:cs="Arial"/>
                <w:sz w:val="18"/>
                <w:szCs w:val="18"/>
              </w:rPr>
              <w:t>утверждённой</w:t>
            </w:r>
          </w:p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сметой</w:t>
            </w:r>
          </w:p>
        </w:tc>
        <w:tc>
          <w:tcPr>
            <w:tcW w:w="3446" w:type="dxa"/>
          </w:tcPr>
          <w:p w:rsidR="00397E78" w:rsidRPr="00EE51B6" w:rsidRDefault="00397E78" w:rsidP="00397E7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lastRenderedPageBreak/>
              <w:t xml:space="preserve">Итого: -79 388,0 тыс. руб. </w:t>
            </w:r>
          </w:p>
          <w:p w:rsidR="00397E78" w:rsidRPr="00EE51B6" w:rsidRDefault="00397E78" w:rsidP="00397E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2017 г.-15 570,9 тыс. руб.</w:t>
            </w:r>
          </w:p>
          <w:p w:rsidR="00397E78" w:rsidRPr="00EE51B6" w:rsidRDefault="00397E78" w:rsidP="00397E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lastRenderedPageBreak/>
              <w:t>2018 г.-15 933,4 тыс. руб.</w:t>
            </w:r>
          </w:p>
          <w:p w:rsidR="00397E78" w:rsidRPr="00EE51B6" w:rsidRDefault="00397E78" w:rsidP="00397E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2019 г.-15 933,4 тыс. руб.</w:t>
            </w:r>
            <w:r w:rsidRPr="00EE51B6">
              <w:rPr>
                <w:rFonts w:cs="Arial"/>
                <w:sz w:val="18"/>
                <w:szCs w:val="18"/>
              </w:rPr>
              <w:tab/>
            </w:r>
          </w:p>
          <w:p w:rsidR="00397E78" w:rsidRPr="00EE51B6" w:rsidRDefault="00397E78" w:rsidP="00397E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2020 г.-15 950,0 тыс. руб.</w:t>
            </w:r>
          </w:p>
          <w:p w:rsidR="00D21DD1" w:rsidRPr="00EE51B6" w:rsidRDefault="00397E78" w:rsidP="00397E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2021 г.-16 000,3 тыс. .руб.</w:t>
            </w:r>
          </w:p>
        </w:tc>
        <w:tc>
          <w:tcPr>
            <w:tcW w:w="3495" w:type="dxa"/>
          </w:tcPr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1DD1" w:rsidRPr="00EE51B6" w:rsidRDefault="00D21DD1" w:rsidP="00B3361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06CA7" w:rsidRPr="00EE51B6" w:rsidRDefault="00B06CA7"/>
    <w:p w:rsidR="00F342A0" w:rsidRPr="00EE51B6" w:rsidRDefault="00F342A0" w:rsidP="00F342A0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</w:t>
      </w:r>
      <w:r w:rsidR="00FC0A5A" w:rsidRPr="00EE51B6">
        <w:rPr>
          <w:rFonts w:cs="Arial"/>
          <w:b/>
          <w:spacing w:val="-6"/>
        </w:rPr>
        <w:t>7</w:t>
      </w:r>
    </w:p>
    <w:p w:rsidR="00F342A0" w:rsidRPr="00EE51B6" w:rsidRDefault="00F342A0" w:rsidP="00F342A0">
      <w:pPr>
        <w:shd w:val="clear" w:color="auto" w:fill="FFFFFF"/>
        <w:spacing w:after="0" w:line="240" w:lineRule="auto"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F342A0" w:rsidRDefault="00F342A0" w:rsidP="00F342A0">
      <w:pPr>
        <w:shd w:val="clear" w:color="auto" w:fill="FFFFFF"/>
        <w:spacing w:after="0" w:line="240" w:lineRule="auto"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7363BB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7363BB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</w:t>
      </w:r>
      <w:r w:rsidR="009E44FC" w:rsidRPr="00EE51B6">
        <w:rPr>
          <w:rFonts w:cs="Arial"/>
          <w:b/>
          <w:spacing w:val="-1"/>
        </w:rPr>
        <w:t>7</w:t>
      </w:r>
      <w:r w:rsidRPr="00EE51B6">
        <w:rPr>
          <w:rFonts w:cs="Arial"/>
          <w:b/>
          <w:spacing w:val="-1"/>
        </w:rPr>
        <w:t>-20</w:t>
      </w:r>
      <w:r w:rsidR="009E44FC" w:rsidRPr="00EE51B6">
        <w:rPr>
          <w:rFonts w:cs="Arial"/>
          <w:b/>
          <w:spacing w:val="-1"/>
        </w:rPr>
        <w:t>21</w:t>
      </w:r>
      <w:r w:rsidRPr="00EE51B6">
        <w:rPr>
          <w:rFonts w:cs="Arial"/>
          <w:b/>
          <w:spacing w:val="-1"/>
        </w:rPr>
        <w:t xml:space="preserve"> год</w:t>
      </w:r>
      <w:r w:rsidR="009E44FC" w:rsidRPr="00EE51B6">
        <w:rPr>
          <w:rFonts w:cs="Arial"/>
          <w:b/>
          <w:spacing w:val="-1"/>
        </w:rPr>
        <w:t>ы</w:t>
      </w:r>
      <w:r w:rsidRPr="00EE51B6">
        <w:rPr>
          <w:rFonts w:cs="Arial"/>
          <w:b/>
          <w:spacing w:val="-1"/>
        </w:rPr>
        <w:t>»</w:t>
      </w:r>
    </w:p>
    <w:p w:rsidR="007363BB" w:rsidRPr="00EE51B6" w:rsidRDefault="007363BB" w:rsidP="00F342A0">
      <w:pPr>
        <w:shd w:val="clear" w:color="auto" w:fill="FFFFFF"/>
        <w:spacing w:after="0" w:line="240" w:lineRule="auto"/>
        <w:jc w:val="right"/>
        <w:rPr>
          <w:rFonts w:cs="Arial"/>
          <w:b/>
          <w:spacing w:val="-1"/>
        </w:rPr>
      </w:pPr>
      <w:proofErr w:type="gramStart"/>
      <w:r>
        <w:rPr>
          <w:rFonts w:cs="Arial"/>
          <w:b/>
          <w:spacing w:val="-1"/>
        </w:rPr>
        <w:t>( с</w:t>
      </w:r>
      <w:proofErr w:type="gramEnd"/>
      <w:r>
        <w:rPr>
          <w:rFonts w:cs="Arial"/>
          <w:b/>
          <w:spacing w:val="-1"/>
        </w:rPr>
        <w:t xml:space="preserve"> изменениями от 03.04.2017г. №  781)</w:t>
      </w:r>
    </w:p>
    <w:p w:rsidR="00F342A0" w:rsidRPr="00EE51B6" w:rsidRDefault="00F342A0" w:rsidP="00F342A0">
      <w:pPr>
        <w:shd w:val="clear" w:color="auto" w:fill="FFFFFF"/>
        <w:spacing w:after="0" w:line="240" w:lineRule="auto"/>
        <w:jc w:val="right"/>
        <w:rPr>
          <w:rFonts w:cs="Arial"/>
          <w:b/>
        </w:rPr>
      </w:pPr>
    </w:p>
    <w:p w:rsidR="00F342A0" w:rsidRPr="00EE51B6" w:rsidRDefault="00F342A0" w:rsidP="00F342A0">
      <w:pPr>
        <w:shd w:val="clear" w:color="auto" w:fill="FFFFFF"/>
        <w:spacing w:after="0" w:line="240" w:lineRule="auto"/>
        <w:ind w:firstLine="4382"/>
        <w:rPr>
          <w:rFonts w:cs="Arial"/>
          <w:b/>
          <w:bCs/>
          <w:spacing w:val="-2"/>
        </w:rPr>
      </w:pPr>
      <w:r w:rsidRPr="00EE51B6">
        <w:rPr>
          <w:rFonts w:cs="Arial"/>
          <w:b/>
          <w:bCs/>
          <w:spacing w:val="-2"/>
        </w:rPr>
        <w:t xml:space="preserve">                         ПОДПРОГРАММА </w:t>
      </w:r>
      <w:r w:rsidR="00FC0A5A" w:rsidRPr="00EE51B6">
        <w:rPr>
          <w:rFonts w:cs="Arial"/>
          <w:b/>
          <w:bCs/>
          <w:lang w:val="en-US"/>
        </w:rPr>
        <w:t>VII</w:t>
      </w:r>
    </w:p>
    <w:p w:rsidR="00F342A0" w:rsidRDefault="00F342A0" w:rsidP="00F342A0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1"/>
        </w:rPr>
      </w:pPr>
      <w:r w:rsidRPr="00EE51B6">
        <w:rPr>
          <w:rFonts w:cs="Arial"/>
          <w:b/>
          <w:bCs/>
          <w:spacing w:val="1"/>
        </w:rPr>
        <w:t>«Создание условий для оказания медицинской помощи в Орехово-Зуевском муниципальном районе»</w:t>
      </w:r>
    </w:p>
    <w:p w:rsidR="007363BB" w:rsidRPr="00EE51B6" w:rsidRDefault="007363BB" w:rsidP="00F342A0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1"/>
        </w:rPr>
      </w:pPr>
      <w:r>
        <w:rPr>
          <w:rFonts w:cs="Arial"/>
          <w:b/>
          <w:bCs/>
          <w:spacing w:val="1"/>
        </w:rPr>
        <w:t>(с изменениями от 03.04.2017г. № 781)</w:t>
      </w:r>
    </w:p>
    <w:p w:rsidR="00F342A0" w:rsidRPr="00EE51B6" w:rsidRDefault="00F342A0" w:rsidP="00F342A0">
      <w:pPr>
        <w:shd w:val="clear" w:color="auto" w:fill="FFFFFF"/>
        <w:spacing w:after="0" w:line="240" w:lineRule="auto"/>
        <w:rPr>
          <w:rFonts w:cs="Arial"/>
          <w:b/>
          <w:bCs/>
          <w:spacing w:val="1"/>
        </w:rPr>
      </w:pPr>
    </w:p>
    <w:p w:rsidR="00F342A0" w:rsidRPr="00EE51B6" w:rsidRDefault="00F342A0" w:rsidP="00F342A0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1"/>
        </w:rPr>
      </w:pPr>
      <w:r w:rsidRPr="00EE51B6">
        <w:rPr>
          <w:rFonts w:cs="Arial"/>
          <w:b/>
          <w:bCs/>
          <w:spacing w:val="1"/>
        </w:rPr>
        <w:t xml:space="preserve">1. Паспорт подпрограммы </w:t>
      </w:r>
      <w:r w:rsidR="00FC0A5A" w:rsidRPr="00EE51B6">
        <w:rPr>
          <w:rFonts w:cs="Arial"/>
          <w:b/>
          <w:bCs/>
          <w:lang w:val="en-US"/>
        </w:rPr>
        <w:t>VII</w:t>
      </w:r>
    </w:p>
    <w:p w:rsidR="00F342A0" w:rsidRPr="00EE51B6" w:rsidRDefault="00F342A0" w:rsidP="00F342A0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cs="Arial"/>
          <w:b/>
          <w:bCs/>
        </w:rPr>
      </w:pPr>
      <w:r w:rsidRPr="00EE51B6">
        <w:rPr>
          <w:rFonts w:cs="Arial"/>
          <w:b/>
          <w:bCs/>
        </w:rPr>
        <w:t xml:space="preserve">«Создание условий для оказания медицинской помощи в Орехово-Зуевском муниципальном районе» </w:t>
      </w:r>
    </w:p>
    <w:p w:rsidR="00CC63F9" w:rsidRPr="00EE51B6" w:rsidRDefault="00CC63F9" w:rsidP="00F342A0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cs="Arial"/>
          <w:b/>
          <w:bCs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3"/>
        <w:gridCol w:w="1731"/>
        <w:gridCol w:w="1708"/>
        <w:gridCol w:w="1781"/>
        <w:gridCol w:w="1479"/>
        <w:gridCol w:w="426"/>
        <w:gridCol w:w="1003"/>
        <w:gridCol w:w="898"/>
        <w:gridCol w:w="377"/>
        <w:gridCol w:w="1275"/>
        <w:gridCol w:w="193"/>
        <w:gridCol w:w="1011"/>
        <w:gridCol w:w="993"/>
      </w:tblGrid>
      <w:tr w:rsidR="00F342A0" w:rsidRPr="00EE51B6" w:rsidTr="0073412A">
        <w:trPr>
          <w:trHeight w:val="239"/>
          <w:tblCellSpacing w:w="5" w:type="nil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0" w:rsidRPr="00EE51B6" w:rsidRDefault="00F342A0" w:rsidP="00D6043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Муниципальный заказчик подпрограммы                    </w:t>
            </w:r>
          </w:p>
        </w:tc>
        <w:tc>
          <w:tcPr>
            <w:tcW w:w="11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0" w:rsidRPr="00EE51B6" w:rsidRDefault="00F342A0" w:rsidP="00D6043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</w:tr>
      <w:tr w:rsidR="00F342A0" w:rsidRPr="00EE51B6" w:rsidTr="0073412A">
        <w:trPr>
          <w:trHeight w:val="225"/>
          <w:tblCellSpacing w:w="5" w:type="nil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0" w:rsidRPr="00EE51B6" w:rsidRDefault="00F342A0" w:rsidP="00D6043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Координатор подпрограммы</w:t>
            </w:r>
          </w:p>
        </w:tc>
        <w:tc>
          <w:tcPr>
            <w:tcW w:w="11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0" w:rsidRPr="00EE51B6" w:rsidRDefault="00F342A0" w:rsidP="00D6043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Главы</w:t>
            </w:r>
            <w:r w:rsidR="00AD0E56" w:rsidRPr="00EE51B6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spellEnd"/>
            <w:r w:rsidRPr="00EE51B6">
              <w:rPr>
                <w:rFonts w:ascii="Arial" w:hAnsi="Arial" w:cs="Arial"/>
                <w:sz w:val="18"/>
                <w:szCs w:val="18"/>
              </w:rPr>
              <w:t xml:space="preserve"> Орехово-Зуевского м</w:t>
            </w:r>
            <w:r w:rsidR="00AD0E56" w:rsidRPr="00EE51B6">
              <w:rPr>
                <w:rFonts w:ascii="Arial" w:hAnsi="Arial" w:cs="Arial"/>
                <w:sz w:val="18"/>
                <w:szCs w:val="18"/>
              </w:rPr>
              <w:t xml:space="preserve">униципального района </w:t>
            </w:r>
            <w:proofErr w:type="spellStart"/>
            <w:r w:rsidR="00AD0E56" w:rsidRPr="00EE51B6">
              <w:rPr>
                <w:rFonts w:ascii="Arial" w:hAnsi="Arial" w:cs="Arial"/>
                <w:sz w:val="18"/>
                <w:szCs w:val="18"/>
              </w:rPr>
              <w:t>Пылев</w:t>
            </w:r>
            <w:proofErr w:type="spellEnd"/>
            <w:r w:rsidR="00AD0E56" w:rsidRPr="00EE51B6">
              <w:rPr>
                <w:rFonts w:ascii="Arial" w:hAnsi="Arial" w:cs="Arial"/>
                <w:sz w:val="18"/>
                <w:szCs w:val="18"/>
              </w:rPr>
              <w:t xml:space="preserve"> И.В</w:t>
            </w:r>
          </w:p>
        </w:tc>
      </w:tr>
      <w:tr w:rsidR="00F342A0" w:rsidRPr="00EE51B6" w:rsidTr="0073412A">
        <w:trPr>
          <w:trHeight w:val="239"/>
          <w:tblCellSpacing w:w="5" w:type="nil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0" w:rsidRPr="00EE51B6" w:rsidRDefault="00F342A0" w:rsidP="00D6043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Разработчик подпрограммы</w:t>
            </w:r>
          </w:p>
        </w:tc>
        <w:tc>
          <w:tcPr>
            <w:tcW w:w="11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0" w:rsidRPr="00EE51B6" w:rsidRDefault="00F342A0" w:rsidP="00D6043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Отдел социального развития </w:t>
            </w:r>
            <w:r w:rsidR="00CC63F9" w:rsidRPr="00EE51B6">
              <w:rPr>
                <w:rFonts w:ascii="Arial" w:hAnsi="Arial" w:cs="Arial"/>
                <w:sz w:val="18"/>
                <w:szCs w:val="18"/>
              </w:rPr>
              <w:t xml:space="preserve">учреждения «Управление культуры, спорта и </w:t>
            </w:r>
            <w:r w:rsidR="00973DD8" w:rsidRPr="00EE51B6">
              <w:rPr>
                <w:rFonts w:ascii="Arial" w:hAnsi="Arial" w:cs="Arial"/>
                <w:sz w:val="18"/>
                <w:szCs w:val="18"/>
              </w:rPr>
              <w:t>молодёжи</w:t>
            </w:r>
            <w:r w:rsidR="00CC63F9" w:rsidRPr="00EE51B6">
              <w:rPr>
                <w:rFonts w:ascii="Arial" w:hAnsi="Arial" w:cs="Arial"/>
                <w:sz w:val="18"/>
                <w:szCs w:val="18"/>
              </w:rPr>
              <w:t xml:space="preserve"> администрации Орехово-Зуевского муниципального района»</w:t>
            </w:r>
          </w:p>
        </w:tc>
      </w:tr>
      <w:tr w:rsidR="009E44FC" w:rsidRPr="00EE51B6" w:rsidTr="0073412A">
        <w:trPr>
          <w:trHeight w:val="285"/>
          <w:tblCellSpacing w:w="5" w:type="nil"/>
        </w:trPr>
        <w:tc>
          <w:tcPr>
            <w:tcW w:w="4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C" w:rsidRPr="00EE51B6" w:rsidRDefault="000017B0" w:rsidP="00D60430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Задача 1 </w:t>
            </w:r>
            <w:r w:rsidR="007B1722" w:rsidRPr="00EE51B6">
              <w:rPr>
                <w:rFonts w:ascii="Arial" w:hAnsi="Arial" w:cs="Arial"/>
                <w:sz w:val="18"/>
                <w:szCs w:val="18"/>
              </w:rPr>
              <w:t>Установление медицинским работникам медицинских организаций на территории Орехово-Зуевского муниципального района дополнительных мер поддержки.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C" w:rsidRPr="00EE51B6" w:rsidRDefault="009E44FC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C" w:rsidRPr="00EE51B6" w:rsidRDefault="009E44FC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C" w:rsidRPr="00EE51B6" w:rsidRDefault="009E44FC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C" w:rsidRPr="00EE51B6" w:rsidRDefault="009E44FC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C" w:rsidRPr="00EE51B6" w:rsidRDefault="009E44FC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C" w:rsidRPr="00EE51B6" w:rsidRDefault="009E44FC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6E537B" w:rsidRPr="00EE51B6" w:rsidTr="0073412A">
        <w:trPr>
          <w:trHeight w:val="144"/>
          <w:tblCellSpacing w:w="5" w:type="nil"/>
        </w:trPr>
        <w:tc>
          <w:tcPr>
            <w:tcW w:w="4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C4058" w:rsidRPr="00EE51B6" w:rsidTr="0073412A">
        <w:trPr>
          <w:trHeight w:val="366"/>
          <w:tblCellSpacing w:w="5" w:type="nil"/>
        </w:trPr>
        <w:tc>
          <w:tcPr>
            <w:tcW w:w="4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58" w:rsidRPr="00EE51B6" w:rsidRDefault="000017B0" w:rsidP="00D60430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Задача №2 </w:t>
            </w:r>
            <w:r w:rsidR="007B1722" w:rsidRPr="00EE51B6">
              <w:rPr>
                <w:rFonts w:ascii="Arial" w:hAnsi="Arial" w:cs="Arial"/>
                <w:sz w:val="18"/>
                <w:szCs w:val="18"/>
              </w:rPr>
              <w:t>Развитие первичной медико-социальной помощи, формирования здорового образа жизни человека и профилактика заболеваний</w:t>
            </w:r>
            <w:r w:rsidR="000C4058" w:rsidRPr="00EE51B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8" w:rsidRPr="00EE51B6" w:rsidRDefault="000C4058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8" w:rsidRPr="00EE51B6" w:rsidRDefault="000C4058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8" w:rsidRPr="00EE51B6" w:rsidRDefault="000C4058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8" w:rsidRPr="00EE51B6" w:rsidRDefault="000C4058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8" w:rsidRPr="00EE51B6" w:rsidRDefault="000C4058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8" w:rsidRPr="00EE51B6" w:rsidRDefault="000C4058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6E537B" w:rsidRPr="00EE51B6" w:rsidTr="0073412A">
        <w:trPr>
          <w:trHeight w:val="190"/>
          <w:tblCellSpacing w:w="5" w:type="nil"/>
        </w:trPr>
        <w:tc>
          <w:tcPr>
            <w:tcW w:w="4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B" w:rsidRPr="00EE51B6" w:rsidRDefault="006E537B" w:rsidP="006E537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51B6">
              <w:rPr>
                <w:rFonts w:cs="Arial"/>
                <w:sz w:val="20"/>
                <w:szCs w:val="20"/>
              </w:rPr>
              <w:t>100</w:t>
            </w:r>
          </w:p>
        </w:tc>
      </w:tr>
      <w:tr w:rsidR="007363BB" w:rsidRPr="00EE51B6" w:rsidTr="0073412A">
        <w:trPr>
          <w:trHeight w:val="388"/>
          <w:tblCellSpacing w:w="5" w:type="nil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Источники   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финансирования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подпрограммы по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>годам реализации и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главным     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распорядителям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бюджетных </w:t>
            </w:r>
            <w:proofErr w:type="gramStart"/>
            <w:r w:rsidRPr="00EE51B6">
              <w:rPr>
                <w:rFonts w:ascii="Arial" w:hAnsi="Arial" w:cs="Arial"/>
                <w:sz w:val="18"/>
                <w:szCs w:val="18"/>
              </w:rPr>
              <w:t>средств,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>в</w:t>
            </w:r>
            <w:proofErr w:type="gramEnd"/>
            <w:r w:rsidRPr="00EE51B6">
              <w:rPr>
                <w:rFonts w:ascii="Arial" w:hAnsi="Arial" w:cs="Arial"/>
                <w:sz w:val="18"/>
                <w:szCs w:val="18"/>
              </w:rPr>
              <w:t xml:space="preserve"> том числе по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годам:          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Главный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>распорядитель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бюджетных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Источник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7363BB" w:rsidRPr="00EE51B6" w:rsidTr="0073412A">
        <w:trPr>
          <w:trHeight w:val="399"/>
          <w:tblCellSpacing w:w="5" w:type="nil"/>
        </w:trPr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</w:tr>
      <w:tr w:rsidR="007363BB" w:rsidRPr="00EE51B6" w:rsidTr="0073412A">
        <w:trPr>
          <w:trHeight w:val="393"/>
          <w:tblCellSpacing w:w="5" w:type="nil"/>
        </w:trPr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Создание условий для оказания медицинской помощи в Орехово-Зуевском </w:t>
            </w: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муниципальном районе</w:t>
            </w:r>
          </w:p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Орехово-Зуевского муниципального района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E51B6">
              <w:rPr>
                <w:rFonts w:ascii="Arial" w:hAnsi="Arial" w:cs="Arial"/>
                <w:sz w:val="18"/>
                <w:szCs w:val="18"/>
              </w:rPr>
              <w:t xml:space="preserve">Всего:   </w:t>
            </w:r>
            <w:proofErr w:type="gramEnd"/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в том числе: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21107</w:t>
            </w:r>
            <w:r w:rsidRPr="00EE51B6">
              <w:rPr>
                <w:sz w:val="18"/>
                <w:szCs w:val="18"/>
              </w:rPr>
              <w:t>,0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21450,0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22317,0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22317,0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22317,0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109508,0</w:t>
            </w:r>
          </w:p>
        </w:tc>
      </w:tr>
      <w:tr w:rsidR="007363BB" w:rsidRPr="00EE51B6" w:rsidTr="0073412A">
        <w:trPr>
          <w:trHeight w:val="419"/>
          <w:tblCellSpacing w:w="5" w:type="nil"/>
        </w:trPr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Средства бюджета      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19231,0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20154,0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21021,0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21021,0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21021,0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102448,0</w:t>
            </w:r>
          </w:p>
          <w:p w:rsidR="007363BB" w:rsidRPr="00EE51B6" w:rsidRDefault="007363BB" w:rsidP="00A5571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363BB" w:rsidRPr="00EE51B6" w:rsidTr="0073412A">
        <w:trPr>
          <w:trHeight w:val="823"/>
          <w:tblCellSpacing w:w="5" w:type="nil"/>
        </w:trPr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Средства  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бюджета Орехово-Зуевского муниципального района 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1296,0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1296,0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1296,0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jc w:val="center"/>
              <w:rPr>
                <w:sz w:val="18"/>
                <w:szCs w:val="18"/>
              </w:rPr>
            </w:pPr>
            <w:r w:rsidRPr="00EE51B6">
              <w:rPr>
                <w:sz w:val="18"/>
                <w:szCs w:val="18"/>
              </w:rPr>
              <w:t>1296,0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7060,0</w:t>
            </w:r>
          </w:p>
        </w:tc>
      </w:tr>
      <w:tr w:rsidR="00030AB6" w:rsidRPr="00EE51B6" w:rsidTr="0073412A">
        <w:trPr>
          <w:trHeight w:val="260"/>
          <w:tblCellSpacing w:w="5" w:type="nil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030AB6" w:rsidRPr="00EE51B6" w:rsidTr="0073412A">
        <w:trPr>
          <w:trHeight w:val="168"/>
          <w:tblCellSpacing w:w="5" w:type="nil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6" w:rsidRPr="00EE51B6" w:rsidRDefault="00030AB6" w:rsidP="00D60430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Ввод в эксплуатацию фельдшерско-акушерских пунктов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6" w:rsidRPr="00EE51B6" w:rsidRDefault="00D60430" w:rsidP="00D60430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EE51B6" w:rsidRDefault="00030AB6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0430" w:rsidRPr="00EE51B6" w:rsidTr="0073412A">
        <w:trPr>
          <w:trHeight w:val="117"/>
          <w:tblCellSpacing w:w="5" w:type="nil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взрослого населения муниципального образования, прошедшего диспансеризацию, от общего числа взрослого населения.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D60430" w:rsidRPr="00EE51B6" w:rsidTr="0073412A">
        <w:trPr>
          <w:trHeight w:val="285"/>
          <w:tblCellSpacing w:w="5" w:type="nil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населения, которым проведены профилактические осмотры на туберкулез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D60430" w:rsidRPr="00EE51B6" w:rsidTr="0073412A">
        <w:trPr>
          <w:trHeight w:val="285"/>
          <w:tblCellSpacing w:w="5" w:type="nil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Смертность от дорожно-транспортных происшествий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Случаев на 100 </w:t>
            </w: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тыс.чел</w:t>
            </w:r>
            <w:proofErr w:type="spellEnd"/>
            <w:r w:rsidRPr="00EE51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D60430" w:rsidRPr="00EE51B6" w:rsidTr="0073412A">
        <w:trPr>
          <w:trHeight w:val="285"/>
          <w:tblCellSpacing w:w="5" w:type="nil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Количество получателей полноценного питания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3378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3378</w:t>
            </w:r>
          </w:p>
        </w:tc>
      </w:tr>
      <w:tr w:rsidR="00D60430" w:rsidRPr="00EE51B6" w:rsidTr="0073412A">
        <w:trPr>
          <w:trHeight w:val="285"/>
          <w:tblCellSpacing w:w="5" w:type="nil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D60430" w:rsidRPr="00EE51B6" w:rsidTr="0073412A">
        <w:trPr>
          <w:trHeight w:val="285"/>
          <w:tblCellSpacing w:w="5" w:type="nil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работников медицинских учреждений, находящихся на территории муниципального образования, получившие меры социальной поддержки, в общем числе обратившихся работников и имеющих право на их получение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0" w:rsidRPr="00EE51B6" w:rsidRDefault="00D60430" w:rsidP="00D60430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30" w:rsidRPr="00EE51B6" w:rsidRDefault="00D60430" w:rsidP="00D6043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F342A0" w:rsidRPr="00EE51B6" w:rsidRDefault="00F342A0" w:rsidP="00F342A0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Arial"/>
          <w:b/>
        </w:rPr>
      </w:pPr>
    </w:p>
    <w:p w:rsidR="00F342A0" w:rsidRPr="00EE51B6" w:rsidRDefault="001C0B37" w:rsidP="00F342A0">
      <w:pPr>
        <w:spacing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2.</w:t>
      </w:r>
      <w:r w:rsidR="007A3CAC" w:rsidRPr="00EE51B6">
        <w:rPr>
          <w:rFonts w:cs="Arial"/>
          <w:b/>
        </w:rPr>
        <w:t xml:space="preserve">Характеристика сферы реализации </w:t>
      </w:r>
      <w:r w:rsidRPr="00EE51B6">
        <w:rPr>
          <w:rFonts w:cs="Arial"/>
          <w:b/>
        </w:rPr>
        <w:t xml:space="preserve">подпрограммы </w:t>
      </w:r>
      <w:r w:rsidR="00FC0A5A" w:rsidRPr="00EE51B6">
        <w:rPr>
          <w:rFonts w:cs="Arial"/>
          <w:b/>
          <w:bCs/>
          <w:lang w:val="en-US"/>
        </w:rPr>
        <w:t>VII</w:t>
      </w:r>
      <w:r w:rsidR="00F342A0" w:rsidRPr="00EE51B6">
        <w:rPr>
          <w:rFonts w:cs="Arial"/>
          <w:b/>
        </w:rPr>
        <w:t xml:space="preserve"> «Создание условий для оказания медицинской помощи в Орехово-Зуевском муниципальном районе»</w:t>
      </w:r>
    </w:p>
    <w:p w:rsidR="007A4856" w:rsidRPr="00EE51B6" w:rsidRDefault="007A4856" w:rsidP="007A4856">
      <w:pPr>
        <w:pStyle w:val="ab"/>
        <w:shd w:val="clear" w:color="auto" w:fill="FFFFFF"/>
        <w:spacing w:line="288" w:lineRule="atLeast"/>
        <w:ind w:firstLine="567"/>
        <w:jc w:val="both"/>
        <w:textAlignment w:val="baseline"/>
        <w:rPr>
          <w:rFonts w:ascii="Arial" w:hAnsi="Arial" w:cs="Arial"/>
          <w:szCs w:val="24"/>
        </w:rPr>
      </w:pPr>
      <w:r w:rsidRPr="00EE51B6">
        <w:rPr>
          <w:rFonts w:ascii="Arial" w:hAnsi="Arial" w:cs="Arial"/>
          <w:szCs w:val="24"/>
          <w:shd w:val="clear" w:color="auto" w:fill="FFFFFF"/>
        </w:rPr>
        <w:t xml:space="preserve">Одной из важнейших задач, стоящих перед администрацией Орехово-Зуевского муниципального района, является создание условий для обеспечения жизненно важных потребностей и законных интересов населения, проведение мер по социальной защите населения. Деятельность системы здравоохранения Орехово-Зуевского муниципального района как раз и направлена на удовлетворение жизненно важной потребности человека в медицинской помощи. Вопрос квалифицированной помощи населению на сегодняшний день остается одним из приоритетных. Для решения задачи администрация Орехово-Зуевского муниципального района ведет работу по привлечению высококвалифицированного медицинского персонала в медицинские учреждения, </w:t>
      </w:r>
      <w:proofErr w:type="gramStart"/>
      <w:r w:rsidRPr="00EE51B6">
        <w:rPr>
          <w:rFonts w:ascii="Arial" w:hAnsi="Arial" w:cs="Arial"/>
          <w:szCs w:val="24"/>
          <w:shd w:val="clear" w:color="auto" w:fill="FFFFFF"/>
        </w:rPr>
        <w:t>расположенные  на</w:t>
      </w:r>
      <w:proofErr w:type="gramEnd"/>
      <w:r w:rsidRPr="00EE51B6">
        <w:rPr>
          <w:rFonts w:ascii="Arial" w:hAnsi="Arial" w:cs="Arial"/>
          <w:szCs w:val="24"/>
          <w:shd w:val="clear" w:color="auto" w:fill="FFFFFF"/>
        </w:rPr>
        <w:t xml:space="preserve"> территории Орехово-Зуевского муниципального района. </w:t>
      </w:r>
      <w:r w:rsidRPr="00EE51B6">
        <w:rPr>
          <w:rFonts w:ascii="Arial" w:hAnsi="Arial" w:cs="Arial"/>
          <w:szCs w:val="24"/>
        </w:rPr>
        <w:t xml:space="preserve">В целях стимулирования привлечения медицинских и фармацевтических </w:t>
      </w:r>
      <w:proofErr w:type="gramStart"/>
      <w:r w:rsidRPr="00EE51B6">
        <w:rPr>
          <w:rFonts w:ascii="Arial" w:hAnsi="Arial" w:cs="Arial"/>
          <w:szCs w:val="24"/>
        </w:rPr>
        <w:t>работников,  в</w:t>
      </w:r>
      <w:proofErr w:type="gramEnd"/>
      <w:r w:rsidRPr="00EE51B6">
        <w:rPr>
          <w:rFonts w:ascii="Arial" w:hAnsi="Arial" w:cs="Arial"/>
          <w:szCs w:val="24"/>
        </w:rPr>
        <w:t xml:space="preserve"> соответствии с Федеральным законом от 21.11.2011г № 323-ФЗ «Об основах охраны здоровья граждан в Российской Федерации» разработан порядок предоставления социальной поддержки  врачам остро требуемых специальностей,  оказывающих медицинскую помощь на территории Орехово-Зуевского муниципального района.</w:t>
      </w:r>
    </w:p>
    <w:p w:rsidR="007A4856" w:rsidRPr="00EE51B6" w:rsidRDefault="007A4856" w:rsidP="007A4856">
      <w:pPr>
        <w:pStyle w:val="ab"/>
        <w:shd w:val="clear" w:color="auto" w:fill="FFFFFF"/>
        <w:spacing w:line="288" w:lineRule="atLeast"/>
        <w:ind w:firstLine="567"/>
        <w:jc w:val="both"/>
        <w:textAlignment w:val="baseline"/>
        <w:rPr>
          <w:rFonts w:ascii="Arial" w:hAnsi="Arial" w:cs="Arial"/>
          <w:szCs w:val="24"/>
          <w:shd w:val="clear" w:color="auto" w:fill="FFFFFF"/>
        </w:rPr>
      </w:pPr>
      <w:proofErr w:type="gramStart"/>
      <w:r w:rsidRPr="00EE51B6">
        <w:rPr>
          <w:rFonts w:ascii="Arial" w:hAnsi="Arial" w:cs="Arial"/>
          <w:szCs w:val="24"/>
        </w:rPr>
        <w:t>Решение  задачи</w:t>
      </w:r>
      <w:proofErr w:type="gramEnd"/>
      <w:r w:rsidRPr="00EE51B6">
        <w:rPr>
          <w:rFonts w:ascii="Arial" w:hAnsi="Arial" w:cs="Arial"/>
          <w:szCs w:val="24"/>
        </w:rPr>
        <w:t xml:space="preserve"> обеспечения равного доступа к качественной медицинской помощи для населения вне зависимости от места проживания</w:t>
      </w:r>
      <w:r w:rsidRPr="00EE51B6">
        <w:rPr>
          <w:rFonts w:ascii="Arial" w:hAnsi="Arial" w:cs="Arial"/>
          <w:szCs w:val="24"/>
          <w:shd w:val="clear" w:color="auto" w:fill="FFFFFF"/>
        </w:rPr>
        <w:t xml:space="preserve"> - </w:t>
      </w:r>
      <w:r w:rsidRPr="00EE51B6">
        <w:rPr>
          <w:rStyle w:val="apple-converted-space"/>
          <w:rFonts w:ascii="Arial" w:hAnsi="Arial" w:cs="Arial"/>
          <w:szCs w:val="24"/>
          <w:shd w:val="clear" w:color="auto" w:fill="FFFFFF"/>
        </w:rPr>
        <w:t xml:space="preserve">строительство </w:t>
      </w:r>
      <w:proofErr w:type="spellStart"/>
      <w:r w:rsidRPr="00EE51B6">
        <w:rPr>
          <w:rStyle w:val="apple-converted-space"/>
          <w:rFonts w:ascii="Arial" w:hAnsi="Arial" w:cs="Arial"/>
          <w:szCs w:val="24"/>
          <w:shd w:val="clear" w:color="auto" w:fill="FFFFFF"/>
        </w:rPr>
        <w:t>ФАПов</w:t>
      </w:r>
      <w:proofErr w:type="spellEnd"/>
      <w:r w:rsidRPr="00EE51B6">
        <w:rPr>
          <w:rStyle w:val="apple-converted-space"/>
          <w:rFonts w:ascii="Arial" w:hAnsi="Arial" w:cs="Arial"/>
          <w:szCs w:val="24"/>
          <w:shd w:val="clear" w:color="auto" w:fill="FFFFFF"/>
        </w:rPr>
        <w:t xml:space="preserve">. </w:t>
      </w:r>
      <w:r w:rsidRPr="00EE51B6">
        <w:rPr>
          <w:rFonts w:ascii="Arial" w:hAnsi="Arial" w:cs="Arial"/>
          <w:szCs w:val="24"/>
          <w:shd w:val="clear" w:color="auto" w:fill="FFFFFF"/>
        </w:rPr>
        <w:t xml:space="preserve"> Это позволит сделать доступным процесс оказания квалифицированной медицинской помощи</w:t>
      </w:r>
      <w:r w:rsidRPr="00EE51B6">
        <w:rPr>
          <w:rStyle w:val="apple-converted-space"/>
          <w:rFonts w:ascii="Arial" w:hAnsi="Arial" w:cs="Arial"/>
          <w:szCs w:val="24"/>
          <w:shd w:val="clear" w:color="auto" w:fill="FFFFFF"/>
        </w:rPr>
        <w:t> на первичном этапе.</w:t>
      </w:r>
    </w:p>
    <w:p w:rsidR="007A4856" w:rsidRPr="00EE51B6" w:rsidRDefault="007A4856" w:rsidP="007A4856">
      <w:pPr>
        <w:pStyle w:val="ab"/>
        <w:shd w:val="clear" w:color="auto" w:fill="FFFFFF"/>
        <w:spacing w:line="288" w:lineRule="atLeast"/>
        <w:ind w:firstLine="567"/>
        <w:jc w:val="both"/>
        <w:textAlignment w:val="baseline"/>
        <w:rPr>
          <w:rFonts w:ascii="Arial" w:hAnsi="Arial" w:cs="Arial"/>
          <w:szCs w:val="24"/>
          <w:shd w:val="clear" w:color="auto" w:fill="FFFFFF"/>
        </w:rPr>
      </w:pPr>
      <w:r w:rsidRPr="00EE51B6">
        <w:rPr>
          <w:rFonts w:ascii="Arial" w:hAnsi="Arial" w:cs="Arial"/>
          <w:szCs w:val="24"/>
        </w:rPr>
        <w:lastRenderedPageBreak/>
        <w:t>Показатели здоровья женщин и детей являются наиболее чувствительным индикатором социально-экономического развития общества. Деятельность системы охраны материнства и детства направлена на реализацию комплекса социально-экономических и лечебно-профилактических мер по оптимизации образа жизни в семье, укреплению здоровья женщин и детей, обеспечению условий нормальной жизнедеятельности.</w:t>
      </w:r>
      <w:r w:rsidRPr="00EE51B6">
        <w:rPr>
          <w:rFonts w:ascii="Arial" w:hAnsi="Arial" w:cs="Arial"/>
          <w:szCs w:val="24"/>
          <w:shd w:val="clear" w:color="auto" w:fill="FFFFFF"/>
        </w:rPr>
        <w:t xml:space="preserve"> Беременные, кормящие женщины, а также дети до трех лет относятся к категории граждан, которые более всех остальных нуждаются в особом внимании. В соответствии с Законом Московской области от 01.03.2006г. №27/2006-ОЗ «О наделении органов местного самоуправления муниципальных районов и городских округов Московской области государственными полномочиями по обеспечению полноценным питанием беременных женщин, кормящих матерей, а также детей в возрасте до трех лет» в Орехово-Зуевском муниципальном районе ведется обеспечение полноценным питанием детей в возрасте до трех лет, кормящих и беременных женщин. </w:t>
      </w:r>
    </w:p>
    <w:p w:rsidR="007A4856" w:rsidRPr="00EE51B6" w:rsidRDefault="007A4856" w:rsidP="007A4856">
      <w:pPr>
        <w:pStyle w:val="ab"/>
        <w:shd w:val="clear" w:color="auto" w:fill="FFFFFF"/>
        <w:spacing w:line="288" w:lineRule="atLeast"/>
        <w:ind w:firstLine="567"/>
        <w:jc w:val="both"/>
        <w:textAlignment w:val="baseline"/>
        <w:rPr>
          <w:rFonts w:ascii="Arial" w:hAnsi="Arial" w:cs="Arial"/>
          <w:szCs w:val="24"/>
          <w:shd w:val="clear" w:color="auto" w:fill="FFFFFF"/>
        </w:rPr>
      </w:pPr>
      <w:r w:rsidRPr="00EE51B6">
        <w:rPr>
          <w:rFonts w:ascii="Arial" w:hAnsi="Arial" w:cs="Arial"/>
          <w:szCs w:val="24"/>
          <w:shd w:val="clear" w:color="auto" w:fill="FFFFFF"/>
        </w:rPr>
        <w:t xml:space="preserve">Данная Подпрограмма позволит более качественно и </w:t>
      </w:r>
      <w:r w:rsidR="00124669" w:rsidRPr="00EE51B6">
        <w:rPr>
          <w:rFonts w:ascii="Arial" w:hAnsi="Arial" w:cs="Arial"/>
          <w:szCs w:val="24"/>
          <w:shd w:val="clear" w:color="auto" w:fill="FFFFFF"/>
        </w:rPr>
        <w:t>всесторонне решить</w:t>
      </w:r>
      <w:r w:rsidRPr="00EE51B6">
        <w:rPr>
          <w:rFonts w:ascii="Arial" w:hAnsi="Arial" w:cs="Arial"/>
          <w:szCs w:val="24"/>
          <w:shd w:val="clear" w:color="auto" w:fill="FFFFFF"/>
        </w:rPr>
        <w:t xml:space="preserve"> поставленные задачи и достичь определенных результатов по оказанию медицинской помощи населению Орехово-Зуевского муниципального района.</w:t>
      </w:r>
    </w:p>
    <w:p w:rsidR="00CA4F78" w:rsidRDefault="00CA4F78" w:rsidP="00CA4F78">
      <w:pPr>
        <w:pStyle w:val="ab"/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hd w:val="clear" w:color="auto" w:fill="FFFFFF"/>
        </w:rPr>
      </w:pPr>
    </w:p>
    <w:p w:rsidR="00CA4F78" w:rsidRPr="00CA4F78" w:rsidRDefault="00CC63F9" w:rsidP="00CA4F78">
      <w:pPr>
        <w:pStyle w:val="ab"/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hd w:val="clear" w:color="auto" w:fill="FFFFFF"/>
        </w:rPr>
      </w:pPr>
      <w:r w:rsidRPr="00EE51B6">
        <w:rPr>
          <w:rFonts w:ascii="Arial" w:hAnsi="Arial" w:cs="Arial"/>
          <w:b/>
          <w:shd w:val="clear" w:color="auto" w:fill="FFFFFF"/>
        </w:rPr>
        <w:t>3.</w:t>
      </w:r>
      <w:r w:rsidR="003D7848" w:rsidRPr="00EE51B6">
        <w:rPr>
          <w:rFonts w:ascii="Arial" w:hAnsi="Arial" w:cs="Arial"/>
          <w:b/>
          <w:shd w:val="clear" w:color="auto" w:fill="FFFFFF"/>
        </w:rPr>
        <w:t>Цели</w:t>
      </w:r>
      <w:r w:rsidR="00F342A0" w:rsidRPr="00EE51B6">
        <w:rPr>
          <w:rFonts w:ascii="Arial" w:hAnsi="Arial" w:cs="Arial"/>
          <w:b/>
          <w:shd w:val="clear" w:color="auto" w:fill="FFFFFF"/>
        </w:rPr>
        <w:t xml:space="preserve"> и задачи подпрограммы </w:t>
      </w:r>
      <w:r w:rsidR="00FC0A5A" w:rsidRPr="00EE51B6">
        <w:rPr>
          <w:rFonts w:ascii="Arial" w:hAnsi="Arial" w:cs="Arial"/>
          <w:b/>
          <w:shd w:val="clear" w:color="auto" w:fill="FFFFFF"/>
          <w:lang w:val="en-US"/>
        </w:rPr>
        <w:t>VII</w:t>
      </w:r>
    </w:p>
    <w:p w:rsidR="00CC63F9" w:rsidRDefault="00F342A0" w:rsidP="00FC0A5A">
      <w:pPr>
        <w:pStyle w:val="ab"/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hd w:val="clear" w:color="auto" w:fill="FFFFFF"/>
        </w:rPr>
      </w:pPr>
      <w:r w:rsidRPr="00EE51B6">
        <w:rPr>
          <w:rFonts w:ascii="Arial" w:hAnsi="Arial" w:cs="Arial"/>
          <w:b/>
          <w:shd w:val="clear" w:color="auto" w:fill="FFFFFF"/>
        </w:rPr>
        <w:t>«Создание условий для оказания медицинской помощи в Орехово-Зуевском муниципальном районе»</w:t>
      </w:r>
    </w:p>
    <w:p w:rsidR="00CA4F78" w:rsidRPr="00EE51B6" w:rsidRDefault="00CA4F78" w:rsidP="00FC0A5A">
      <w:pPr>
        <w:pStyle w:val="ab"/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hd w:val="clear" w:color="auto" w:fill="FFFFFF"/>
        </w:rPr>
      </w:pPr>
    </w:p>
    <w:p w:rsidR="00D60430" w:rsidRPr="00EE51B6" w:rsidRDefault="00D60430" w:rsidP="00D60430">
      <w:pPr>
        <w:pStyle w:val="ab"/>
        <w:shd w:val="clear" w:color="auto" w:fill="FFFFFF"/>
        <w:spacing w:line="288" w:lineRule="atLeast"/>
        <w:ind w:firstLine="567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E51B6">
        <w:rPr>
          <w:rFonts w:ascii="Arial" w:hAnsi="Arial" w:cs="Arial"/>
          <w:shd w:val="clear" w:color="auto" w:fill="FFFFFF"/>
        </w:rPr>
        <w:t xml:space="preserve">Основная цель подпрограммы - обеспечение медицинских организаций, находящихся на территории Орехово-Зуевского муниципального района, высококвалифицированными медицинскими работниками </w:t>
      </w:r>
      <w:proofErr w:type="gramStart"/>
      <w:r w:rsidRPr="00EE51B6">
        <w:rPr>
          <w:rFonts w:ascii="Arial" w:hAnsi="Arial" w:cs="Arial"/>
          <w:shd w:val="clear" w:color="auto" w:fill="FFFFFF"/>
        </w:rPr>
        <w:t>и  охрана</w:t>
      </w:r>
      <w:proofErr w:type="gramEnd"/>
      <w:r w:rsidRPr="00EE51B6">
        <w:rPr>
          <w:rFonts w:ascii="Arial" w:hAnsi="Arial" w:cs="Arial"/>
          <w:shd w:val="clear" w:color="auto" w:fill="FFFFFF"/>
        </w:rPr>
        <w:t xml:space="preserve"> здоровья матери и ребенка.</w:t>
      </w:r>
    </w:p>
    <w:p w:rsidR="00D60430" w:rsidRPr="00EE51B6" w:rsidRDefault="00D60430" w:rsidP="00D60430">
      <w:pPr>
        <w:pStyle w:val="ab"/>
        <w:shd w:val="clear" w:color="auto" w:fill="FFFFFF"/>
        <w:spacing w:line="288" w:lineRule="atLeast"/>
        <w:ind w:firstLine="567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E51B6">
        <w:rPr>
          <w:rFonts w:ascii="Arial" w:hAnsi="Arial" w:cs="Arial"/>
          <w:shd w:val="clear" w:color="auto" w:fill="FFFFFF"/>
        </w:rPr>
        <w:t>Для достижения указанной цели необходимо решение следующих задач:</w:t>
      </w:r>
    </w:p>
    <w:p w:rsidR="007B1722" w:rsidRPr="00EE51B6" w:rsidRDefault="007B1722" w:rsidP="00D60430">
      <w:pPr>
        <w:pStyle w:val="ab"/>
        <w:shd w:val="clear" w:color="auto" w:fill="FFFFFF"/>
        <w:spacing w:line="288" w:lineRule="atLeast"/>
        <w:ind w:firstLine="567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E51B6">
        <w:rPr>
          <w:rFonts w:ascii="Arial" w:hAnsi="Arial" w:cs="Arial"/>
          <w:shd w:val="clear" w:color="auto" w:fill="FFFFFF"/>
        </w:rPr>
        <w:t xml:space="preserve">1.Установление медицинским работникам медицинских организаций на территории Орехово-Зуевского муниципального района дополнительных мер поддержки </w:t>
      </w:r>
    </w:p>
    <w:p w:rsidR="00843535" w:rsidRPr="00EE51B6" w:rsidRDefault="007B1722" w:rsidP="00D60430">
      <w:pPr>
        <w:pStyle w:val="ab"/>
        <w:shd w:val="clear" w:color="auto" w:fill="FFFFFF"/>
        <w:spacing w:line="288" w:lineRule="atLeast"/>
        <w:ind w:firstLine="567"/>
        <w:jc w:val="both"/>
        <w:textAlignment w:val="baseline"/>
        <w:rPr>
          <w:rFonts w:ascii="Arial" w:hAnsi="Arial" w:cs="Arial"/>
          <w:szCs w:val="24"/>
        </w:rPr>
      </w:pPr>
      <w:r w:rsidRPr="00EE51B6">
        <w:rPr>
          <w:rFonts w:ascii="Arial" w:hAnsi="Arial" w:cs="Arial"/>
          <w:shd w:val="clear" w:color="auto" w:fill="FFFFFF"/>
        </w:rPr>
        <w:t>2.Развитие первичной медико-социальной помощи, формирования здорового образа жизни человека и профилактика заболеваний</w:t>
      </w:r>
    </w:p>
    <w:p w:rsidR="00CC63F9" w:rsidRPr="00EE51B6" w:rsidRDefault="00CC63F9" w:rsidP="00CC63F9">
      <w:pPr>
        <w:pStyle w:val="ConsPlusNonforma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E51B6">
        <w:rPr>
          <w:rFonts w:ascii="Arial" w:hAnsi="Arial" w:cs="Arial"/>
          <w:b/>
          <w:sz w:val="24"/>
          <w:szCs w:val="24"/>
        </w:rPr>
        <w:t>4.</w:t>
      </w:r>
      <w:r w:rsidR="00F342A0" w:rsidRPr="00EE51B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="00FC0A5A" w:rsidRPr="00EE51B6">
        <w:rPr>
          <w:rFonts w:ascii="Arial" w:hAnsi="Arial" w:cs="Arial"/>
          <w:b/>
          <w:bCs/>
          <w:sz w:val="24"/>
          <w:szCs w:val="24"/>
          <w:lang w:val="en-US"/>
        </w:rPr>
        <w:t>VII</w:t>
      </w:r>
    </w:p>
    <w:p w:rsidR="00F342A0" w:rsidRDefault="00F342A0" w:rsidP="00CC63F9">
      <w:pPr>
        <w:pStyle w:val="ConsPlusNonforma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E51B6">
        <w:rPr>
          <w:rFonts w:ascii="Arial" w:hAnsi="Arial" w:cs="Arial"/>
          <w:b/>
          <w:sz w:val="24"/>
          <w:szCs w:val="24"/>
        </w:rPr>
        <w:t>«Создание условий для оказания медицинской помощи в Орехово-Зуевском муниципальном районе»</w:t>
      </w:r>
    </w:p>
    <w:p w:rsidR="007363BB" w:rsidRPr="00EE51B6" w:rsidRDefault="007363BB" w:rsidP="00CC63F9">
      <w:pPr>
        <w:pStyle w:val="ConsPlusNonformat"/>
        <w:ind w:left="3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</w:rPr>
        <w:t>( с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изменениями от 03.04.2017г. № 781)</w:t>
      </w:r>
    </w:p>
    <w:p w:rsidR="00CC63F9" w:rsidRPr="00EE51B6" w:rsidRDefault="00CC63F9" w:rsidP="00CC63F9">
      <w:pPr>
        <w:pStyle w:val="ConsPlusNonformat"/>
        <w:ind w:left="360"/>
        <w:jc w:val="center"/>
        <w:rPr>
          <w:rFonts w:ascii="Arial" w:hAnsi="Arial" w:cs="Arial"/>
        </w:rPr>
      </w:pPr>
    </w:p>
    <w:p w:rsidR="001436E9" w:rsidRPr="00EE51B6" w:rsidRDefault="001436E9" w:rsidP="001436E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21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3"/>
        <w:gridCol w:w="3821"/>
        <w:gridCol w:w="1275"/>
        <w:gridCol w:w="1133"/>
        <w:gridCol w:w="975"/>
        <w:gridCol w:w="17"/>
        <w:gridCol w:w="838"/>
        <w:gridCol w:w="13"/>
        <w:gridCol w:w="827"/>
        <w:gridCol w:w="10"/>
        <w:gridCol w:w="13"/>
        <w:gridCol w:w="842"/>
        <w:gridCol w:w="9"/>
        <w:gridCol w:w="842"/>
        <w:gridCol w:w="850"/>
        <w:gridCol w:w="10"/>
        <w:gridCol w:w="862"/>
        <w:gridCol w:w="1417"/>
        <w:gridCol w:w="1294"/>
      </w:tblGrid>
      <w:tr w:rsidR="007363BB" w:rsidRPr="00EE51B6" w:rsidTr="0073412A">
        <w:trPr>
          <w:trHeight w:val="320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N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Мероприятия по реализации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Срок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исполнения </w:t>
            </w:r>
            <w:r w:rsidRPr="00EE51B6">
              <w:rPr>
                <w:rFonts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Источники     </w:t>
            </w:r>
            <w:r w:rsidRPr="00EE51B6">
              <w:rPr>
                <w:rFonts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Объем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финансирова-ния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мероприятия в предшествующем году</w:t>
            </w:r>
            <w:proofErr w:type="gramStart"/>
            <w:r w:rsidRPr="00EE51B6">
              <w:rPr>
                <w:rFonts w:cs="Arial"/>
                <w:sz w:val="16"/>
                <w:szCs w:val="16"/>
              </w:rPr>
              <w:t xml:space="preserve">   (</w:t>
            </w:r>
            <w:proofErr w:type="gramEnd"/>
            <w:r w:rsidRPr="00EE51B6">
              <w:rPr>
                <w:rFonts w:cs="Arial"/>
                <w:sz w:val="16"/>
                <w:szCs w:val="16"/>
              </w:rPr>
              <w:t xml:space="preserve">тыс. руб.)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Всего 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(тыс. руб.) </w:t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в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>. объем финансирования по годам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Ответственный за выполнение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мероприятий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подпрограммы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7363BB" w:rsidRPr="00EE51B6" w:rsidTr="0073412A">
        <w:trPr>
          <w:trHeight w:val="977"/>
          <w:jc w:val="center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2018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2019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2020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2021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261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13</w:t>
            </w:r>
          </w:p>
        </w:tc>
      </w:tr>
      <w:tr w:rsidR="007363BB" w:rsidRPr="00EE51B6" w:rsidTr="0073412A">
        <w:trPr>
          <w:trHeight w:val="131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</w:t>
            </w:r>
            <w:r w:rsidRPr="00EE51B6">
              <w:rPr>
                <w:rFonts w:cs="Arial"/>
                <w:b/>
                <w:sz w:val="16"/>
                <w:szCs w:val="16"/>
              </w:rPr>
              <w:lastRenderedPageBreak/>
              <w:t xml:space="preserve">. 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lastRenderedPageBreak/>
              <w:t>Задача 1</w:t>
            </w:r>
          </w:p>
          <w:p w:rsidR="007363BB" w:rsidRPr="00EE51B6" w:rsidRDefault="007363BB" w:rsidP="00A55718">
            <w:pPr>
              <w:shd w:val="clear" w:color="auto" w:fill="FFFFFF"/>
              <w:suppressAutoHyphens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8"/>
                <w:szCs w:val="18"/>
              </w:rPr>
              <w:lastRenderedPageBreak/>
              <w:t>Установление медицинским работникам медицинских организаций на территории Орехово-Зуевского муниципального района дополнительных мер поддержки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lastRenderedPageBreak/>
              <w:t xml:space="preserve">2017-2021 </w:t>
            </w:r>
            <w:r w:rsidRPr="00EE51B6">
              <w:rPr>
                <w:rFonts w:cs="Arial"/>
                <w:sz w:val="16"/>
                <w:szCs w:val="16"/>
              </w:rPr>
              <w:lastRenderedPageBreak/>
              <w:t>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7060,0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1876,0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1296,0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1296,0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1296,0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1296,0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</w:t>
            </w:r>
            <w:r w:rsidRPr="00EE51B6">
              <w:rPr>
                <w:rFonts w:cs="Arial"/>
                <w:sz w:val="16"/>
                <w:szCs w:val="16"/>
              </w:rPr>
              <w:lastRenderedPageBreak/>
              <w:t xml:space="preserve">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1262"/>
          <w:jc w:val="center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7060,0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186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Основное мероприятие 1.1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населения района высококвалифицированными специалистами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2017-2021 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7060,0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1876,0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1296,0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1296,0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1296,0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1296,0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320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7060,0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1329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1.1.1.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Стимулирование привлечения медицинских и фармацевтических работников для работы в медицинских организациях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2017-2021 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7060,0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Привлечение высоко квалифицированных специалистов для работы в медицинских учреждениях Орехово-Зуевского муниципального района</w:t>
            </w:r>
          </w:p>
        </w:tc>
      </w:tr>
      <w:tr w:rsidR="007363BB" w:rsidRPr="00EE51B6" w:rsidTr="0073412A">
        <w:trPr>
          <w:trHeight w:val="1281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1.1.2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Обеспечение медицинских работников государственных медицинских организаций, находящихся на территории муниципального образования, жилыми помещениями, в общем числе обратившихся работников и имеющих право на получение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2017-2021 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  <w:p w:rsidR="007363BB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7363BB" w:rsidRPr="00EE51B6" w:rsidTr="0073412A">
        <w:trPr>
          <w:trHeight w:val="185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Задача 2.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Развитие первичной медико-социальной помощи, формирования здорового образа жизни человека и профилактика заболеваний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2017-2021 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B" w:rsidRPr="00EE51B6" w:rsidRDefault="007363BB" w:rsidP="00A5571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102448,0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19231,0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20154,0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21021,0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21021,0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21021,0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1301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102448,0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19231,0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21021,0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21021,0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21021,0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134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</w:t>
            </w:r>
            <w:r w:rsidRPr="00EE51B6">
              <w:rPr>
                <w:rFonts w:cs="Arial"/>
                <w:sz w:val="16"/>
                <w:szCs w:val="16"/>
              </w:rPr>
              <w:lastRenderedPageBreak/>
              <w:t>.1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lastRenderedPageBreak/>
              <w:t>Основное мероприятие 2.1.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lastRenderedPageBreak/>
              <w:t>Обеспечение исполнения переданных государственных полномочий по обеспечению питанием беременных женщин, кормящих матерей и детей в возрасте до трех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lastRenderedPageBreak/>
              <w:t xml:space="preserve">2017-2021 </w:t>
            </w:r>
            <w:r w:rsidRPr="00EE51B6">
              <w:rPr>
                <w:rFonts w:cs="Arial"/>
                <w:sz w:val="16"/>
                <w:szCs w:val="16"/>
              </w:rPr>
              <w:lastRenderedPageBreak/>
              <w:t>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102448,0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19231,0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20154,0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21021,0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21021,0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21021,0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</w:t>
            </w:r>
            <w:r w:rsidRPr="00EE51B6">
              <w:rPr>
                <w:rFonts w:cs="Arial"/>
                <w:sz w:val="16"/>
                <w:szCs w:val="16"/>
              </w:rPr>
              <w:lastRenderedPageBreak/>
              <w:t xml:space="preserve">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1185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бюджета            </w:t>
            </w:r>
            <w:r w:rsidRPr="00EE51B6">
              <w:rPr>
                <w:rFonts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102448,0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19231,0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21021,0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21021,0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21021,0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1515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2.1.1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Мероприятие 2.1.1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переданных государственных полномочий по обеспечению питанием беременных женщин, кормящих матерей, детей в возрасте до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2017-2021 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бюджета            </w:t>
            </w:r>
            <w:r w:rsidRPr="00EE51B6">
              <w:rPr>
                <w:rFonts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102448,0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19231,0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21021,0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21021,0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21021,0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387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2.1.2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2.1.2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Предоставление земельных участков для размещения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ФАПа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.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2017-2021 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  <w:p w:rsidR="007363BB" w:rsidRPr="00EE51B6" w:rsidRDefault="007363BB" w:rsidP="00A5571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387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2.1.3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Мероприятие 2.1.3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коммунальными услугами.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2017-2021 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  <w:p w:rsidR="007363BB" w:rsidRPr="00EE51B6" w:rsidRDefault="007363BB" w:rsidP="00A5571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1515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2.1.4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Мероприятие 2.1.4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транспортной доступности и организация благоустройства прилегающей территории.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2017-2021 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  <w:p w:rsidR="007363BB" w:rsidRPr="00EE51B6" w:rsidRDefault="007363BB" w:rsidP="00A5571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1515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2.1.5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Мероприятие 2.1.5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 Создание условий для проведения диспансеризации взрослого населения.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2017-2021 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  <w:p w:rsidR="007363BB" w:rsidRPr="00EE51B6" w:rsidRDefault="007363BB" w:rsidP="00A5571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1515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lastRenderedPageBreak/>
              <w:t>2.1.6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2.1.6</w:t>
            </w:r>
          </w:p>
          <w:p w:rsidR="007363BB" w:rsidRPr="00EE51B6" w:rsidRDefault="007363BB" w:rsidP="00A55718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Создание условий для проведения профилактических осмотров </w:t>
            </w:r>
            <w:proofErr w:type="gramStart"/>
            <w:r w:rsidRPr="00EE51B6">
              <w:rPr>
                <w:rFonts w:ascii="Arial" w:hAnsi="Arial" w:cs="Arial"/>
                <w:sz w:val="16"/>
                <w:szCs w:val="16"/>
              </w:rPr>
              <w:t>на  туберкулез</w:t>
            </w:r>
            <w:proofErr w:type="gramEnd"/>
            <w:r w:rsidRPr="00EE51B6">
              <w:rPr>
                <w:rFonts w:ascii="Arial" w:hAnsi="Arial" w:cs="Arial"/>
                <w:sz w:val="16"/>
                <w:szCs w:val="16"/>
              </w:rPr>
              <w:t xml:space="preserve"> населения. 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2017-2021 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  <w:p w:rsidR="007363BB" w:rsidRPr="00EE51B6" w:rsidRDefault="007363BB" w:rsidP="00A5571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363BB" w:rsidRPr="00EE51B6" w:rsidTr="0073412A">
        <w:trPr>
          <w:trHeight w:val="1515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2.1.7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2.1.7</w:t>
            </w:r>
          </w:p>
          <w:p w:rsidR="007363BB" w:rsidRPr="00EE51B6" w:rsidRDefault="007363BB" w:rsidP="00A55718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Создание условий по снижению </w:t>
            </w:r>
            <w:proofErr w:type="gramStart"/>
            <w:r w:rsidRPr="00EE51B6">
              <w:rPr>
                <w:rFonts w:ascii="Arial" w:hAnsi="Arial" w:cs="Arial"/>
                <w:sz w:val="16"/>
                <w:szCs w:val="16"/>
              </w:rPr>
              <w:t>смертности  от</w:t>
            </w:r>
            <w:proofErr w:type="gramEnd"/>
            <w:r w:rsidRPr="00EE51B6">
              <w:rPr>
                <w:rFonts w:ascii="Arial" w:hAnsi="Arial" w:cs="Arial"/>
                <w:sz w:val="16"/>
                <w:szCs w:val="16"/>
              </w:rPr>
              <w:t xml:space="preserve"> дорожно-транспортных происшествий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2017-2021 годы</w:t>
            </w: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Не требует финансирования</w:t>
            </w:r>
          </w:p>
          <w:p w:rsidR="007363BB" w:rsidRPr="00EE51B6" w:rsidRDefault="007363BB" w:rsidP="00A5571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Заместитель Главы администрации Орехово-Зуевского муниципального района </w:t>
            </w:r>
            <w:proofErr w:type="spellStart"/>
            <w:r w:rsidRPr="00EE51B6">
              <w:rPr>
                <w:rFonts w:cs="Arial"/>
                <w:sz w:val="16"/>
                <w:szCs w:val="16"/>
              </w:rPr>
              <w:t>Пылев</w:t>
            </w:r>
            <w:proofErr w:type="spellEnd"/>
            <w:r w:rsidRPr="00EE51B6">
              <w:rPr>
                <w:rFonts w:cs="Arial"/>
                <w:sz w:val="16"/>
                <w:szCs w:val="16"/>
              </w:rPr>
              <w:t xml:space="preserve"> И.В.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B" w:rsidRPr="00EE51B6" w:rsidRDefault="007363BB" w:rsidP="00A5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C10BF9" w:rsidRPr="00EE51B6" w:rsidRDefault="00C10BF9" w:rsidP="001436E9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C10BF9" w:rsidRPr="00EE51B6" w:rsidRDefault="00C10BF9" w:rsidP="001436E9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C10BF9" w:rsidRPr="00EE51B6" w:rsidRDefault="00C10BF9" w:rsidP="008468A2">
      <w:pPr>
        <w:spacing w:after="0" w:line="240" w:lineRule="auto"/>
        <w:rPr>
          <w:rFonts w:eastAsia="Times New Roman" w:cs="Arial"/>
          <w:b/>
          <w:lang w:eastAsia="ru-RU"/>
        </w:rPr>
      </w:pPr>
    </w:p>
    <w:p w:rsidR="001436E9" w:rsidRPr="00EE51B6" w:rsidRDefault="001436E9" w:rsidP="001436E9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5. «Дорожные карты» по выполнению основных мероприятий</w:t>
      </w:r>
    </w:p>
    <w:p w:rsidR="001436E9" w:rsidRPr="00EE51B6" w:rsidRDefault="001436E9" w:rsidP="001436E9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5.1. «Дорожная карта» по выполнению основного мероприятия 1.1.</w:t>
      </w:r>
    </w:p>
    <w:p w:rsidR="001436E9" w:rsidRPr="00EE51B6" w:rsidRDefault="001436E9" w:rsidP="001436E9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«</w:t>
      </w:r>
      <w:r w:rsidR="00826DE8" w:rsidRPr="00EE51B6">
        <w:rPr>
          <w:rFonts w:cs="Arial"/>
          <w:b/>
          <w:lang w:eastAsia="ru-RU"/>
        </w:rPr>
        <w:t>Обеспечение населения района высококвалифицированными специалистами</w:t>
      </w:r>
      <w:r w:rsidRPr="00EE51B6">
        <w:rPr>
          <w:rFonts w:eastAsia="Times New Roman" w:cs="Arial"/>
          <w:b/>
          <w:lang w:eastAsia="ru-RU"/>
        </w:rPr>
        <w:t>»</w:t>
      </w:r>
    </w:p>
    <w:p w:rsidR="001436E9" w:rsidRPr="00EE51B6" w:rsidRDefault="001436E9" w:rsidP="001436E9">
      <w:pPr>
        <w:spacing w:after="0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Подпрограммы </w:t>
      </w:r>
      <w:r w:rsidR="00B304C1" w:rsidRPr="00EE51B6">
        <w:rPr>
          <w:rFonts w:cs="Arial"/>
          <w:b/>
        </w:rPr>
        <w:t>VII «</w:t>
      </w:r>
      <w:r w:rsidRPr="00EE51B6">
        <w:rPr>
          <w:rFonts w:eastAsia="Times New Roman" w:cs="Arial"/>
          <w:b/>
          <w:lang w:eastAsia="ru-RU"/>
        </w:rPr>
        <w:t xml:space="preserve">Создание условий для оказания медицинской помощи в Орехово-Зуевском муниципальном районе» </w:t>
      </w:r>
    </w:p>
    <w:p w:rsidR="001436E9" w:rsidRPr="00EE51B6" w:rsidRDefault="001436E9" w:rsidP="001436E9">
      <w:pPr>
        <w:spacing w:after="0"/>
        <w:rPr>
          <w:rFonts w:cs="Arial"/>
          <w:b/>
        </w:rPr>
      </w:pPr>
      <w:r w:rsidRPr="00EE51B6">
        <w:rPr>
          <w:rFonts w:eastAsia="Times New Roman" w:cs="Arial"/>
          <w:b/>
          <w:lang w:eastAsia="ru-RU"/>
        </w:rPr>
        <w:t>муниципальной программы «Муниципальное управление Орехово-Зуевского муниципального района на 2017-2021 годы»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107"/>
        <w:gridCol w:w="2112"/>
        <w:gridCol w:w="1766"/>
        <w:gridCol w:w="1766"/>
        <w:gridCol w:w="1766"/>
        <w:gridCol w:w="1002"/>
        <w:gridCol w:w="3188"/>
      </w:tblGrid>
      <w:tr w:rsidR="001436E9" w:rsidRPr="00EE51B6" w:rsidTr="0073412A">
        <w:trPr>
          <w:trHeight w:val="330"/>
        </w:trPr>
        <w:tc>
          <w:tcPr>
            <w:tcW w:w="284" w:type="dxa"/>
            <w:vMerge w:val="restart"/>
          </w:tcPr>
          <w:p w:rsidR="001436E9" w:rsidRPr="00EE51B6" w:rsidRDefault="001436E9" w:rsidP="001436E9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147" w:type="dxa"/>
            <w:vMerge w:val="restart"/>
          </w:tcPr>
          <w:p w:rsidR="001436E9" w:rsidRPr="00EE51B6" w:rsidRDefault="001436E9" w:rsidP="001436E9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Перечень стандартных процедур, обеспечивающих выполнение основного мероприятия. С указанием предельных сроков их исполнения</w:t>
            </w:r>
          </w:p>
        </w:tc>
        <w:tc>
          <w:tcPr>
            <w:tcW w:w="2127" w:type="dxa"/>
            <w:vMerge w:val="restart"/>
          </w:tcPr>
          <w:p w:rsidR="001436E9" w:rsidRPr="00EE51B6" w:rsidRDefault="001436E9" w:rsidP="006C64BA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Ответственный исполнитель</w:t>
            </w:r>
            <w:r w:rsidR="006C64BA" w:rsidRPr="00EE51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8" w:type="dxa"/>
            <w:gridSpan w:val="4"/>
          </w:tcPr>
          <w:p w:rsidR="001436E9" w:rsidRPr="00EE51B6" w:rsidRDefault="001436E9" w:rsidP="001436E9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                              2017 год (контрольный срок) </w:t>
            </w:r>
          </w:p>
        </w:tc>
        <w:tc>
          <w:tcPr>
            <w:tcW w:w="3232" w:type="dxa"/>
            <w:vMerge w:val="restart"/>
          </w:tcPr>
          <w:p w:rsidR="001436E9" w:rsidRPr="00EE51B6" w:rsidRDefault="001436E9" w:rsidP="001436E9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Результат выполнения</w:t>
            </w:r>
          </w:p>
        </w:tc>
      </w:tr>
      <w:tr w:rsidR="001436E9" w:rsidRPr="00EE51B6" w:rsidTr="0073412A">
        <w:trPr>
          <w:trHeight w:val="493"/>
        </w:trPr>
        <w:tc>
          <w:tcPr>
            <w:tcW w:w="284" w:type="dxa"/>
            <w:vMerge/>
          </w:tcPr>
          <w:p w:rsidR="001436E9" w:rsidRPr="00EE51B6" w:rsidRDefault="001436E9" w:rsidP="001436E9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1436E9" w:rsidRPr="00EE51B6" w:rsidRDefault="001436E9" w:rsidP="001436E9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436E9" w:rsidRPr="00EE51B6" w:rsidRDefault="001436E9" w:rsidP="001436E9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:rsidR="001436E9" w:rsidRPr="00EE51B6" w:rsidRDefault="001436E9" w:rsidP="001436E9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 квартал</w:t>
            </w:r>
          </w:p>
        </w:tc>
        <w:tc>
          <w:tcPr>
            <w:tcW w:w="1791" w:type="dxa"/>
          </w:tcPr>
          <w:p w:rsidR="001436E9" w:rsidRPr="00EE51B6" w:rsidRDefault="001436E9" w:rsidP="001436E9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 квартал</w:t>
            </w:r>
          </w:p>
        </w:tc>
        <w:tc>
          <w:tcPr>
            <w:tcW w:w="1791" w:type="dxa"/>
          </w:tcPr>
          <w:p w:rsidR="001436E9" w:rsidRPr="00EE51B6" w:rsidRDefault="001436E9" w:rsidP="001436E9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 квартал</w:t>
            </w:r>
          </w:p>
        </w:tc>
        <w:tc>
          <w:tcPr>
            <w:tcW w:w="1005" w:type="dxa"/>
          </w:tcPr>
          <w:p w:rsidR="001436E9" w:rsidRPr="00EE51B6" w:rsidRDefault="001436E9" w:rsidP="001436E9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 квартал</w:t>
            </w:r>
          </w:p>
        </w:tc>
        <w:tc>
          <w:tcPr>
            <w:tcW w:w="3232" w:type="dxa"/>
            <w:vMerge/>
          </w:tcPr>
          <w:p w:rsidR="001436E9" w:rsidRPr="00EE51B6" w:rsidRDefault="001436E9" w:rsidP="001436E9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6E9" w:rsidRPr="00EE51B6" w:rsidTr="0073412A">
        <w:trPr>
          <w:trHeight w:val="78"/>
        </w:trPr>
        <w:tc>
          <w:tcPr>
            <w:tcW w:w="284" w:type="dxa"/>
          </w:tcPr>
          <w:p w:rsidR="001436E9" w:rsidRPr="00EE51B6" w:rsidRDefault="001436E9" w:rsidP="001436E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7" w:type="dxa"/>
          </w:tcPr>
          <w:p w:rsidR="001436E9" w:rsidRPr="00EE51B6" w:rsidRDefault="001436E9" w:rsidP="001436E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1436E9" w:rsidRPr="00EE51B6" w:rsidRDefault="001436E9" w:rsidP="001436E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1" w:type="dxa"/>
          </w:tcPr>
          <w:p w:rsidR="001436E9" w:rsidRPr="00EE51B6" w:rsidRDefault="001436E9" w:rsidP="001436E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1" w:type="dxa"/>
          </w:tcPr>
          <w:p w:rsidR="001436E9" w:rsidRPr="00EE51B6" w:rsidRDefault="001436E9" w:rsidP="001436E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91" w:type="dxa"/>
          </w:tcPr>
          <w:p w:rsidR="001436E9" w:rsidRPr="00EE51B6" w:rsidRDefault="001436E9" w:rsidP="001436E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5" w:type="dxa"/>
          </w:tcPr>
          <w:p w:rsidR="001436E9" w:rsidRPr="00EE51B6" w:rsidRDefault="001436E9" w:rsidP="001436E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32" w:type="dxa"/>
          </w:tcPr>
          <w:p w:rsidR="001436E9" w:rsidRPr="00EE51B6" w:rsidRDefault="001436E9" w:rsidP="001436E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C64BA" w:rsidRPr="00EE51B6" w:rsidTr="0073412A">
        <w:trPr>
          <w:trHeight w:val="351"/>
        </w:trPr>
        <w:tc>
          <w:tcPr>
            <w:tcW w:w="284" w:type="dxa"/>
          </w:tcPr>
          <w:p w:rsidR="006C64BA" w:rsidRPr="00EE51B6" w:rsidRDefault="00A43D7D" w:rsidP="006C64B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7" w:type="dxa"/>
          </w:tcPr>
          <w:p w:rsidR="006C64BA" w:rsidRPr="00EE51B6" w:rsidRDefault="006C64BA" w:rsidP="006C64BA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Предоставление социальной поддержки врачам остро требуемых специальностей государственных учреждений здравоохранения Московской области, оказывающих медицинские услуги на территории Орехово-Зуевского </w:t>
            </w:r>
            <w:proofErr w:type="gramStart"/>
            <w:r w:rsidRPr="00EE51B6">
              <w:rPr>
                <w:rFonts w:ascii="Arial" w:hAnsi="Arial" w:cs="Arial"/>
                <w:sz w:val="18"/>
                <w:szCs w:val="18"/>
              </w:rPr>
              <w:t>муниципального  района</w:t>
            </w:r>
            <w:proofErr w:type="gramEnd"/>
          </w:p>
        </w:tc>
        <w:tc>
          <w:tcPr>
            <w:tcW w:w="2127" w:type="dxa"/>
          </w:tcPr>
          <w:p w:rsidR="006C64BA" w:rsidRPr="00EE51B6" w:rsidRDefault="006C64BA" w:rsidP="006C64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Заместитель Главы администрации Орехово-Зуевского муниципального района курирующий данное направление</w:t>
            </w:r>
          </w:p>
        </w:tc>
        <w:tc>
          <w:tcPr>
            <w:tcW w:w="6378" w:type="dxa"/>
            <w:gridSpan w:val="4"/>
          </w:tcPr>
          <w:p w:rsidR="006C64BA" w:rsidRPr="00EE51B6" w:rsidRDefault="006C64BA" w:rsidP="006C64B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Выплаты производятся ежемесячно</w:t>
            </w:r>
          </w:p>
        </w:tc>
        <w:tc>
          <w:tcPr>
            <w:tcW w:w="3232" w:type="dxa"/>
          </w:tcPr>
          <w:p w:rsidR="006C64BA" w:rsidRPr="00EE51B6" w:rsidRDefault="006C64BA" w:rsidP="006C64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Социальная поддержка до 12000 тысяч рублей ежемесячно (врачам остро требуемых специальностей)</w:t>
            </w:r>
          </w:p>
          <w:p w:rsidR="006C64BA" w:rsidRPr="00EE51B6" w:rsidRDefault="006C64BA" w:rsidP="006C64BA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36E9" w:rsidRPr="00EE51B6" w:rsidRDefault="001436E9" w:rsidP="001436E9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826DE8" w:rsidRPr="00EE51B6" w:rsidRDefault="006C64BA" w:rsidP="00826DE8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5.2</w:t>
      </w:r>
      <w:r w:rsidR="009E3BB5" w:rsidRPr="00EE51B6">
        <w:rPr>
          <w:rFonts w:eastAsia="Times New Roman" w:cs="Arial"/>
          <w:b/>
          <w:lang w:eastAsia="ru-RU"/>
        </w:rPr>
        <w:t xml:space="preserve">. «Дорожная карта» по выполнению основного мероприятия </w:t>
      </w:r>
      <w:r w:rsidR="00826DE8" w:rsidRPr="00EE51B6">
        <w:rPr>
          <w:rFonts w:eastAsia="Times New Roman" w:cs="Arial"/>
          <w:b/>
          <w:lang w:eastAsia="ru-RU"/>
        </w:rPr>
        <w:t>2.1.</w:t>
      </w:r>
    </w:p>
    <w:p w:rsidR="009E3BB5" w:rsidRPr="00EE51B6" w:rsidRDefault="00826DE8" w:rsidP="00826DE8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«Обеспечение исполнения переданных государственных полномочий по обеспечению питанием беременных женщин, кормящих матерей и детей в возрасте до трех лет»</w:t>
      </w:r>
    </w:p>
    <w:p w:rsidR="009E3BB5" w:rsidRPr="00EE51B6" w:rsidRDefault="009E3BB5" w:rsidP="009E3BB5">
      <w:pPr>
        <w:spacing w:after="0"/>
        <w:jc w:val="center"/>
        <w:rPr>
          <w:rFonts w:cs="Arial"/>
          <w:b/>
        </w:rPr>
      </w:pPr>
      <w:r w:rsidRPr="00EE51B6">
        <w:rPr>
          <w:rFonts w:eastAsia="Times New Roman" w:cs="Arial"/>
          <w:b/>
          <w:lang w:eastAsia="ru-RU"/>
        </w:rPr>
        <w:lastRenderedPageBreak/>
        <w:t xml:space="preserve">Подпрограммы </w:t>
      </w:r>
      <w:r w:rsidR="00B304C1" w:rsidRPr="00EE51B6">
        <w:rPr>
          <w:rFonts w:cs="Arial"/>
          <w:b/>
        </w:rPr>
        <w:t>VII «</w:t>
      </w:r>
      <w:r w:rsidRPr="00EE51B6">
        <w:rPr>
          <w:rFonts w:eastAsia="Times New Roman" w:cs="Arial"/>
          <w:b/>
          <w:lang w:eastAsia="ru-RU"/>
        </w:rPr>
        <w:t>Обеспечение исполнения переданных государственных полномочий по обеспечению питанием беременных женщин, кормящих матерей и детей в возрасте до трёх лет»</w:t>
      </w:r>
    </w:p>
    <w:p w:rsidR="009E3BB5" w:rsidRPr="00EE51B6" w:rsidRDefault="009E3BB5" w:rsidP="009E3BB5">
      <w:pPr>
        <w:spacing w:after="0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9E3BB5" w:rsidRPr="00EE51B6" w:rsidRDefault="009E3BB5" w:rsidP="00896CAF">
      <w:pPr>
        <w:pStyle w:val="ConsPlusNonformat"/>
        <w:rPr>
          <w:rFonts w:ascii="Arial" w:hAnsi="Arial" w:cs="Arial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47"/>
        <w:gridCol w:w="2098"/>
        <w:gridCol w:w="1729"/>
        <w:gridCol w:w="1560"/>
        <w:gridCol w:w="1559"/>
        <w:gridCol w:w="1559"/>
        <w:gridCol w:w="3232"/>
      </w:tblGrid>
      <w:tr w:rsidR="009E3BB5" w:rsidRPr="00EE51B6" w:rsidTr="006C64BA">
        <w:trPr>
          <w:trHeight w:val="375"/>
        </w:trPr>
        <w:tc>
          <w:tcPr>
            <w:tcW w:w="851" w:type="dxa"/>
            <w:vMerge w:val="restart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№№ п/п</w:t>
            </w:r>
          </w:p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</w:t>
            </w:r>
          </w:p>
        </w:tc>
        <w:tc>
          <w:tcPr>
            <w:tcW w:w="3147" w:type="dxa"/>
            <w:vMerge w:val="restart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098" w:type="dxa"/>
            <w:vMerge w:val="restart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(с указанием должности, Ф.И.О.)</w:t>
            </w:r>
          </w:p>
        </w:tc>
        <w:tc>
          <w:tcPr>
            <w:tcW w:w="6407" w:type="dxa"/>
            <w:gridSpan w:val="4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2017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год(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>контрольный срок)</w:t>
            </w:r>
          </w:p>
        </w:tc>
        <w:tc>
          <w:tcPr>
            <w:tcW w:w="3232" w:type="dxa"/>
            <w:vMerge w:val="restart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Результат выполнения</w:t>
            </w:r>
          </w:p>
        </w:tc>
      </w:tr>
      <w:tr w:rsidR="009E3BB5" w:rsidRPr="00EE51B6" w:rsidTr="006C64BA">
        <w:trPr>
          <w:trHeight w:val="420"/>
        </w:trPr>
        <w:tc>
          <w:tcPr>
            <w:tcW w:w="851" w:type="dxa"/>
            <w:vMerge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 квартал</w:t>
            </w:r>
          </w:p>
        </w:tc>
        <w:tc>
          <w:tcPr>
            <w:tcW w:w="1560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2квартал</w:t>
            </w:r>
          </w:p>
        </w:tc>
        <w:tc>
          <w:tcPr>
            <w:tcW w:w="1559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 квартал</w:t>
            </w:r>
          </w:p>
        </w:tc>
        <w:tc>
          <w:tcPr>
            <w:tcW w:w="1559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 квартал</w:t>
            </w:r>
          </w:p>
        </w:tc>
        <w:tc>
          <w:tcPr>
            <w:tcW w:w="3232" w:type="dxa"/>
            <w:vMerge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E3BB5" w:rsidRPr="00EE51B6" w:rsidTr="006C64BA">
        <w:trPr>
          <w:trHeight w:val="359"/>
        </w:trPr>
        <w:tc>
          <w:tcPr>
            <w:tcW w:w="851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147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98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232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</w:t>
            </w:r>
          </w:p>
        </w:tc>
      </w:tr>
      <w:tr w:rsidR="009E3BB5" w:rsidRPr="00EE51B6" w:rsidTr="006C64BA">
        <w:trPr>
          <w:trHeight w:val="645"/>
        </w:trPr>
        <w:tc>
          <w:tcPr>
            <w:tcW w:w="851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Обеспечение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полноценным  питанием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беременных  женщин, кормящих матерей, а также детей в возрасте до трех лет</w:t>
            </w:r>
          </w:p>
        </w:tc>
        <w:tc>
          <w:tcPr>
            <w:tcW w:w="2098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Заместитель Главы администрации Орехово-Зуевского муниципального района </w:t>
            </w:r>
          </w:p>
        </w:tc>
        <w:tc>
          <w:tcPr>
            <w:tcW w:w="6407" w:type="dxa"/>
            <w:gridSpan w:val="4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EE51B6">
              <w:rPr>
                <w:rFonts w:cs="Arial"/>
                <w:sz w:val="18"/>
                <w:szCs w:val="18"/>
              </w:rPr>
              <w:t>Выдача  продуктов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питания производится еженедельно, согласно  графикам  поставок, указанных  в Муниципальных контрактах.</w:t>
            </w:r>
          </w:p>
        </w:tc>
        <w:tc>
          <w:tcPr>
            <w:tcW w:w="3232" w:type="dxa"/>
          </w:tcPr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Обеспечение полноценным питанием беременных женщин, кормящих матерей, а также детей в возрасте до трех лет в соответствии с Законом Московской области № 26/2006-ОЗ "О порядке обеспечения полноценным питанием беременных женщин, кормящих матерей, а также детей в возрасте до трех лет в Московской области"</w:t>
            </w:r>
          </w:p>
          <w:p w:rsidR="009E3BB5" w:rsidRPr="00EE51B6" w:rsidRDefault="009E3BB5" w:rsidP="00D34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47944" w:rsidRPr="00EE51B6" w:rsidRDefault="00A47944" w:rsidP="00306932">
      <w:pPr>
        <w:spacing w:after="0" w:line="240" w:lineRule="auto"/>
        <w:rPr>
          <w:rFonts w:eastAsia="Times New Roman" w:cs="Arial"/>
          <w:b/>
          <w:lang w:eastAsia="ru-RU"/>
        </w:rPr>
      </w:pPr>
    </w:p>
    <w:p w:rsidR="007363BB" w:rsidRDefault="007363BB" w:rsidP="00306932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306932" w:rsidRPr="00EE51B6" w:rsidRDefault="00306932" w:rsidP="00306932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6. Обоснование финансовых ресурсов, необходимых для реализации мероприятий </w:t>
      </w:r>
    </w:p>
    <w:p w:rsidR="00306932" w:rsidRPr="00EE51B6" w:rsidRDefault="00306932" w:rsidP="00306932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Подпрограммы </w:t>
      </w:r>
      <w:r w:rsidR="00B304C1" w:rsidRPr="00EE51B6">
        <w:rPr>
          <w:rFonts w:eastAsia="Times New Roman" w:cs="Arial"/>
          <w:b/>
          <w:lang w:eastAsia="ru-RU"/>
        </w:rPr>
        <w:t xml:space="preserve">VII </w:t>
      </w:r>
      <w:r w:rsidR="007531C4" w:rsidRPr="00EE51B6">
        <w:rPr>
          <w:rFonts w:eastAsia="Times New Roman" w:cs="Arial"/>
          <w:b/>
          <w:lang w:eastAsia="ru-RU"/>
        </w:rPr>
        <w:t>«Создание условий для оказания медицинской помощи в Орехово-Зуевском муниципальном районе»</w:t>
      </w:r>
    </w:p>
    <w:p w:rsidR="007531C4" w:rsidRDefault="00306932" w:rsidP="00A47944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7363BB" w:rsidRDefault="007363BB" w:rsidP="00A47944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proofErr w:type="gramStart"/>
      <w:r>
        <w:rPr>
          <w:rFonts w:eastAsia="Times New Roman" w:cs="Arial"/>
          <w:b/>
          <w:lang w:eastAsia="ru-RU"/>
        </w:rPr>
        <w:t>( с</w:t>
      </w:r>
      <w:proofErr w:type="gramEnd"/>
      <w:r>
        <w:rPr>
          <w:rFonts w:eastAsia="Times New Roman" w:cs="Arial"/>
          <w:b/>
          <w:lang w:eastAsia="ru-RU"/>
        </w:rPr>
        <w:t xml:space="preserve"> изменениями от 03.04.2017г. № 781)</w:t>
      </w:r>
    </w:p>
    <w:p w:rsidR="007363BB" w:rsidRPr="00EE51B6" w:rsidRDefault="007363BB" w:rsidP="00A4794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ru-RU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7"/>
        <w:gridCol w:w="2518"/>
        <w:gridCol w:w="2923"/>
        <w:gridCol w:w="3586"/>
        <w:gridCol w:w="3073"/>
      </w:tblGrid>
      <w:tr w:rsidR="007363BB" w:rsidRPr="00EE51B6" w:rsidTr="00CA4F78">
        <w:trPr>
          <w:trHeight w:val="529"/>
        </w:trPr>
        <w:tc>
          <w:tcPr>
            <w:tcW w:w="3607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Наименование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мероприятия  подпрограммы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>*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Источник финансирования**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23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Расчет необходимых финансовых средств на реализацию мероприятия***</w:t>
            </w:r>
          </w:p>
        </w:tc>
        <w:tc>
          <w:tcPr>
            <w:tcW w:w="3586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годам****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73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Эксплуатационные расходы, возникшие в результате реализации мероприятия*****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363BB" w:rsidRPr="00EE51B6" w:rsidTr="00CA4F78">
        <w:trPr>
          <w:trHeight w:val="4637"/>
        </w:trPr>
        <w:tc>
          <w:tcPr>
            <w:tcW w:w="3607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lastRenderedPageBreak/>
              <w:t>Мероприятие 1.1.1</w:t>
            </w:r>
          </w:p>
          <w:p w:rsidR="007363BB" w:rsidRPr="00EE51B6" w:rsidRDefault="007363BB" w:rsidP="00A55718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Стимулирование привлечения медицинских и фармацевтических работников для работы в медицинских организациях района</w:t>
            </w:r>
          </w:p>
        </w:tc>
        <w:tc>
          <w:tcPr>
            <w:tcW w:w="2518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Бюджет Орехово-Зуевского муниципального района</w:t>
            </w:r>
          </w:p>
          <w:p w:rsidR="007363BB" w:rsidRPr="00EE51B6" w:rsidRDefault="007363BB" w:rsidP="00A557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23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Сумма ежемесячной выплаты социальной поддержки определяется как: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БАнГ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/М) / К в СЗ = Значение МРОТ в МО на дату расчета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E51B6">
              <w:rPr>
                <w:rFonts w:cs="Arial"/>
                <w:sz w:val="18"/>
                <w:szCs w:val="18"/>
              </w:rPr>
              <w:t>БАнГ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>- бюджетные ассигнования, предусмотренные бюджетом Орехово-Зуевского муниципального района на очередной финансовый год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М- количество расчетных месяцев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 в СЗ- общее количество врачей в учреждениях здравоохранения МО, оказывающих медицинскую помощь на территории Орехово-Зуевского муниципального района, имеющих право на социальную поддержку.</w:t>
            </w:r>
          </w:p>
        </w:tc>
        <w:tc>
          <w:tcPr>
            <w:tcW w:w="3586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Итого: -</w:t>
            </w:r>
            <w:r>
              <w:rPr>
                <w:rFonts w:cs="Arial"/>
                <w:sz w:val="18"/>
                <w:szCs w:val="18"/>
              </w:rPr>
              <w:t>7060</w:t>
            </w:r>
            <w:r w:rsidRPr="00EE51B6">
              <w:rPr>
                <w:rFonts w:cs="Arial"/>
                <w:sz w:val="18"/>
                <w:szCs w:val="18"/>
              </w:rPr>
              <w:t>,0тыс. руб.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2017г.- </w:t>
            </w:r>
            <w:r>
              <w:rPr>
                <w:rFonts w:cs="Arial"/>
                <w:sz w:val="18"/>
                <w:szCs w:val="18"/>
              </w:rPr>
              <w:t>1876</w:t>
            </w:r>
            <w:r w:rsidRPr="00EE51B6">
              <w:rPr>
                <w:rFonts w:cs="Arial"/>
                <w:sz w:val="18"/>
                <w:szCs w:val="18"/>
              </w:rPr>
              <w:t>,0 тыс. руб.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2018г.- 1296,0 тыс. руб.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2019г. - 1296,0 тыс. руб.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2020г.-  1296,0тыс. руб.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2021 г.- 1296,0 тыс. руб.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tabs>
                <w:tab w:val="left" w:pos="93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ab/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73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363BB" w:rsidRPr="00EE51B6" w:rsidTr="00CA4F78">
        <w:trPr>
          <w:trHeight w:val="1037"/>
        </w:trPr>
        <w:tc>
          <w:tcPr>
            <w:tcW w:w="3607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Мероприятие 2.1.1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переданных государственных полномочий по обеспечению питанием беременных женщин, кормящих матерей, детей в возрасте до трех лет</w:t>
            </w:r>
          </w:p>
        </w:tc>
        <w:tc>
          <w:tcPr>
            <w:tcW w:w="2518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Средства бюджета            </w:t>
            </w:r>
            <w:r w:rsidRPr="00EE51B6">
              <w:rPr>
                <w:rFonts w:cs="Arial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23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В соответствии с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софинансированием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из бюджета Московской области </w:t>
            </w:r>
          </w:p>
        </w:tc>
        <w:tc>
          <w:tcPr>
            <w:tcW w:w="3586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Итого: -102448,0 тыс. руб.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2017 год. -19231,0 тыс. руб. 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2018 год. -20154,0 тыс. руб. 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2019 год. -21021,0 тыс. руб. 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2020 год. -21021,0 тыс. руб. </w:t>
            </w:r>
          </w:p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2021 год. -21021,0 тыс. руб.</w:t>
            </w:r>
            <w:r w:rsidRPr="00EE51B6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073" w:type="dxa"/>
          </w:tcPr>
          <w:p w:rsidR="007363BB" w:rsidRPr="00EE51B6" w:rsidRDefault="007363BB" w:rsidP="00A55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101AC" w:rsidRPr="00EE51B6" w:rsidRDefault="003101AC"/>
    <w:sectPr w:rsidR="003101AC" w:rsidRPr="00EE51B6" w:rsidSect="007C2F5A">
      <w:headerReference w:type="default" r:id="rId21"/>
      <w:pgSz w:w="16838" w:h="11906" w:orient="landscape"/>
      <w:pgMar w:top="709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1C" w:rsidRDefault="004E5E1C">
      <w:pPr>
        <w:spacing w:after="0" w:line="240" w:lineRule="auto"/>
      </w:pPr>
      <w:r>
        <w:separator/>
      </w:r>
    </w:p>
  </w:endnote>
  <w:endnote w:type="continuationSeparator" w:id="0">
    <w:p w:rsidR="004E5E1C" w:rsidRDefault="004E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1C" w:rsidRDefault="004E5E1C">
      <w:pPr>
        <w:spacing w:after="0" w:line="240" w:lineRule="auto"/>
      </w:pPr>
      <w:r>
        <w:separator/>
      </w:r>
    </w:p>
  </w:footnote>
  <w:footnote w:type="continuationSeparator" w:id="0">
    <w:p w:rsidR="004E5E1C" w:rsidRDefault="004E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71" w:rsidRPr="003731B1" w:rsidRDefault="00002571" w:rsidP="00DB20E5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EFD3164"/>
    <w:multiLevelType w:val="hybridMultilevel"/>
    <w:tmpl w:val="E1D65636"/>
    <w:lvl w:ilvl="0" w:tplc="F60CB98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0E81667"/>
    <w:multiLevelType w:val="hybridMultilevel"/>
    <w:tmpl w:val="2AF0C62C"/>
    <w:lvl w:ilvl="0" w:tplc="8A7C32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A544C9A"/>
    <w:multiLevelType w:val="hybridMultilevel"/>
    <w:tmpl w:val="FFBA504E"/>
    <w:lvl w:ilvl="0" w:tplc="353CC18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C14"/>
    <w:multiLevelType w:val="hybridMultilevel"/>
    <w:tmpl w:val="DA42C4AC"/>
    <w:lvl w:ilvl="0" w:tplc="AC26D698">
      <w:start w:val="1"/>
      <w:numFmt w:val="bullet"/>
      <w:pStyle w:val="2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801BC5"/>
    <w:multiLevelType w:val="hybridMultilevel"/>
    <w:tmpl w:val="52980478"/>
    <w:lvl w:ilvl="0" w:tplc="17E4CB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B9648EF"/>
    <w:multiLevelType w:val="hybridMultilevel"/>
    <w:tmpl w:val="5C9C6580"/>
    <w:lvl w:ilvl="0" w:tplc="705866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D7C28"/>
    <w:multiLevelType w:val="hybridMultilevel"/>
    <w:tmpl w:val="CD0CF6A6"/>
    <w:lvl w:ilvl="0" w:tplc="E30246F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F316A8A"/>
    <w:multiLevelType w:val="hybridMultilevel"/>
    <w:tmpl w:val="16C4B8D8"/>
    <w:lvl w:ilvl="0" w:tplc="3C72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D479E"/>
    <w:multiLevelType w:val="hybridMultilevel"/>
    <w:tmpl w:val="7E422AAA"/>
    <w:lvl w:ilvl="0" w:tplc="3C7255D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5FF"/>
    <w:rsid w:val="00000A0C"/>
    <w:rsid w:val="000017B0"/>
    <w:rsid w:val="00002571"/>
    <w:rsid w:val="0000272E"/>
    <w:rsid w:val="00003D0A"/>
    <w:rsid w:val="0000446A"/>
    <w:rsid w:val="000127EA"/>
    <w:rsid w:val="000129B0"/>
    <w:rsid w:val="00014B29"/>
    <w:rsid w:val="000165D8"/>
    <w:rsid w:val="00016FE0"/>
    <w:rsid w:val="00022235"/>
    <w:rsid w:val="0002399B"/>
    <w:rsid w:val="00024A1D"/>
    <w:rsid w:val="00027BD6"/>
    <w:rsid w:val="00027F8F"/>
    <w:rsid w:val="00030AB6"/>
    <w:rsid w:val="0003134E"/>
    <w:rsid w:val="00034C11"/>
    <w:rsid w:val="00037D9C"/>
    <w:rsid w:val="00040B17"/>
    <w:rsid w:val="00040D2F"/>
    <w:rsid w:val="0004373C"/>
    <w:rsid w:val="00045965"/>
    <w:rsid w:val="000466C1"/>
    <w:rsid w:val="00050CDE"/>
    <w:rsid w:val="000526C6"/>
    <w:rsid w:val="000563FA"/>
    <w:rsid w:val="00056483"/>
    <w:rsid w:val="00056514"/>
    <w:rsid w:val="00056945"/>
    <w:rsid w:val="000619E5"/>
    <w:rsid w:val="00063FDA"/>
    <w:rsid w:val="000645A6"/>
    <w:rsid w:val="000717E7"/>
    <w:rsid w:val="0007640F"/>
    <w:rsid w:val="00077BBA"/>
    <w:rsid w:val="00081C8F"/>
    <w:rsid w:val="000927B7"/>
    <w:rsid w:val="000955B3"/>
    <w:rsid w:val="00097EF8"/>
    <w:rsid w:val="000A2140"/>
    <w:rsid w:val="000A3B4D"/>
    <w:rsid w:val="000A45A9"/>
    <w:rsid w:val="000B1029"/>
    <w:rsid w:val="000B1830"/>
    <w:rsid w:val="000B3458"/>
    <w:rsid w:val="000B3879"/>
    <w:rsid w:val="000C0246"/>
    <w:rsid w:val="000C308E"/>
    <w:rsid w:val="000C32BF"/>
    <w:rsid w:val="000C39B2"/>
    <w:rsid w:val="000C4058"/>
    <w:rsid w:val="000D079C"/>
    <w:rsid w:val="000D1C09"/>
    <w:rsid w:val="000D5237"/>
    <w:rsid w:val="000D5AF2"/>
    <w:rsid w:val="000E0064"/>
    <w:rsid w:val="000E0320"/>
    <w:rsid w:val="000E269C"/>
    <w:rsid w:val="000E3180"/>
    <w:rsid w:val="000E3E45"/>
    <w:rsid w:val="000E5926"/>
    <w:rsid w:val="000E6C13"/>
    <w:rsid w:val="000F31D6"/>
    <w:rsid w:val="000F6DC5"/>
    <w:rsid w:val="0010107F"/>
    <w:rsid w:val="001020E5"/>
    <w:rsid w:val="00102E59"/>
    <w:rsid w:val="00104C80"/>
    <w:rsid w:val="001059A5"/>
    <w:rsid w:val="00107013"/>
    <w:rsid w:val="00110920"/>
    <w:rsid w:val="00111800"/>
    <w:rsid w:val="00111814"/>
    <w:rsid w:val="001118F5"/>
    <w:rsid w:val="001120E3"/>
    <w:rsid w:val="00113CC6"/>
    <w:rsid w:val="00121115"/>
    <w:rsid w:val="00123DC0"/>
    <w:rsid w:val="00124669"/>
    <w:rsid w:val="001300E2"/>
    <w:rsid w:val="00130437"/>
    <w:rsid w:val="0013272D"/>
    <w:rsid w:val="0013324A"/>
    <w:rsid w:val="0013402A"/>
    <w:rsid w:val="00141C9C"/>
    <w:rsid w:val="00141D7D"/>
    <w:rsid w:val="001420C1"/>
    <w:rsid w:val="001423FE"/>
    <w:rsid w:val="00142EF4"/>
    <w:rsid w:val="00143123"/>
    <w:rsid w:val="001436E9"/>
    <w:rsid w:val="00144179"/>
    <w:rsid w:val="00146E65"/>
    <w:rsid w:val="00147BD9"/>
    <w:rsid w:val="00150804"/>
    <w:rsid w:val="00151012"/>
    <w:rsid w:val="001519EB"/>
    <w:rsid w:val="00152993"/>
    <w:rsid w:val="00153324"/>
    <w:rsid w:val="0015383F"/>
    <w:rsid w:val="00153D2A"/>
    <w:rsid w:val="00156543"/>
    <w:rsid w:val="0015722E"/>
    <w:rsid w:val="0015750D"/>
    <w:rsid w:val="00161F1C"/>
    <w:rsid w:val="0016245A"/>
    <w:rsid w:val="001651C4"/>
    <w:rsid w:val="0016528B"/>
    <w:rsid w:val="001721A3"/>
    <w:rsid w:val="001727EB"/>
    <w:rsid w:val="001731C8"/>
    <w:rsid w:val="00174A2E"/>
    <w:rsid w:val="001759CE"/>
    <w:rsid w:val="00176883"/>
    <w:rsid w:val="001771C2"/>
    <w:rsid w:val="001773ED"/>
    <w:rsid w:val="00182DCA"/>
    <w:rsid w:val="001844BE"/>
    <w:rsid w:val="00186147"/>
    <w:rsid w:val="00190A37"/>
    <w:rsid w:val="00190F67"/>
    <w:rsid w:val="00194484"/>
    <w:rsid w:val="001949BF"/>
    <w:rsid w:val="001964BF"/>
    <w:rsid w:val="001A204A"/>
    <w:rsid w:val="001A256D"/>
    <w:rsid w:val="001A2D8B"/>
    <w:rsid w:val="001A6D4F"/>
    <w:rsid w:val="001B62EA"/>
    <w:rsid w:val="001C0B37"/>
    <w:rsid w:val="001C1CBA"/>
    <w:rsid w:val="001C3C16"/>
    <w:rsid w:val="001C4E01"/>
    <w:rsid w:val="001C5813"/>
    <w:rsid w:val="001C6188"/>
    <w:rsid w:val="001C7187"/>
    <w:rsid w:val="001C764D"/>
    <w:rsid w:val="001D17F9"/>
    <w:rsid w:val="001D2DF9"/>
    <w:rsid w:val="001E1762"/>
    <w:rsid w:val="001E26DD"/>
    <w:rsid w:val="001E3431"/>
    <w:rsid w:val="001E4EED"/>
    <w:rsid w:val="001E4F8F"/>
    <w:rsid w:val="001E6617"/>
    <w:rsid w:val="001F03C1"/>
    <w:rsid w:val="001F1787"/>
    <w:rsid w:val="001F5D67"/>
    <w:rsid w:val="001F624E"/>
    <w:rsid w:val="00200951"/>
    <w:rsid w:val="00201144"/>
    <w:rsid w:val="002029D3"/>
    <w:rsid w:val="002040B8"/>
    <w:rsid w:val="00205129"/>
    <w:rsid w:val="00207BC4"/>
    <w:rsid w:val="0021228F"/>
    <w:rsid w:val="00215C90"/>
    <w:rsid w:val="00216FA0"/>
    <w:rsid w:val="00221BF4"/>
    <w:rsid w:val="00221FA4"/>
    <w:rsid w:val="00222772"/>
    <w:rsid w:val="00222D71"/>
    <w:rsid w:val="00222E83"/>
    <w:rsid w:val="00223024"/>
    <w:rsid w:val="002242A0"/>
    <w:rsid w:val="00230A6C"/>
    <w:rsid w:val="00236DF2"/>
    <w:rsid w:val="00237049"/>
    <w:rsid w:val="00237749"/>
    <w:rsid w:val="002418F8"/>
    <w:rsid w:val="0024260F"/>
    <w:rsid w:val="002427F3"/>
    <w:rsid w:val="00242BAB"/>
    <w:rsid w:val="00252354"/>
    <w:rsid w:val="00254F5B"/>
    <w:rsid w:val="002578FC"/>
    <w:rsid w:val="00261EE0"/>
    <w:rsid w:val="002648C1"/>
    <w:rsid w:val="002663A6"/>
    <w:rsid w:val="002666FB"/>
    <w:rsid w:val="002731BE"/>
    <w:rsid w:val="00274093"/>
    <w:rsid w:val="002769DD"/>
    <w:rsid w:val="00276C7A"/>
    <w:rsid w:val="00276EE5"/>
    <w:rsid w:val="00282C99"/>
    <w:rsid w:val="00283C84"/>
    <w:rsid w:val="00283F35"/>
    <w:rsid w:val="00286132"/>
    <w:rsid w:val="002867CD"/>
    <w:rsid w:val="002A06CE"/>
    <w:rsid w:val="002A4373"/>
    <w:rsid w:val="002A43B3"/>
    <w:rsid w:val="002A5550"/>
    <w:rsid w:val="002B03AE"/>
    <w:rsid w:val="002B1E2A"/>
    <w:rsid w:val="002B748B"/>
    <w:rsid w:val="002B78B3"/>
    <w:rsid w:val="002B7FA3"/>
    <w:rsid w:val="002C2946"/>
    <w:rsid w:val="002C5B2A"/>
    <w:rsid w:val="002C7114"/>
    <w:rsid w:val="002C7DF5"/>
    <w:rsid w:val="002D104A"/>
    <w:rsid w:val="002D3DF1"/>
    <w:rsid w:val="002D50A9"/>
    <w:rsid w:val="002D6A1A"/>
    <w:rsid w:val="002D7044"/>
    <w:rsid w:val="002D7944"/>
    <w:rsid w:val="002E067C"/>
    <w:rsid w:val="002E1599"/>
    <w:rsid w:val="002E175A"/>
    <w:rsid w:val="002E5A80"/>
    <w:rsid w:val="002F20E1"/>
    <w:rsid w:val="002F37F1"/>
    <w:rsid w:val="002F47BA"/>
    <w:rsid w:val="0030134F"/>
    <w:rsid w:val="00303CE5"/>
    <w:rsid w:val="003054E1"/>
    <w:rsid w:val="00306932"/>
    <w:rsid w:val="003075D6"/>
    <w:rsid w:val="003101AC"/>
    <w:rsid w:val="003115F1"/>
    <w:rsid w:val="0031417C"/>
    <w:rsid w:val="00314DAB"/>
    <w:rsid w:val="00317A7C"/>
    <w:rsid w:val="0032060B"/>
    <w:rsid w:val="0032086C"/>
    <w:rsid w:val="003212A1"/>
    <w:rsid w:val="00321C5D"/>
    <w:rsid w:val="00322175"/>
    <w:rsid w:val="00323399"/>
    <w:rsid w:val="003249C5"/>
    <w:rsid w:val="00331CE8"/>
    <w:rsid w:val="003344E2"/>
    <w:rsid w:val="00334F88"/>
    <w:rsid w:val="003351A2"/>
    <w:rsid w:val="00335FF8"/>
    <w:rsid w:val="00342511"/>
    <w:rsid w:val="00347BBA"/>
    <w:rsid w:val="00351111"/>
    <w:rsid w:val="003521A8"/>
    <w:rsid w:val="00353C39"/>
    <w:rsid w:val="00354B10"/>
    <w:rsid w:val="00354E69"/>
    <w:rsid w:val="00360418"/>
    <w:rsid w:val="003630FE"/>
    <w:rsid w:val="00370000"/>
    <w:rsid w:val="003717BB"/>
    <w:rsid w:val="003720DB"/>
    <w:rsid w:val="003726F2"/>
    <w:rsid w:val="00376256"/>
    <w:rsid w:val="0038056C"/>
    <w:rsid w:val="00381938"/>
    <w:rsid w:val="00383DA9"/>
    <w:rsid w:val="00383DBE"/>
    <w:rsid w:val="003844A9"/>
    <w:rsid w:val="00384C20"/>
    <w:rsid w:val="00384C8C"/>
    <w:rsid w:val="00387DEE"/>
    <w:rsid w:val="003906B7"/>
    <w:rsid w:val="00392F9D"/>
    <w:rsid w:val="00395195"/>
    <w:rsid w:val="00395D42"/>
    <w:rsid w:val="003979E6"/>
    <w:rsid w:val="00397E02"/>
    <w:rsid w:val="00397E78"/>
    <w:rsid w:val="003A0994"/>
    <w:rsid w:val="003A2A6C"/>
    <w:rsid w:val="003A44DB"/>
    <w:rsid w:val="003A497F"/>
    <w:rsid w:val="003A4F8A"/>
    <w:rsid w:val="003A5109"/>
    <w:rsid w:val="003A544C"/>
    <w:rsid w:val="003A5EC0"/>
    <w:rsid w:val="003A6C6D"/>
    <w:rsid w:val="003A7046"/>
    <w:rsid w:val="003A785B"/>
    <w:rsid w:val="003B0388"/>
    <w:rsid w:val="003B177B"/>
    <w:rsid w:val="003B1AEC"/>
    <w:rsid w:val="003B2B3F"/>
    <w:rsid w:val="003B2C6D"/>
    <w:rsid w:val="003B5406"/>
    <w:rsid w:val="003B61A4"/>
    <w:rsid w:val="003C0701"/>
    <w:rsid w:val="003C1421"/>
    <w:rsid w:val="003C1893"/>
    <w:rsid w:val="003C211F"/>
    <w:rsid w:val="003C25DB"/>
    <w:rsid w:val="003C4A63"/>
    <w:rsid w:val="003C62E3"/>
    <w:rsid w:val="003D1D18"/>
    <w:rsid w:val="003D3B7E"/>
    <w:rsid w:val="003D7848"/>
    <w:rsid w:val="003E2F84"/>
    <w:rsid w:val="003E78A9"/>
    <w:rsid w:val="003F7E87"/>
    <w:rsid w:val="004009D6"/>
    <w:rsid w:val="0040111F"/>
    <w:rsid w:val="0040217C"/>
    <w:rsid w:val="00403A86"/>
    <w:rsid w:val="00403CEC"/>
    <w:rsid w:val="00411489"/>
    <w:rsid w:val="00411ED8"/>
    <w:rsid w:val="0041251F"/>
    <w:rsid w:val="00415789"/>
    <w:rsid w:val="004223BB"/>
    <w:rsid w:val="004227C3"/>
    <w:rsid w:val="00426DC4"/>
    <w:rsid w:val="0043269D"/>
    <w:rsid w:val="00432D64"/>
    <w:rsid w:val="00433F5F"/>
    <w:rsid w:val="0043590B"/>
    <w:rsid w:val="0043694E"/>
    <w:rsid w:val="00441EB5"/>
    <w:rsid w:val="00442CF0"/>
    <w:rsid w:val="00443712"/>
    <w:rsid w:val="00444B9A"/>
    <w:rsid w:val="004455CC"/>
    <w:rsid w:val="0044733D"/>
    <w:rsid w:val="00452072"/>
    <w:rsid w:val="00452D92"/>
    <w:rsid w:val="00453F9A"/>
    <w:rsid w:val="00456F1B"/>
    <w:rsid w:val="00457ECE"/>
    <w:rsid w:val="00460FA0"/>
    <w:rsid w:val="00461335"/>
    <w:rsid w:val="0046216A"/>
    <w:rsid w:val="00463BC0"/>
    <w:rsid w:val="00464294"/>
    <w:rsid w:val="004642E5"/>
    <w:rsid w:val="00466E61"/>
    <w:rsid w:val="00470D3A"/>
    <w:rsid w:val="00471229"/>
    <w:rsid w:val="00474A8E"/>
    <w:rsid w:val="0047524F"/>
    <w:rsid w:val="00480212"/>
    <w:rsid w:val="004814A2"/>
    <w:rsid w:val="00490310"/>
    <w:rsid w:val="00490C90"/>
    <w:rsid w:val="00493D67"/>
    <w:rsid w:val="00494D91"/>
    <w:rsid w:val="00495C24"/>
    <w:rsid w:val="00495D71"/>
    <w:rsid w:val="00496EDD"/>
    <w:rsid w:val="004A39FA"/>
    <w:rsid w:val="004A5A90"/>
    <w:rsid w:val="004A5D61"/>
    <w:rsid w:val="004A65AC"/>
    <w:rsid w:val="004B1DCC"/>
    <w:rsid w:val="004B2B7A"/>
    <w:rsid w:val="004B31AA"/>
    <w:rsid w:val="004B6305"/>
    <w:rsid w:val="004B64E1"/>
    <w:rsid w:val="004B7A3F"/>
    <w:rsid w:val="004C010D"/>
    <w:rsid w:val="004C0208"/>
    <w:rsid w:val="004C1FEE"/>
    <w:rsid w:val="004C20F0"/>
    <w:rsid w:val="004C287F"/>
    <w:rsid w:val="004C30C4"/>
    <w:rsid w:val="004C358E"/>
    <w:rsid w:val="004C4524"/>
    <w:rsid w:val="004C6488"/>
    <w:rsid w:val="004C7B29"/>
    <w:rsid w:val="004D24D7"/>
    <w:rsid w:val="004D3AC1"/>
    <w:rsid w:val="004E41A4"/>
    <w:rsid w:val="004E5228"/>
    <w:rsid w:val="004E52CD"/>
    <w:rsid w:val="004E5E1C"/>
    <w:rsid w:val="004E738B"/>
    <w:rsid w:val="004F3E38"/>
    <w:rsid w:val="004F5B32"/>
    <w:rsid w:val="005011C9"/>
    <w:rsid w:val="005012F8"/>
    <w:rsid w:val="00501F79"/>
    <w:rsid w:val="00502D8F"/>
    <w:rsid w:val="005063D9"/>
    <w:rsid w:val="00510627"/>
    <w:rsid w:val="00511574"/>
    <w:rsid w:val="005118FB"/>
    <w:rsid w:val="005146F3"/>
    <w:rsid w:val="005254C7"/>
    <w:rsid w:val="00526F85"/>
    <w:rsid w:val="00527090"/>
    <w:rsid w:val="00534684"/>
    <w:rsid w:val="0053578D"/>
    <w:rsid w:val="0053727C"/>
    <w:rsid w:val="00540222"/>
    <w:rsid w:val="0054087C"/>
    <w:rsid w:val="00542BDA"/>
    <w:rsid w:val="0054581B"/>
    <w:rsid w:val="00546A1B"/>
    <w:rsid w:val="00552F0F"/>
    <w:rsid w:val="005603CE"/>
    <w:rsid w:val="0056174C"/>
    <w:rsid w:val="00564501"/>
    <w:rsid w:val="005648DB"/>
    <w:rsid w:val="00565CAE"/>
    <w:rsid w:val="00570052"/>
    <w:rsid w:val="005726E1"/>
    <w:rsid w:val="00574A14"/>
    <w:rsid w:val="00574FFE"/>
    <w:rsid w:val="005750A5"/>
    <w:rsid w:val="005750AC"/>
    <w:rsid w:val="005766B8"/>
    <w:rsid w:val="00577ED9"/>
    <w:rsid w:val="00580785"/>
    <w:rsid w:val="00581D7A"/>
    <w:rsid w:val="00581FB5"/>
    <w:rsid w:val="00584DF6"/>
    <w:rsid w:val="00587FED"/>
    <w:rsid w:val="005933E7"/>
    <w:rsid w:val="00594381"/>
    <w:rsid w:val="00595214"/>
    <w:rsid w:val="00595939"/>
    <w:rsid w:val="005A003E"/>
    <w:rsid w:val="005A0EAB"/>
    <w:rsid w:val="005A298A"/>
    <w:rsid w:val="005A79EC"/>
    <w:rsid w:val="005B29C2"/>
    <w:rsid w:val="005B2D14"/>
    <w:rsid w:val="005B3951"/>
    <w:rsid w:val="005B3F28"/>
    <w:rsid w:val="005B45A6"/>
    <w:rsid w:val="005B45C5"/>
    <w:rsid w:val="005B45D8"/>
    <w:rsid w:val="005B48B8"/>
    <w:rsid w:val="005B4A82"/>
    <w:rsid w:val="005B6C54"/>
    <w:rsid w:val="005B7D73"/>
    <w:rsid w:val="005C093B"/>
    <w:rsid w:val="005C2721"/>
    <w:rsid w:val="005C5250"/>
    <w:rsid w:val="005C5D01"/>
    <w:rsid w:val="005C63CC"/>
    <w:rsid w:val="005C6575"/>
    <w:rsid w:val="005C68AA"/>
    <w:rsid w:val="005C69E6"/>
    <w:rsid w:val="005D0D45"/>
    <w:rsid w:val="005D2EC0"/>
    <w:rsid w:val="005D35C7"/>
    <w:rsid w:val="005E2616"/>
    <w:rsid w:val="005E32E1"/>
    <w:rsid w:val="005E4986"/>
    <w:rsid w:val="005F472A"/>
    <w:rsid w:val="005F5C58"/>
    <w:rsid w:val="005F6846"/>
    <w:rsid w:val="005F73FF"/>
    <w:rsid w:val="0060786D"/>
    <w:rsid w:val="00610C1F"/>
    <w:rsid w:val="00612679"/>
    <w:rsid w:val="0061306D"/>
    <w:rsid w:val="0061563E"/>
    <w:rsid w:val="00617F3C"/>
    <w:rsid w:val="006208D0"/>
    <w:rsid w:val="0062130F"/>
    <w:rsid w:val="0062230D"/>
    <w:rsid w:val="00624D28"/>
    <w:rsid w:val="006342C8"/>
    <w:rsid w:val="00636EE4"/>
    <w:rsid w:val="00637326"/>
    <w:rsid w:val="00640E45"/>
    <w:rsid w:val="00641967"/>
    <w:rsid w:val="00646BE3"/>
    <w:rsid w:val="00652FA2"/>
    <w:rsid w:val="00656030"/>
    <w:rsid w:val="006565E9"/>
    <w:rsid w:val="0065785C"/>
    <w:rsid w:val="00657F28"/>
    <w:rsid w:val="0066192B"/>
    <w:rsid w:val="00662970"/>
    <w:rsid w:val="0066467C"/>
    <w:rsid w:val="00667017"/>
    <w:rsid w:val="0067012F"/>
    <w:rsid w:val="00670735"/>
    <w:rsid w:val="00680A30"/>
    <w:rsid w:val="00681748"/>
    <w:rsid w:val="00682A76"/>
    <w:rsid w:val="00685652"/>
    <w:rsid w:val="0068584A"/>
    <w:rsid w:val="00690894"/>
    <w:rsid w:val="0069098A"/>
    <w:rsid w:val="00692B7F"/>
    <w:rsid w:val="0069424F"/>
    <w:rsid w:val="00695B6A"/>
    <w:rsid w:val="00696960"/>
    <w:rsid w:val="006A5556"/>
    <w:rsid w:val="006A787F"/>
    <w:rsid w:val="006B4B16"/>
    <w:rsid w:val="006B6945"/>
    <w:rsid w:val="006B702D"/>
    <w:rsid w:val="006C04D7"/>
    <w:rsid w:val="006C0C8E"/>
    <w:rsid w:val="006C191C"/>
    <w:rsid w:val="006C22F4"/>
    <w:rsid w:val="006C2D91"/>
    <w:rsid w:val="006C64BA"/>
    <w:rsid w:val="006C7740"/>
    <w:rsid w:val="006D1E7F"/>
    <w:rsid w:val="006D2A96"/>
    <w:rsid w:val="006D5B04"/>
    <w:rsid w:val="006D62AA"/>
    <w:rsid w:val="006E05CA"/>
    <w:rsid w:val="006E0768"/>
    <w:rsid w:val="006E31CC"/>
    <w:rsid w:val="006E537B"/>
    <w:rsid w:val="006F026E"/>
    <w:rsid w:val="006F281B"/>
    <w:rsid w:val="006F29FE"/>
    <w:rsid w:val="006F474C"/>
    <w:rsid w:val="006F671B"/>
    <w:rsid w:val="00701AF5"/>
    <w:rsid w:val="00701AFD"/>
    <w:rsid w:val="00703454"/>
    <w:rsid w:val="00707991"/>
    <w:rsid w:val="00711B54"/>
    <w:rsid w:val="007123AB"/>
    <w:rsid w:val="007151BC"/>
    <w:rsid w:val="00717755"/>
    <w:rsid w:val="00721108"/>
    <w:rsid w:val="00723835"/>
    <w:rsid w:val="00723B7E"/>
    <w:rsid w:val="00723FF8"/>
    <w:rsid w:val="00724121"/>
    <w:rsid w:val="00724832"/>
    <w:rsid w:val="00730701"/>
    <w:rsid w:val="0073186D"/>
    <w:rsid w:val="0073380B"/>
    <w:rsid w:val="00733B19"/>
    <w:rsid w:val="0073412A"/>
    <w:rsid w:val="00734259"/>
    <w:rsid w:val="007363BB"/>
    <w:rsid w:val="00737BA2"/>
    <w:rsid w:val="007410AD"/>
    <w:rsid w:val="00741284"/>
    <w:rsid w:val="00741316"/>
    <w:rsid w:val="00746749"/>
    <w:rsid w:val="00746C49"/>
    <w:rsid w:val="00747512"/>
    <w:rsid w:val="00747C44"/>
    <w:rsid w:val="007507A4"/>
    <w:rsid w:val="00751C8A"/>
    <w:rsid w:val="00751E8C"/>
    <w:rsid w:val="0075254C"/>
    <w:rsid w:val="007531C4"/>
    <w:rsid w:val="0076055A"/>
    <w:rsid w:val="0076056F"/>
    <w:rsid w:val="00760E83"/>
    <w:rsid w:val="00761262"/>
    <w:rsid w:val="0076410C"/>
    <w:rsid w:val="0077296F"/>
    <w:rsid w:val="00773820"/>
    <w:rsid w:val="00774669"/>
    <w:rsid w:val="00776097"/>
    <w:rsid w:val="00776522"/>
    <w:rsid w:val="00776EA2"/>
    <w:rsid w:val="007777B1"/>
    <w:rsid w:val="007803BF"/>
    <w:rsid w:val="00781458"/>
    <w:rsid w:val="00781D0E"/>
    <w:rsid w:val="00781DD6"/>
    <w:rsid w:val="00784C50"/>
    <w:rsid w:val="007906C4"/>
    <w:rsid w:val="00792474"/>
    <w:rsid w:val="00792535"/>
    <w:rsid w:val="00794376"/>
    <w:rsid w:val="00795DF2"/>
    <w:rsid w:val="00795EFB"/>
    <w:rsid w:val="007963BF"/>
    <w:rsid w:val="00797523"/>
    <w:rsid w:val="00797F45"/>
    <w:rsid w:val="007A3B13"/>
    <w:rsid w:val="007A3CAC"/>
    <w:rsid w:val="007A4856"/>
    <w:rsid w:val="007A4FDD"/>
    <w:rsid w:val="007A5E9C"/>
    <w:rsid w:val="007B072D"/>
    <w:rsid w:val="007B1722"/>
    <w:rsid w:val="007B231B"/>
    <w:rsid w:val="007B3357"/>
    <w:rsid w:val="007B5FDC"/>
    <w:rsid w:val="007B79E6"/>
    <w:rsid w:val="007C15C1"/>
    <w:rsid w:val="007C2F5A"/>
    <w:rsid w:val="007C48FC"/>
    <w:rsid w:val="007C79F9"/>
    <w:rsid w:val="007D39C2"/>
    <w:rsid w:val="007D4189"/>
    <w:rsid w:val="007D74C4"/>
    <w:rsid w:val="007E04AF"/>
    <w:rsid w:val="007E2790"/>
    <w:rsid w:val="007E5B94"/>
    <w:rsid w:val="007E67C4"/>
    <w:rsid w:val="007E7ADA"/>
    <w:rsid w:val="007F024A"/>
    <w:rsid w:val="007F0889"/>
    <w:rsid w:val="007F26EA"/>
    <w:rsid w:val="007F469B"/>
    <w:rsid w:val="007F6F42"/>
    <w:rsid w:val="007F7AE3"/>
    <w:rsid w:val="00801398"/>
    <w:rsid w:val="008020FB"/>
    <w:rsid w:val="00803758"/>
    <w:rsid w:val="00806F4D"/>
    <w:rsid w:val="00812B0A"/>
    <w:rsid w:val="00812F21"/>
    <w:rsid w:val="00820433"/>
    <w:rsid w:val="00820486"/>
    <w:rsid w:val="00821013"/>
    <w:rsid w:val="00821AA8"/>
    <w:rsid w:val="00822366"/>
    <w:rsid w:val="00823B72"/>
    <w:rsid w:val="00823E68"/>
    <w:rsid w:val="00825AE3"/>
    <w:rsid w:val="00826DE8"/>
    <w:rsid w:val="00830659"/>
    <w:rsid w:val="008314A7"/>
    <w:rsid w:val="0083227D"/>
    <w:rsid w:val="00832B26"/>
    <w:rsid w:val="00834AF1"/>
    <w:rsid w:val="00836663"/>
    <w:rsid w:val="0083676B"/>
    <w:rsid w:val="00836D7F"/>
    <w:rsid w:val="00840215"/>
    <w:rsid w:val="00841A30"/>
    <w:rsid w:val="00841B98"/>
    <w:rsid w:val="00843535"/>
    <w:rsid w:val="00845E5D"/>
    <w:rsid w:val="008468A2"/>
    <w:rsid w:val="008473A9"/>
    <w:rsid w:val="00850908"/>
    <w:rsid w:val="008526F7"/>
    <w:rsid w:val="0085505E"/>
    <w:rsid w:val="00855194"/>
    <w:rsid w:val="00856A4A"/>
    <w:rsid w:val="00866BBB"/>
    <w:rsid w:val="00866F84"/>
    <w:rsid w:val="008675A1"/>
    <w:rsid w:val="00867D36"/>
    <w:rsid w:val="0087010E"/>
    <w:rsid w:val="008726DF"/>
    <w:rsid w:val="00881966"/>
    <w:rsid w:val="00882C77"/>
    <w:rsid w:val="00883D73"/>
    <w:rsid w:val="0088519F"/>
    <w:rsid w:val="00885213"/>
    <w:rsid w:val="008859C6"/>
    <w:rsid w:val="008870D8"/>
    <w:rsid w:val="008871C7"/>
    <w:rsid w:val="00894142"/>
    <w:rsid w:val="00896CAF"/>
    <w:rsid w:val="00897169"/>
    <w:rsid w:val="008A016B"/>
    <w:rsid w:val="008A0713"/>
    <w:rsid w:val="008A1B40"/>
    <w:rsid w:val="008B1B72"/>
    <w:rsid w:val="008B25A8"/>
    <w:rsid w:val="008B2AD5"/>
    <w:rsid w:val="008B2DC1"/>
    <w:rsid w:val="008B5A0D"/>
    <w:rsid w:val="008B5F2B"/>
    <w:rsid w:val="008B7AA9"/>
    <w:rsid w:val="008C5150"/>
    <w:rsid w:val="008D429A"/>
    <w:rsid w:val="008D66E5"/>
    <w:rsid w:val="008D728F"/>
    <w:rsid w:val="008F0153"/>
    <w:rsid w:val="008F18C7"/>
    <w:rsid w:val="008F2760"/>
    <w:rsid w:val="008F30C7"/>
    <w:rsid w:val="009007A5"/>
    <w:rsid w:val="009017C9"/>
    <w:rsid w:val="00902212"/>
    <w:rsid w:val="00902A83"/>
    <w:rsid w:val="00906A78"/>
    <w:rsid w:val="00910110"/>
    <w:rsid w:val="0091432B"/>
    <w:rsid w:val="0091476B"/>
    <w:rsid w:val="00914A9D"/>
    <w:rsid w:val="00915505"/>
    <w:rsid w:val="00922C9F"/>
    <w:rsid w:val="009275FE"/>
    <w:rsid w:val="00931325"/>
    <w:rsid w:val="00933A33"/>
    <w:rsid w:val="0093406E"/>
    <w:rsid w:val="00937DCD"/>
    <w:rsid w:val="009435EF"/>
    <w:rsid w:val="009447BA"/>
    <w:rsid w:val="00954D5C"/>
    <w:rsid w:val="0096133F"/>
    <w:rsid w:val="00963266"/>
    <w:rsid w:val="00964022"/>
    <w:rsid w:val="0096509E"/>
    <w:rsid w:val="0096611A"/>
    <w:rsid w:val="00966735"/>
    <w:rsid w:val="00973DD8"/>
    <w:rsid w:val="00980621"/>
    <w:rsid w:val="009901CF"/>
    <w:rsid w:val="0099050F"/>
    <w:rsid w:val="00990B27"/>
    <w:rsid w:val="00997876"/>
    <w:rsid w:val="009A1208"/>
    <w:rsid w:val="009A3E89"/>
    <w:rsid w:val="009A6783"/>
    <w:rsid w:val="009A70CA"/>
    <w:rsid w:val="009B0598"/>
    <w:rsid w:val="009B14F7"/>
    <w:rsid w:val="009B41BF"/>
    <w:rsid w:val="009B51FE"/>
    <w:rsid w:val="009C0C2F"/>
    <w:rsid w:val="009C322C"/>
    <w:rsid w:val="009C55FF"/>
    <w:rsid w:val="009C73B5"/>
    <w:rsid w:val="009D0311"/>
    <w:rsid w:val="009D0CCE"/>
    <w:rsid w:val="009D1917"/>
    <w:rsid w:val="009D19AD"/>
    <w:rsid w:val="009D19FE"/>
    <w:rsid w:val="009D3486"/>
    <w:rsid w:val="009E2231"/>
    <w:rsid w:val="009E373D"/>
    <w:rsid w:val="009E3BB5"/>
    <w:rsid w:val="009E44FC"/>
    <w:rsid w:val="009E5BAF"/>
    <w:rsid w:val="009E6749"/>
    <w:rsid w:val="009F2B63"/>
    <w:rsid w:val="009F3D59"/>
    <w:rsid w:val="009F4EE6"/>
    <w:rsid w:val="009F5112"/>
    <w:rsid w:val="009F7733"/>
    <w:rsid w:val="00A03368"/>
    <w:rsid w:val="00A05F5C"/>
    <w:rsid w:val="00A063B6"/>
    <w:rsid w:val="00A16610"/>
    <w:rsid w:val="00A1716B"/>
    <w:rsid w:val="00A1721F"/>
    <w:rsid w:val="00A20428"/>
    <w:rsid w:val="00A2212C"/>
    <w:rsid w:val="00A22F0E"/>
    <w:rsid w:val="00A25503"/>
    <w:rsid w:val="00A268BE"/>
    <w:rsid w:val="00A272A2"/>
    <w:rsid w:val="00A31552"/>
    <w:rsid w:val="00A31669"/>
    <w:rsid w:val="00A32EE0"/>
    <w:rsid w:val="00A4285B"/>
    <w:rsid w:val="00A43D7D"/>
    <w:rsid w:val="00A43FD5"/>
    <w:rsid w:val="00A4683C"/>
    <w:rsid w:val="00A468CF"/>
    <w:rsid w:val="00A47317"/>
    <w:rsid w:val="00A47944"/>
    <w:rsid w:val="00A504CE"/>
    <w:rsid w:val="00A507A9"/>
    <w:rsid w:val="00A511B1"/>
    <w:rsid w:val="00A551CD"/>
    <w:rsid w:val="00A55718"/>
    <w:rsid w:val="00A60ED1"/>
    <w:rsid w:val="00A63573"/>
    <w:rsid w:val="00A63809"/>
    <w:rsid w:val="00A63DDF"/>
    <w:rsid w:val="00A64AC5"/>
    <w:rsid w:val="00A64F7D"/>
    <w:rsid w:val="00A7358C"/>
    <w:rsid w:val="00A73F01"/>
    <w:rsid w:val="00A74537"/>
    <w:rsid w:val="00A75513"/>
    <w:rsid w:val="00A77002"/>
    <w:rsid w:val="00A815C1"/>
    <w:rsid w:val="00A837DB"/>
    <w:rsid w:val="00A848EC"/>
    <w:rsid w:val="00A85A1D"/>
    <w:rsid w:val="00A85D5F"/>
    <w:rsid w:val="00A87D53"/>
    <w:rsid w:val="00A937BC"/>
    <w:rsid w:val="00A93B10"/>
    <w:rsid w:val="00A979D7"/>
    <w:rsid w:val="00AA030F"/>
    <w:rsid w:val="00AA3A7D"/>
    <w:rsid w:val="00AA3FB1"/>
    <w:rsid w:val="00AA446C"/>
    <w:rsid w:val="00AB0AEC"/>
    <w:rsid w:val="00AB1ACC"/>
    <w:rsid w:val="00AB3EA4"/>
    <w:rsid w:val="00AB46A2"/>
    <w:rsid w:val="00AB5765"/>
    <w:rsid w:val="00AD0E56"/>
    <w:rsid w:val="00AD10F2"/>
    <w:rsid w:val="00AD1578"/>
    <w:rsid w:val="00AD4315"/>
    <w:rsid w:val="00AE162B"/>
    <w:rsid w:val="00AE5391"/>
    <w:rsid w:val="00AE5F49"/>
    <w:rsid w:val="00AF1F76"/>
    <w:rsid w:val="00B018F4"/>
    <w:rsid w:val="00B01FF4"/>
    <w:rsid w:val="00B039F2"/>
    <w:rsid w:val="00B06AE0"/>
    <w:rsid w:val="00B06CA7"/>
    <w:rsid w:val="00B06E55"/>
    <w:rsid w:val="00B070EF"/>
    <w:rsid w:val="00B133A2"/>
    <w:rsid w:val="00B148DC"/>
    <w:rsid w:val="00B1526B"/>
    <w:rsid w:val="00B172D3"/>
    <w:rsid w:val="00B17E7D"/>
    <w:rsid w:val="00B304C1"/>
    <w:rsid w:val="00B30E14"/>
    <w:rsid w:val="00B3361F"/>
    <w:rsid w:val="00B33A27"/>
    <w:rsid w:val="00B37219"/>
    <w:rsid w:val="00B37A28"/>
    <w:rsid w:val="00B417FF"/>
    <w:rsid w:val="00B41DB0"/>
    <w:rsid w:val="00B4504D"/>
    <w:rsid w:val="00B50E32"/>
    <w:rsid w:val="00B5193D"/>
    <w:rsid w:val="00B519B6"/>
    <w:rsid w:val="00B51C41"/>
    <w:rsid w:val="00B52A03"/>
    <w:rsid w:val="00B5310D"/>
    <w:rsid w:val="00B550CC"/>
    <w:rsid w:val="00B5510A"/>
    <w:rsid w:val="00B55C64"/>
    <w:rsid w:val="00B5744B"/>
    <w:rsid w:val="00B57857"/>
    <w:rsid w:val="00B57A71"/>
    <w:rsid w:val="00B60E98"/>
    <w:rsid w:val="00B60EFC"/>
    <w:rsid w:val="00B622AF"/>
    <w:rsid w:val="00B656BF"/>
    <w:rsid w:val="00B70DDE"/>
    <w:rsid w:val="00B734EF"/>
    <w:rsid w:val="00B739D6"/>
    <w:rsid w:val="00B74584"/>
    <w:rsid w:val="00B753E0"/>
    <w:rsid w:val="00B7681F"/>
    <w:rsid w:val="00B842E2"/>
    <w:rsid w:val="00B97588"/>
    <w:rsid w:val="00BA08DB"/>
    <w:rsid w:val="00BA1345"/>
    <w:rsid w:val="00BA2BDC"/>
    <w:rsid w:val="00BA49F3"/>
    <w:rsid w:val="00BA5193"/>
    <w:rsid w:val="00BA62F9"/>
    <w:rsid w:val="00BB0ED4"/>
    <w:rsid w:val="00BB4989"/>
    <w:rsid w:val="00BC448F"/>
    <w:rsid w:val="00BC65D3"/>
    <w:rsid w:val="00BC6AAB"/>
    <w:rsid w:val="00BD0123"/>
    <w:rsid w:val="00BD10AC"/>
    <w:rsid w:val="00BD46AD"/>
    <w:rsid w:val="00BD691D"/>
    <w:rsid w:val="00BD7752"/>
    <w:rsid w:val="00BE1171"/>
    <w:rsid w:val="00BE3548"/>
    <w:rsid w:val="00BE44A2"/>
    <w:rsid w:val="00BE7044"/>
    <w:rsid w:val="00BF41EE"/>
    <w:rsid w:val="00BF6641"/>
    <w:rsid w:val="00BF7F6A"/>
    <w:rsid w:val="00C03F0E"/>
    <w:rsid w:val="00C04192"/>
    <w:rsid w:val="00C051AC"/>
    <w:rsid w:val="00C10BF9"/>
    <w:rsid w:val="00C22641"/>
    <w:rsid w:val="00C22D73"/>
    <w:rsid w:val="00C270DB"/>
    <w:rsid w:val="00C30368"/>
    <w:rsid w:val="00C313E9"/>
    <w:rsid w:val="00C316D1"/>
    <w:rsid w:val="00C42B7E"/>
    <w:rsid w:val="00C525B1"/>
    <w:rsid w:val="00C542DC"/>
    <w:rsid w:val="00C575F3"/>
    <w:rsid w:val="00C616D7"/>
    <w:rsid w:val="00C65B60"/>
    <w:rsid w:val="00C71FCE"/>
    <w:rsid w:val="00C721FE"/>
    <w:rsid w:val="00C775BF"/>
    <w:rsid w:val="00C77DF7"/>
    <w:rsid w:val="00C8037E"/>
    <w:rsid w:val="00C85AD8"/>
    <w:rsid w:val="00C85DAA"/>
    <w:rsid w:val="00C867AF"/>
    <w:rsid w:val="00C87E57"/>
    <w:rsid w:val="00C90BB0"/>
    <w:rsid w:val="00C90C5F"/>
    <w:rsid w:val="00C91AB0"/>
    <w:rsid w:val="00C93400"/>
    <w:rsid w:val="00C966A1"/>
    <w:rsid w:val="00CA11E6"/>
    <w:rsid w:val="00CA2887"/>
    <w:rsid w:val="00CA3F96"/>
    <w:rsid w:val="00CA4CA5"/>
    <w:rsid w:val="00CA4F78"/>
    <w:rsid w:val="00CA56D8"/>
    <w:rsid w:val="00CA7A15"/>
    <w:rsid w:val="00CB20AB"/>
    <w:rsid w:val="00CB295A"/>
    <w:rsid w:val="00CB3650"/>
    <w:rsid w:val="00CB49E8"/>
    <w:rsid w:val="00CB6C56"/>
    <w:rsid w:val="00CC0D75"/>
    <w:rsid w:val="00CC28E3"/>
    <w:rsid w:val="00CC367E"/>
    <w:rsid w:val="00CC3C53"/>
    <w:rsid w:val="00CC4419"/>
    <w:rsid w:val="00CC63F9"/>
    <w:rsid w:val="00CC66A6"/>
    <w:rsid w:val="00CC6C72"/>
    <w:rsid w:val="00CC74E4"/>
    <w:rsid w:val="00CD005A"/>
    <w:rsid w:val="00CD37B2"/>
    <w:rsid w:val="00CD55ED"/>
    <w:rsid w:val="00CD6954"/>
    <w:rsid w:val="00CE177E"/>
    <w:rsid w:val="00CE32CF"/>
    <w:rsid w:val="00CE6B03"/>
    <w:rsid w:val="00CF69DF"/>
    <w:rsid w:val="00D038FD"/>
    <w:rsid w:val="00D061B4"/>
    <w:rsid w:val="00D07112"/>
    <w:rsid w:val="00D077C2"/>
    <w:rsid w:val="00D07F2F"/>
    <w:rsid w:val="00D10E1E"/>
    <w:rsid w:val="00D112E5"/>
    <w:rsid w:val="00D14326"/>
    <w:rsid w:val="00D16A10"/>
    <w:rsid w:val="00D17114"/>
    <w:rsid w:val="00D21DD1"/>
    <w:rsid w:val="00D21DF5"/>
    <w:rsid w:val="00D2441D"/>
    <w:rsid w:val="00D266FD"/>
    <w:rsid w:val="00D267DA"/>
    <w:rsid w:val="00D317E2"/>
    <w:rsid w:val="00D31A14"/>
    <w:rsid w:val="00D31BE6"/>
    <w:rsid w:val="00D341FF"/>
    <w:rsid w:val="00D344FF"/>
    <w:rsid w:val="00D34C7B"/>
    <w:rsid w:val="00D46A09"/>
    <w:rsid w:val="00D52590"/>
    <w:rsid w:val="00D52726"/>
    <w:rsid w:val="00D562D0"/>
    <w:rsid w:val="00D57A16"/>
    <w:rsid w:val="00D60430"/>
    <w:rsid w:val="00D60829"/>
    <w:rsid w:val="00D62047"/>
    <w:rsid w:val="00D622AC"/>
    <w:rsid w:val="00D622C3"/>
    <w:rsid w:val="00D648E0"/>
    <w:rsid w:val="00D64BD3"/>
    <w:rsid w:val="00D65BD3"/>
    <w:rsid w:val="00D74A47"/>
    <w:rsid w:val="00D7625D"/>
    <w:rsid w:val="00D76E88"/>
    <w:rsid w:val="00D8023C"/>
    <w:rsid w:val="00D81322"/>
    <w:rsid w:val="00D81DC9"/>
    <w:rsid w:val="00D92237"/>
    <w:rsid w:val="00D950F7"/>
    <w:rsid w:val="00D96FD5"/>
    <w:rsid w:val="00DA1209"/>
    <w:rsid w:val="00DA2A38"/>
    <w:rsid w:val="00DA2C00"/>
    <w:rsid w:val="00DA3333"/>
    <w:rsid w:val="00DA417C"/>
    <w:rsid w:val="00DA47C1"/>
    <w:rsid w:val="00DA7B57"/>
    <w:rsid w:val="00DB0D79"/>
    <w:rsid w:val="00DB20E5"/>
    <w:rsid w:val="00DB2E49"/>
    <w:rsid w:val="00DB490F"/>
    <w:rsid w:val="00DB4C52"/>
    <w:rsid w:val="00DB59F5"/>
    <w:rsid w:val="00DB5A94"/>
    <w:rsid w:val="00DB772D"/>
    <w:rsid w:val="00DC2128"/>
    <w:rsid w:val="00DC35A6"/>
    <w:rsid w:val="00DC3A33"/>
    <w:rsid w:val="00DC6547"/>
    <w:rsid w:val="00DE1DD1"/>
    <w:rsid w:val="00DE2327"/>
    <w:rsid w:val="00DE3DAC"/>
    <w:rsid w:val="00DE5B5D"/>
    <w:rsid w:val="00DE64E1"/>
    <w:rsid w:val="00DE6F4E"/>
    <w:rsid w:val="00DE7121"/>
    <w:rsid w:val="00DF64B4"/>
    <w:rsid w:val="00E05FBF"/>
    <w:rsid w:val="00E07BF7"/>
    <w:rsid w:val="00E10A5A"/>
    <w:rsid w:val="00E15A83"/>
    <w:rsid w:val="00E169CE"/>
    <w:rsid w:val="00E16CE0"/>
    <w:rsid w:val="00E21950"/>
    <w:rsid w:val="00E21ACD"/>
    <w:rsid w:val="00E22A37"/>
    <w:rsid w:val="00E246C5"/>
    <w:rsid w:val="00E247DE"/>
    <w:rsid w:val="00E2635B"/>
    <w:rsid w:val="00E30FEE"/>
    <w:rsid w:val="00E32035"/>
    <w:rsid w:val="00E34BF9"/>
    <w:rsid w:val="00E34E89"/>
    <w:rsid w:val="00E370A4"/>
    <w:rsid w:val="00E444E7"/>
    <w:rsid w:val="00E455A4"/>
    <w:rsid w:val="00E4586A"/>
    <w:rsid w:val="00E46FB9"/>
    <w:rsid w:val="00E47A58"/>
    <w:rsid w:val="00E54C69"/>
    <w:rsid w:val="00E575B1"/>
    <w:rsid w:val="00E736F7"/>
    <w:rsid w:val="00E74A9F"/>
    <w:rsid w:val="00E812D7"/>
    <w:rsid w:val="00E818E6"/>
    <w:rsid w:val="00E82E88"/>
    <w:rsid w:val="00E835EC"/>
    <w:rsid w:val="00E858AC"/>
    <w:rsid w:val="00E86328"/>
    <w:rsid w:val="00E90BF5"/>
    <w:rsid w:val="00E93552"/>
    <w:rsid w:val="00E938D6"/>
    <w:rsid w:val="00E93B9A"/>
    <w:rsid w:val="00E944DA"/>
    <w:rsid w:val="00E95DEC"/>
    <w:rsid w:val="00EA0362"/>
    <w:rsid w:val="00EA0ADC"/>
    <w:rsid w:val="00EA1897"/>
    <w:rsid w:val="00EA4283"/>
    <w:rsid w:val="00EA72CD"/>
    <w:rsid w:val="00EA72D0"/>
    <w:rsid w:val="00EB0FCD"/>
    <w:rsid w:val="00EB3853"/>
    <w:rsid w:val="00EB4A15"/>
    <w:rsid w:val="00EB6EE9"/>
    <w:rsid w:val="00EB7986"/>
    <w:rsid w:val="00EC3337"/>
    <w:rsid w:val="00EC45A1"/>
    <w:rsid w:val="00EC681A"/>
    <w:rsid w:val="00EC7F65"/>
    <w:rsid w:val="00ED03D3"/>
    <w:rsid w:val="00ED29F9"/>
    <w:rsid w:val="00ED3F8F"/>
    <w:rsid w:val="00ED70CE"/>
    <w:rsid w:val="00EE0A6F"/>
    <w:rsid w:val="00EE2030"/>
    <w:rsid w:val="00EE3710"/>
    <w:rsid w:val="00EE4258"/>
    <w:rsid w:val="00EE456E"/>
    <w:rsid w:val="00EE51B6"/>
    <w:rsid w:val="00EE6E02"/>
    <w:rsid w:val="00EE7301"/>
    <w:rsid w:val="00EF2379"/>
    <w:rsid w:val="00EF78AD"/>
    <w:rsid w:val="00EF7D05"/>
    <w:rsid w:val="00EF7DB0"/>
    <w:rsid w:val="00F001BF"/>
    <w:rsid w:val="00F01393"/>
    <w:rsid w:val="00F0189C"/>
    <w:rsid w:val="00F05984"/>
    <w:rsid w:val="00F065E8"/>
    <w:rsid w:val="00F10414"/>
    <w:rsid w:val="00F10D59"/>
    <w:rsid w:val="00F134AF"/>
    <w:rsid w:val="00F1406D"/>
    <w:rsid w:val="00F16F87"/>
    <w:rsid w:val="00F21841"/>
    <w:rsid w:val="00F26CCC"/>
    <w:rsid w:val="00F26D13"/>
    <w:rsid w:val="00F26DEE"/>
    <w:rsid w:val="00F342A0"/>
    <w:rsid w:val="00F3501A"/>
    <w:rsid w:val="00F35052"/>
    <w:rsid w:val="00F36E5F"/>
    <w:rsid w:val="00F42CE7"/>
    <w:rsid w:val="00F460CC"/>
    <w:rsid w:val="00F5024C"/>
    <w:rsid w:val="00F523E6"/>
    <w:rsid w:val="00F54ED8"/>
    <w:rsid w:val="00F55D7E"/>
    <w:rsid w:val="00F6116B"/>
    <w:rsid w:val="00F6299D"/>
    <w:rsid w:val="00F63C17"/>
    <w:rsid w:val="00F65996"/>
    <w:rsid w:val="00F66A36"/>
    <w:rsid w:val="00F707D9"/>
    <w:rsid w:val="00F72FFD"/>
    <w:rsid w:val="00F80C4F"/>
    <w:rsid w:val="00F81B28"/>
    <w:rsid w:val="00F81CC7"/>
    <w:rsid w:val="00F82388"/>
    <w:rsid w:val="00F834EE"/>
    <w:rsid w:val="00F9022C"/>
    <w:rsid w:val="00F92B5D"/>
    <w:rsid w:val="00F9389A"/>
    <w:rsid w:val="00FA0AA4"/>
    <w:rsid w:val="00FA1F95"/>
    <w:rsid w:val="00FA4017"/>
    <w:rsid w:val="00FA4231"/>
    <w:rsid w:val="00FA49F6"/>
    <w:rsid w:val="00FA78CF"/>
    <w:rsid w:val="00FA7BC0"/>
    <w:rsid w:val="00FB4008"/>
    <w:rsid w:val="00FB4ED9"/>
    <w:rsid w:val="00FB76EE"/>
    <w:rsid w:val="00FC0A5A"/>
    <w:rsid w:val="00FC6B6A"/>
    <w:rsid w:val="00FD032E"/>
    <w:rsid w:val="00FD0489"/>
    <w:rsid w:val="00FD1A3F"/>
    <w:rsid w:val="00FD23EC"/>
    <w:rsid w:val="00FD5134"/>
    <w:rsid w:val="00FE00E7"/>
    <w:rsid w:val="00FE0DD5"/>
    <w:rsid w:val="00FE4F58"/>
    <w:rsid w:val="00FE5AFE"/>
    <w:rsid w:val="00FF0AFE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AEF74-EA4D-4CFB-8ECC-2686D8C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91"/>
    <w:rPr>
      <w:rFonts w:ascii="Arial" w:eastAsia="Calibri" w:hAnsi="Arial" w:cs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383D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qFormat/>
    <w:rsid w:val="00383DBE"/>
    <w:pPr>
      <w:keepNext/>
      <w:tabs>
        <w:tab w:val="num" w:pos="756"/>
      </w:tabs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0">
    <w:name w:val="heading 3"/>
    <w:basedOn w:val="a"/>
    <w:next w:val="a"/>
    <w:link w:val="32"/>
    <w:uiPriority w:val="9"/>
    <w:qFormat/>
    <w:rsid w:val="00383D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383DBE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83DB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383DBE"/>
    <w:pPr>
      <w:tabs>
        <w:tab w:val="num" w:pos="1152"/>
      </w:tabs>
      <w:spacing w:before="240"/>
      <w:ind w:left="1152" w:hanging="1152"/>
      <w:outlineLvl w:val="5"/>
    </w:pPr>
    <w:rPr>
      <w:rFonts w:ascii="Calibri" w:hAnsi="Calibri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83DBE"/>
    <w:pPr>
      <w:tabs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383DBE"/>
    <w:pPr>
      <w:tabs>
        <w:tab w:val="num" w:pos="1440"/>
      </w:tabs>
      <w:spacing w:before="240"/>
      <w:ind w:left="1440" w:hanging="144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83DBE"/>
    <w:pPr>
      <w:tabs>
        <w:tab w:val="num" w:pos="1584"/>
      </w:tabs>
      <w:spacing w:before="240"/>
      <w:ind w:left="1584" w:hanging="1584"/>
      <w:outlineLvl w:val="8"/>
    </w:pPr>
    <w:rPr>
      <w:rFonts w:eastAsia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383D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383DBE"/>
    <w:rPr>
      <w:rFonts w:ascii="Calibri" w:eastAsia="Times New Roman" w:hAnsi="Calibri" w:cs="Times New Roman"/>
      <w:b/>
      <w:sz w:val="30"/>
      <w:szCs w:val="20"/>
    </w:rPr>
  </w:style>
  <w:style w:type="character" w:customStyle="1" w:styleId="32">
    <w:name w:val="Заголовок 3 Знак"/>
    <w:basedOn w:val="a0"/>
    <w:link w:val="30"/>
    <w:uiPriority w:val="9"/>
    <w:rsid w:val="00383DBE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rsid w:val="00383D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DB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383DBE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383DBE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383DBE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383DBE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header"/>
    <w:basedOn w:val="a"/>
    <w:link w:val="a4"/>
    <w:uiPriority w:val="99"/>
    <w:rsid w:val="00383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a5">
    <w:name w:val="endnote text"/>
    <w:basedOn w:val="a"/>
    <w:link w:val="a6"/>
    <w:uiPriority w:val="99"/>
    <w:rsid w:val="00383DBE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383DBE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8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38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383DBE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link w:val="ac"/>
    <w:uiPriority w:val="99"/>
    <w:rsid w:val="00383DBE"/>
    <w:pPr>
      <w:spacing w:after="0" w:line="240" w:lineRule="auto"/>
    </w:pPr>
    <w:rPr>
      <w:rFonts w:ascii="Times New Roman" w:hAnsi="Times New Roman"/>
      <w:szCs w:val="20"/>
      <w:lang w:eastAsia="ru-RU"/>
    </w:rPr>
  </w:style>
  <w:style w:type="table" w:styleId="ad">
    <w:name w:val="Table Grid"/>
    <w:basedOn w:val="a1"/>
    <w:uiPriority w:val="59"/>
    <w:rsid w:val="0038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83DBE"/>
    <w:rPr>
      <w:color w:val="000000"/>
      <w:sz w:val="32"/>
    </w:rPr>
  </w:style>
  <w:style w:type="paragraph" w:customStyle="1" w:styleId="msonormalcxspmiddle">
    <w:name w:val="msonormalcxspmiddle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e">
    <w:name w:val="No Spacing"/>
    <w:link w:val="af"/>
    <w:uiPriority w:val="1"/>
    <w:qFormat/>
    <w:rsid w:val="00383DBE"/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383DBE"/>
    <w:rPr>
      <w:rFonts w:ascii="Calibri" w:eastAsia="Calibri" w:hAnsi="Calibri" w:cs="Times New Roman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83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lang w:eastAsia="ru-RU"/>
    </w:rPr>
  </w:style>
  <w:style w:type="character" w:customStyle="1" w:styleId="apple-converted-space">
    <w:name w:val="apple-converted-space"/>
    <w:basedOn w:val="a0"/>
    <w:rsid w:val="00383DBE"/>
    <w:rPr>
      <w:rFonts w:cs="Times New Roman"/>
    </w:rPr>
  </w:style>
  <w:style w:type="paragraph" w:customStyle="1" w:styleId="Default">
    <w:name w:val="Default"/>
    <w:rsid w:val="00383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383DBE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383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(2)_"/>
    <w:link w:val="210"/>
    <w:uiPriority w:val="99"/>
    <w:locked/>
    <w:rsid w:val="00383DBE"/>
    <w:rPr>
      <w:spacing w:val="2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383DBE"/>
    <w:pPr>
      <w:shd w:val="clear" w:color="auto" w:fill="FFFFFF"/>
      <w:spacing w:after="0" w:line="278" w:lineRule="exact"/>
      <w:ind w:hanging="2000"/>
    </w:pPr>
    <w:rPr>
      <w:rFonts w:asciiTheme="minorHAnsi" w:eastAsiaTheme="minorHAnsi" w:hAnsiTheme="minorHAnsi" w:cstheme="minorBidi"/>
      <w:spacing w:val="2"/>
      <w:sz w:val="21"/>
      <w:szCs w:val="22"/>
    </w:rPr>
  </w:style>
  <w:style w:type="paragraph" w:customStyle="1" w:styleId="msonormalcxspmiddlecxspmiddle">
    <w:name w:val="msonormalcxspmiddlecxspmiddle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3">
    <w:name w:val="endnote reference"/>
    <w:basedOn w:val="a0"/>
    <w:uiPriority w:val="99"/>
    <w:rsid w:val="00383DBE"/>
    <w:rPr>
      <w:rFonts w:cs="Times New Roman"/>
      <w:vertAlign w:val="superscript"/>
    </w:rPr>
  </w:style>
  <w:style w:type="paragraph" w:customStyle="1" w:styleId="af4">
    <w:name w:val="Деловой"/>
    <w:uiPriority w:val="99"/>
    <w:semiHidden/>
    <w:rsid w:val="00383DBE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383DBE"/>
    <w:pPr>
      <w:ind w:left="720"/>
      <w:contextualSpacing/>
    </w:pPr>
    <w:rPr>
      <w:rFonts w:ascii="Times New Roman" w:eastAsia="Times New Roman" w:hAnsi="Times New Roman"/>
      <w:sz w:val="28"/>
      <w:szCs w:val="22"/>
    </w:rPr>
  </w:style>
  <w:style w:type="paragraph" w:customStyle="1" w:styleId="consplusnormal0">
    <w:name w:val="consplusnormal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rsid w:val="00383DBE"/>
    <w:rPr>
      <w:rFonts w:cs="Times New Roman"/>
      <w:color w:val="0000FF"/>
      <w:u w:val="single"/>
    </w:rPr>
  </w:style>
  <w:style w:type="paragraph" w:customStyle="1" w:styleId="conspluscell0">
    <w:name w:val="conspluscell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6">
    <w:name w:val="List Paragraph"/>
    <w:basedOn w:val="a"/>
    <w:link w:val="af7"/>
    <w:uiPriority w:val="34"/>
    <w:qFormat/>
    <w:rsid w:val="00383DBE"/>
    <w:pPr>
      <w:spacing w:after="0" w:line="240" w:lineRule="auto"/>
      <w:ind w:left="720"/>
      <w:contextualSpacing/>
    </w:pPr>
    <w:rPr>
      <w:rFonts w:ascii="Cambria" w:eastAsia="MS Mincho" w:hAnsi="Cambria"/>
      <w:szCs w:val="20"/>
      <w:lang w:eastAsia="ru-RU"/>
    </w:rPr>
  </w:style>
  <w:style w:type="character" w:customStyle="1" w:styleId="ac">
    <w:name w:val="Обычный (веб) Знак"/>
    <w:link w:val="ab"/>
    <w:uiPriority w:val="99"/>
    <w:locked/>
    <w:rsid w:val="00383DB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page number"/>
    <w:basedOn w:val="a0"/>
    <w:rsid w:val="00383DBE"/>
    <w:rPr>
      <w:rFonts w:cs="Times New Roman"/>
    </w:rPr>
  </w:style>
  <w:style w:type="character" w:customStyle="1" w:styleId="s1">
    <w:name w:val="s1"/>
    <w:uiPriority w:val="99"/>
    <w:rsid w:val="00383DBE"/>
  </w:style>
  <w:style w:type="paragraph" w:customStyle="1" w:styleId="p17">
    <w:name w:val="p17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14">
    <w:name w:val="p14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23">
    <w:name w:val="23"/>
    <w:basedOn w:val="a"/>
    <w:autoRedefine/>
    <w:uiPriority w:val="99"/>
    <w:rsid w:val="00383DBE"/>
    <w:pPr>
      <w:numPr>
        <w:numId w:val="1"/>
      </w:numPr>
      <w:tabs>
        <w:tab w:val="left" w:pos="540"/>
      </w:tabs>
      <w:suppressAutoHyphens/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msonormalcxsplast">
    <w:name w:val="msonormalcxsplast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9">
    <w:name w:val="Body Text Indent"/>
    <w:basedOn w:val="a"/>
    <w:link w:val="afa"/>
    <w:rsid w:val="00383DBE"/>
    <w:pPr>
      <w:spacing w:after="0" w:line="240" w:lineRule="auto"/>
      <w:ind w:left="708"/>
    </w:pPr>
    <w:rPr>
      <w:rFonts w:ascii="Times New Roman" w:hAnsi="Times New Roman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383DBE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383DBE"/>
    <w:rPr>
      <w:rFonts w:cs="Times New Roman"/>
      <w:color w:val="808080"/>
    </w:rPr>
  </w:style>
  <w:style w:type="character" w:customStyle="1" w:styleId="NoSpacingChar">
    <w:name w:val="No Spacing Char"/>
    <w:link w:val="14"/>
    <w:uiPriority w:val="99"/>
    <w:locked/>
    <w:rsid w:val="00383DBE"/>
    <w:rPr>
      <w:lang w:eastAsia="ru-RU"/>
    </w:rPr>
  </w:style>
  <w:style w:type="paragraph" w:customStyle="1" w:styleId="14">
    <w:name w:val="Без интервала1"/>
    <w:link w:val="NoSpacingChar"/>
    <w:uiPriority w:val="99"/>
    <w:qFormat/>
    <w:rsid w:val="00383DBE"/>
    <w:pPr>
      <w:spacing w:after="0" w:line="240" w:lineRule="auto"/>
    </w:pPr>
    <w:rPr>
      <w:lang w:eastAsia="ru-RU"/>
    </w:rPr>
  </w:style>
  <w:style w:type="paragraph" w:customStyle="1" w:styleId="15">
    <w:name w:val="Абзац списка1"/>
    <w:basedOn w:val="a"/>
    <w:link w:val="ListParagraphChar1"/>
    <w:qFormat/>
    <w:rsid w:val="00383DBE"/>
    <w:pPr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ListParagraphChar1">
    <w:name w:val="List Paragraph Char1"/>
    <w:link w:val="15"/>
    <w:uiPriority w:val="99"/>
    <w:locked/>
    <w:rsid w:val="00383DBE"/>
    <w:rPr>
      <w:rFonts w:ascii="Calibri" w:eastAsia="Calibri" w:hAnsi="Calibri" w:cs="Times New Roman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rsid w:val="00383DBE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383D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83DBE"/>
    <w:rPr>
      <w:rFonts w:ascii="Arial" w:eastAsia="Calibri" w:hAnsi="Arial" w:cs="Times New Roman"/>
      <w:sz w:val="16"/>
      <w:szCs w:val="16"/>
    </w:rPr>
  </w:style>
  <w:style w:type="character" w:styleId="afe">
    <w:name w:val="Emphasis"/>
    <w:basedOn w:val="a0"/>
    <w:uiPriority w:val="20"/>
    <w:qFormat/>
    <w:rsid w:val="00383DBE"/>
    <w:rPr>
      <w:rFonts w:cs="Times New Roman"/>
      <w:i/>
    </w:rPr>
  </w:style>
  <w:style w:type="paragraph" w:styleId="aff">
    <w:name w:val="caption"/>
    <w:basedOn w:val="a"/>
    <w:next w:val="a"/>
    <w:uiPriority w:val="35"/>
    <w:qFormat/>
    <w:rsid w:val="00383DBE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0">
    <w:name w:val="Subtitle"/>
    <w:basedOn w:val="a"/>
    <w:next w:val="a"/>
    <w:link w:val="aff1"/>
    <w:uiPriority w:val="11"/>
    <w:qFormat/>
    <w:rsid w:val="00383DB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character" w:customStyle="1" w:styleId="aff1">
    <w:name w:val="Подзаголовок Знак"/>
    <w:basedOn w:val="a0"/>
    <w:link w:val="aff0"/>
    <w:uiPriority w:val="11"/>
    <w:rsid w:val="00383DBE"/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paragraph" w:styleId="aff2">
    <w:name w:val="Block Text"/>
    <w:basedOn w:val="a"/>
    <w:next w:val="a"/>
    <w:link w:val="aff3"/>
    <w:uiPriority w:val="29"/>
    <w:qFormat/>
    <w:rsid w:val="00383DBE"/>
    <w:rPr>
      <w:rFonts w:ascii="Times New Roman" w:hAnsi="Times New Roman"/>
      <w:i/>
      <w:color w:val="000000"/>
      <w:sz w:val="20"/>
      <w:szCs w:val="20"/>
      <w:lang w:eastAsia="ru-RU"/>
    </w:rPr>
  </w:style>
  <w:style w:type="character" w:customStyle="1" w:styleId="aff3">
    <w:name w:val="Цитата Знак"/>
    <w:link w:val="aff2"/>
    <w:uiPriority w:val="29"/>
    <w:locked/>
    <w:rsid w:val="00383DBE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styleId="aff4">
    <w:name w:val="Strong"/>
    <w:basedOn w:val="a0"/>
    <w:uiPriority w:val="22"/>
    <w:qFormat/>
    <w:rsid w:val="00383DBE"/>
    <w:rPr>
      <w:rFonts w:cs="Times New Roman"/>
      <w:b/>
    </w:rPr>
  </w:style>
  <w:style w:type="character" w:customStyle="1" w:styleId="af7">
    <w:name w:val="Абзац списка Знак"/>
    <w:link w:val="af6"/>
    <w:uiPriority w:val="34"/>
    <w:locked/>
    <w:rsid w:val="00383DBE"/>
    <w:rPr>
      <w:rFonts w:ascii="Cambria" w:eastAsia="MS Mincho" w:hAnsi="Cambria" w:cs="Times New Roman"/>
      <w:sz w:val="24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83DBE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383DBE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f5">
    <w:name w:val="Intense Quote"/>
    <w:basedOn w:val="a"/>
    <w:next w:val="a"/>
    <w:link w:val="aff6"/>
    <w:uiPriority w:val="30"/>
    <w:qFormat/>
    <w:rsid w:val="00383DB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30"/>
    <w:rsid w:val="00383D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ff7">
    <w:name w:val="Subtle Emphasis"/>
    <w:basedOn w:val="a0"/>
    <w:uiPriority w:val="19"/>
    <w:qFormat/>
    <w:rsid w:val="00383DBE"/>
    <w:rPr>
      <w:rFonts w:cs="Times New Roman"/>
      <w:i/>
      <w:color w:val="808080"/>
    </w:rPr>
  </w:style>
  <w:style w:type="character" w:styleId="aff8">
    <w:name w:val="Intense Emphasis"/>
    <w:basedOn w:val="a0"/>
    <w:uiPriority w:val="21"/>
    <w:qFormat/>
    <w:rsid w:val="00383DBE"/>
    <w:rPr>
      <w:rFonts w:cs="Times New Roman"/>
      <w:b/>
      <w:i/>
      <w:color w:val="4F81BD"/>
    </w:rPr>
  </w:style>
  <w:style w:type="character" w:styleId="aff9">
    <w:name w:val="Subtle Reference"/>
    <w:basedOn w:val="a0"/>
    <w:uiPriority w:val="31"/>
    <w:qFormat/>
    <w:rsid w:val="00383DBE"/>
    <w:rPr>
      <w:rFonts w:cs="Times New Roman"/>
      <w:smallCaps/>
      <w:color w:val="C0504D"/>
      <w:u w:val="single"/>
    </w:rPr>
  </w:style>
  <w:style w:type="character" w:styleId="affa">
    <w:name w:val="Intense Reference"/>
    <w:basedOn w:val="a0"/>
    <w:uiPriority w:val="32"/>
    <w:qFormat/>
    <w:rsid w:val="00383DBE"/>
    <w:rPr>
      <w:rFonts w:cs="Times New Roman"/>
      <w:b/>
      <w:smallCaps/>
      <w:color w:val="C0504D"/>
      <w:spacing w:val="5"/>
      <w:u w:val="single"/>
    </w:rPr>
  </w:style>
  <w:style w:type="character" w:styleId="affb">
    <w:name w:val="Book Title"/>
    <w:basedOn w:val="a0"/>
    <w:uiPriority w:val="33"/>
    <w:qFormat/>
    <w:rsid w:val="00383DBE"/>
    <w:rPr>
      <w:rFonts w:cs="Times New Roman"/>
      <w:b/>
      <w:smallCaps/>
      <w:spacing w:val="5"/>
    </w:rPr>
  </w:style>
  <w:style w:type="paragraph" w:styleId="affc">
    <w:name w:val="TOC Heading"/>
    <w:basedOn w:val="10"/>
    <w:next w:val="a"/>
    <w:uiPriority w:val="39"/>
    <w:qFormat/>
    <w:rsid w:val="00383DBE"/>
    <w:pPr>
      <w:keepLines/>
      <w:spacing w:before="480" w:after="0"/>
      <w:jc w:val="both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fd">
    <w:name w:val="Основной текст_"/>
    <w:link w:val="27"/>
    <w:locked/>
    <w:rsid w:val="00383DBE"/>
    <w:rPr>
      <w:sz w:val="17"/>
      <w:shd w:val="clear" w:color="auto" w:fill="FFFFFF"/>
    </w:rPr>
  </w:style>
  <w:style w:type="character" w:customStyle="1" w:styleId="16">
    <w:name w:val="Основной текст1"/>
    <w:rsid w:val="00383DBE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d"/>
    <w:rsid w:val="00383DBE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affe">
    <w:name w:val="Знак"/>
    <w:basedOn w:val="a"/>
    <w:rsid w:val="00383DBE"/>
    <w:pPr>
      <w:spacing w:line="240" w:lineRule="exact"/>
    </w:pPr>
    <w:rPr>
      <w:rFonts w:ascii="Verdana" w:eastAsia="Times New Roman" w:hAnsi="Verdana"/>
      <w:lang w:val="en-US"/>
    </w:rPr>
  </w:style>
  <w:style w:type="paragraph" w:customStyle="1" w:styleId="28">
    <w:name w:val="Знак2"/>
    <w:basedOn w:val="a"/>
    <w:rsid w:val="00383DB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">
    <w:name w:val="FollowedHyperlink"/>
    <w:basedOn w:val="a0"/>
    <w:uiPriority w:val="99"/>
    <w:rsid w:val="00383DB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83DBE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83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83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83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83DB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83D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383D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83D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383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83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83D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383DB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83DB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383D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83D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83D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83D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383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39"/>
    <w:rsid w:val="00383DBE"/>
    <w:pPr>
      <w:spacing w:after="100"/>
      <w:ind w:left="440"/>
    </w:pPr>
    <w:rPr>
      <w:rFonts w:ascii="Calibri" w:hAnsi="Calibri"/>
      <w:sz w:val="22"/>
      <w:szCs w:val="22"/>
    </w:rPr>
  </w:style>
  <w:style w:type="character" w:styleId="afff0">
    <w:name w:val="annotation reference"/>
    <w:basedOn w:val="a0"/>
    <w:uiPriority w:val="99"/>
    <w:rsid w:val="00383DBE"/>
    <w:rPr>
      <w:rFonts w:cs="Times New Roman"/>
      <w:sz w:val="16"/>
    </w:rPr>
  </w:style>
  <w:style w:type="paragraph" w:styleId="afff1">
    <w:name w:val="annotation text"/>
    <w:basedOn w:val="a"/>
    <w:link w:val="afff2"/>
    <w:uiPriority w:val="99"/>
    <w:rsid w:val="00383DBE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383DBE"/>
    <w:rPr>
      <w:rFonts w:ascii="Calibri" w:eastAsia="Calibri" w:hAnsi="Calibri" w:cs="Times New Roman"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383DBE"/>
    <w:pPr>
      <w:spacing w:after="100"/>
      <w:ind w:left="220"/>
    </w:pPr>
    <w:rPr>
      <w:rFonts w:ascii="Calibri" w:hAnsi="Calibri"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383DBE"/>
    <w:pPr>
      <w:spacing w:after="10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rsid w:val="00383DBE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rsid w:val="00383DBE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rsid w:val="00383DBE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rsid w:val="00383DBE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rsid w:val="00383DBE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rsid w:val="00383DBE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rsid w:val="00383DBE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rsid w:val="00383DBE"/>
    <w:rPr>
      <w:rFonts w:ascii="Calibri" w:eastAsia="Calibri" w:hAnsi="Calibri" w:cs="Times New Roman"/>
      <w:b/>
      <w:bCs/>
      <w:sz w:val="20"/>
      <w:szCs w:val="20"/>
    </w:rPr>
  </w:style>
  <w:style w:type="paragraph" w:styleId="afff5">
    <w:name w:val="Revision"/>
    <w:hidden/>
    <w:uiPriority w:val="99"/>
    <w:rsid w:val="00383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383DBE"/>
    <w:rPr>
      <w:sz w:val="22"/>
      <w:lang w:eastAsia="en-US"/>
    </w:rPr>
  </w:style>
  <w:style w:type="paragraph" w:customStyle="1" w:styleId="afff6">
    <w:name w:val="_Текст"/>
    <w:basedOn w:val="a"/>
    <w:rsid w:val="00383DBE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a">
    <w:name w:val="Абзац списка2"/>
    <w:basedOn w:val="a"/>
    <w:rsid w:val="00383DBE"/>
    <w:pPr>
      <w:ind w:left="720"/>
    </w:pPr>
    <w:rPr>
      <w:rFonts w:ascii="Calibri" w:eastAsia="Times New Roman" w:hAnsi="Calibri"/>
      <w:sz w:val="22"/>
      <w:szCs w:val="22"/>
    </w:rPr>
  </w:style>
  <w:style w:type="paragraph" w:customStyle="1" w:styleId="36">
    <w:name w:val="Знак3"/>
    <w:basedOn w:val="a"/>
    <w:rsid w:val="00383DBE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b">
    <w:name w:val="Сетка таблицы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383D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18">
    <w:name w:val="Знак1"/>
    <w:basedOn w:val="a"/>
    <w:rsid w:val="00383DBE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30">
    <w:name w:val="Основной текст13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0">
    <w:name w:val="Основной текст14"/>
    <w:rsid w:val="00383DBE"/>
    <w:rPr>
      <w:rFonts w:ascii="Times New Roman" w:hAnsi="Times New Roman"/>
      <w:spacing w:val="0"/>
      <w:sz w:val="18"/>
      <w:shd w:val="clear" w:color="auto" w:fill="FFFFFF"/>
    </w:rPr>
  </w:style>
  <w:style w:type="paragraph" w:customStyle="1" w:styleId="260">
    <w:name w:val="Основной текст26"/>
    <w:basedOn w:val="a"/>
    <w:rsid w:val="00383DBE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383DBE"/>
    <w:rPr>
      <w:rFonts w:ascii="Times New Roman" w:hAnsi="Times New Roman"/>
      <w:spacing w:val="0"/>
      <w:sz w:val="18"/>
    </w:rPr>
  </w:style>
  <w:style w:type="character" w:customStyle="1" w:styleId="44">
    <w:name w:val="Основной текст (4)_"/>
    <w:rsid w:val="00383DBE"/>
    <w:rPr>
      <w:rFonts w:ascii="Times New Roman" w:hAnsi="Times New Roman"/>
      <w:spacing w:val="0"/>
      <w:sz w:val="18"/>
    </w:rPr>
  </w:style>
  <w:style w:type="character" w:customStyle="1" w:styleId="63">
    <w:name w:val="Основной текст + 6"/>
    <w:aliases w:val="5 pt,Малые прописные"/>
    <w:uiPriority w:val="99"/>
    <w:rsid w:val="00383DBE"/>
    <w:rPr>
      <w:rFonts w:ascii="Times New Roman" w:hAnsi="Times New Roman"/>
      <w:smallCaps/>
      <w:spacing w:val="0"/>
      <w:sz w:val="13"/>
      <w:shd w:val="clear" w:color="auto" w:fill="FFFFFF"/>
      <w:lang w:val="en-US"/>
    </w:rPr>
  </w:style>
  <w:style w:type="character" w:customStyle="1" w:styleId="180">
    <w:name w:val="Основной текст18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9">
    <w:name w:val="Основной текст19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50">
    <w:name w:val="Основной текст25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FranklinGothicHeavy">
    <w:name w:val="Основной текст + Franklin Gothic Heavy"/>
    <w:aliases w:val="9,5 pt1"/>
    <w:uiPriority w:val="99"/>
    <w:rsid w:val="00383DBE"/>
    <w:rPr>
      <w:rFonts w:ascii="Franklin Gothic Heavy" w:hAnsi="Franklin Gothic Heavy"/>
      <w:spacing w:val="0"/>
      <w:sz w:val="19"/>
      <w:shd w:val="clear" w:color="auto" w:fill="FFFFFF"/>
    </w:rPr>
  </w:style>
  <w:style w:type="character" w:customStyle="1" w:styleId="220">
    <w:name w:val="Основной текст22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30">
    <w:name w:val="Основной текст23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40">
    <w:name w:val="Основной текст24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500">
    <w:name w:val="Основной текст + Масштаб 50%"/>
    <w:rsid w:val="00383DBE"/>
    <w:rPr>
      <w:rFonts w:ascii="Times New Roman" w:hAnsi="Times New Roman"/>
      <w:spacing w:val="0"/>
      <w:w w:val="50"/>
      <w:sz w:val="18"/>
      <w:shd w:val="clear" w:color="auto" w:fill="FFFFFF"/>
    </w:rPr>
  </w:style>
  <w:style w:type="table" w:customStyle="1" w:styleId="83">
    <w:name w:val="Сетка таблицы8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footnote text"/>
    <w:basedOn w:val="a"/>
    <w:link w:val="afff8"/>
    <w:uiPriority w:val="99"/>
    <w:rsid w:val="00383DB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8">
    <w:name w:val="Текст сноски Знак"/>
    <w:basedOn w:val="a0"/>
    <w:link w:val="afff7"/>
    <w:uiPriority w:val="99"/>
    <w:rsid w:val="0038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iPriority w:val="99"/>
    <w:rsid w:val="00383DBE"/>
    <w:rPr>
      <w:rFonts w:cs="Times New Roman"/>
      <w:vertAlign w:val="superscript"/>
    </w:rPr>
  </w:style>
  <w:style w:type="table" w:customStyle="1" w:styleId="TableGrid">
    <w:name w:val="TableGrid"/>
    <w:uiPriority w:val="99"/>
    <w:rsid w:val="00383D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Цитата 21"/>
    <w:basedOn w:val="a"/>
    <w:next w:val="a"/>
    <w:uiPriority w:val="29"/>
    <w:qFormat/>
    <w:rsid w:val="00383DBE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a">
    <w:name w:val="Выделенная цитата1"/>
    <w:basedOn w:val="a"/>
    <w:next w:val="a"/>
    <w:uiPriority w:val="99"/>
    <w:qFormat/>
    <w:rsid w:val="00383DB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Слабое выделение1"/>
    <w:uiPriority w:val="99"/>
    <w:qFormat/>
    <w:rsid w:val="00383DBE"/>
    <w:rPr>
      <w:i/>
      <w:color w:val="808080"/>
    </w:rPr>
  </w:style>
  <w:style w:type="character" w:customStyle="1" w:styleId="1c">
    <w:name w:val="Сильное выделение1"/>
    <w:uiPriority w:val="99"/>
    <w:qFormat/>
    <w:rsid w:val="00383DBE"/>
    <w:rPr>
      <w:b/>
      <w:i/>
      <w:color w:val="4F81BD"/>
    </w:rPr>
  </w:style>
  <w:style w:type="character" w:customStyle="1" w:styleId="1d">
    <w:name w:val="Слабая ссылка1"/>
    <w:uiPriority w:val="99"/>
    <w:qFormat/>
    <w:rsid w:val="00383DBE"/>
    <w:rPr>
      <w:smallCaps/>
      <w:color w:val="C0504D"/>
      <w:u w:val="single"/>
    </w:rPr>
  </w:style>
  <w:style w:type="character" w:customStyle="1" w:styleId="1e">
    <w:name w:val="Сильная ссылка1"/>
    <w:uiPriority w:val="99"/>
    <w:qFormat/>
    <w:rsid w:val="00383DBE"/>
    <w:rPr>
      <w:b/>
      <w:smallCaps/>
      <w:color w:val="C0504D"/>
      <w:spacing w:val="5"/>
      <w:u w:val="single"/>
    </w:rPr>
  </w:style>
  <w:style w:type="character" w:customStyle="1" w:styleId="1f">
    <w:name w:val="Название книги1"/>
    <w:uiPriority w:val="99"/>
    <w:qFormat/>
    <w:rsid w:val="00383DBE"/>
    <w:rPr>
      <w:b/>
      <w:smallCaps/>
      <w:spacing w:val="5"/>
    </w:rPr>
  </w:style>
  <w:style w:type="paragraph" w:customStyle="1" w:styleId="1f0">
    <w:name w:val="Заголовок оглавления1"/>
    <w:basedOn w:val="10"/>
    <w:next w:val="a"/>
    <w:uiPriority w:val="99"/>
    <w:qFormat/>
    <w:rsid w:val="00383DBE"/>
    <w:pPr>
      <w:keepLines/>
      <w:spacing w:before="480" w:after="0"/>
      <w:jc w:val="both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1f1">
    <w:name w:val="Замещающий текст1"/>
    <w:uiPriority w:val="99"/>
    <w:semiHidden/>
    <w:rsid w:val="00383DBE"/>
    <w:rPr>
      <w:color w:val="808080"/>
    </w:rPr>
  </w:style>
  <w:style w:type="paragraph" w:customStyle="1" w:styleId="1f2">
    <w:name w:val="Рецензия1"/>
    <w:hidden/>
    <w:uiPriority w:val="99"/>
    <w:semiHidden/>
    <w:rsid w:val="00383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383DBE"/>
    <w:rPr>
      <w:rFonts w:cs="Times New Roman"/>
    </w:rPr>
  </w:style>
  <w:style w:type="character" w:customStyle="1" w:styleId="remarkable-pre-marked">
    <w:name w:val="remarkable-pre-marked"/>
    <w:rsid w:val="00383DBE"/>
  </w:style>
  <w:style w:type="paragraph" w:customStyle="1" w:styleId="tekstob">
    <w:name w:val="tekstob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ekstvlev">
    <w:name w:val="tekstvlev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numbering" w:customStyle="1" w:styleId="1">
    <w:name w:val="Стиль1"/>
    <w:rsid w:val="00383DBE"/>
    <w:pPr>
      <w:numPr>
        <w:numId w:val="2"/>
      </w:numPr>
    </w:pPr>
  </w:style>
  <w:style w:type="numbering" w:customStyle="1" w:styleId="2">
    <w:name w:val="Стиль2"/>
    <w:rsid w:val="00383DBE"/>
    <w:pPr>
      <w:numPr>
        <w:numId w:val="3"/>
      </w:numPr>
    </w:pPr>
  </w:style>
  <w:style w:type="numbering" w:customStyle="1" w:styleId="3">
    <w:name w:val="Стиль3"/>
    <w:rsid w:val="00383DBE"/>
    <w:pPr>
      <w:numPr>
        <w:numId w:val="4"/>
      </w:numPr>
    </w:pPr>
  </w:style>
  <w:style w:type="paragraph" w:customStyle="1" w:styleId="afffa">
    <w:name w:val="текст в таблице"/>
    <w:basedOn w:val="a"/>
    <w:link w:val="afffb"/>
    <w:qFormat/>
    <w:rsid w:val="0044733D"/>
    <w:pPr>
      <w:spacing w:after="0" w:line="240" w:lineRule="auto"/>
      <w:jc w:val="both"/>
    </w:pPr>
    <w:rPr>
      <w:rFonts w:ascii="Times New Roman" w:eastAsia="Cambria" w:hAnsi="Times New Roman"/>
      <w:sz w:val="20"/>
      <w:szCs w:val="20"/>
    </w:rPr>
  </w:style>
  <w:style w:type="character" w:customStyle="1" w:styleId="afffb">
    <w:name w:val="текст в таблице Знак"/>
    <w:link w:val="afffa"/>
    <w:rsid w:val="0044733D"/>
    <w:rPr>
      <w:rFonts w:ascii="Times New Roman" w:eastAsia="Cambria" w:hAnsi="Times New Roman" w:cs="Times New Roman"/>
      <w:sz w:val="20"/>
      <w:szCs w:val="20"/>
    </w:rPr>
  </w:style>
  <w:style w:type="numbering" w:customStyle="1" w:styleId="1f3">
    <w:name w:val="Нет списка1"/>
    <w:next w:val="a2"/>
    <w:uiPriority w:val="99"/>
    <w:semiHidden/>
    <w:unhideWhenUsed/>
    <w:rsid w:val="00B51C41"/>
  </w:style>
  <w:style w:type="character" w:customStyle="1" w:styleId="1f4">
    <w:name w:val="Цитата Знак1"/>
    <w:uiPriority w:val="29"/>
    <w:rsid w:val="00B51C4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73"/>
    <w:rsid w:val="00B51C41"/>
    <w:rPr>
      <w:i/>
      <w:iCs/>
      <w:color w:val="404040" w:themeColor="text1" w:themeTint="BF"/>
    </w:rPr>
  </w:style>
  <w:style w:type="character" w:customStyle="1" w:styleId="1f5">
    <w:name w:val="Выделенная цитата Знак1"/>
    <w:basedOn w:val="a0"/>
    <w:uiPriority w:val="60"/>
    <w:rsid w:val="00B51C41"/>
    <w:rPr>
      <w:i/>
      <w:iCs/>
      <w:color w:val="5B9BD5" w:themeColor="accent1"/>
    </w:rPr>
  </w:style>
  <w:style w:type="numbering" w:customStyle="1" w:styleId="111">
    <w:name w:val="Нет списка11"/>
    <w:next w:val="a2"/>
    <w:uiPriority w:val="99"/>
    <w:semiHidden/>
    <w:unhideWhenUsed/>
    <w:rsid w:val="00B51C41"/>
  </w:style>
  <w:style w:type="numbering" w:customStyle="1" w:styleId="1110">
    <w:name w:val="Нет списка111"/>
    <w:next w:val="a2"/>
    <w:uiPriority w:val="99"/>
    <w:semiHidden/>
    <w:unhideWhenUsed/>
    <w:rsid w:val="00B51C41"/>
  </w:style>
  <w:style w:type="numbering" w:customStyle="1" w:styleId="2c">
    <w:name w:val="Нет списка2"/>
    <w:next w:val="a2"/>
    <w:uiPriority w:val="99"/>
    <w:semiHidden/>
    <w:unhideWhenUsed/>
    <w:rsid w:val="00B51C41"/>
  </w:style>
  <w:style w:type="character" w:customStyle="1" w:styleId="65pt">
    <w:name w:val="Основной текст + 6;5 pt;Малые прописные"/>
    <w:rsid w:val="00B51C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FranklinGothicHeavy95pt">
    <w:name w:val="Основной текст + Franklin Gothic Heavy;9;5 pt"/>
    <w:rsid w:val="00B51C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B51C41"/>
  </w:style>
  <w:style w:type="numbering" w:customStyle="1" w:styleId="121">
    <w:name w:val="Нет списка12"/>
    <w:next w:val="a2"/>
    <w:uiPriority w:val="99"/>
    <w:semiHidden/>
    <w:unhideWhenUsed/>
    <w:rsid w:val="00B51C41"/>
  </w:style>
  <w:style w:type="numbering" w:customStyle="1" w:styleId="214">
    <w:name w:val="Нет списка21"/>
    <w:next w:val="a2"/>
    <w:uiPriority w:val="99"/>
    <w:semiHidden/>
    <w:unhideWhenUsed/>
    <w:rsid w:val="00B51C41"/>
  </w:style>
  <w:style w:type="numbering" w:customStyle="1" w:styleId="45">
    <w:name w:val="Нет списка4"/>
    <w:next w:val="a2"/>
    <w:uiPriority w:val="99"/>
    <w:semiHidden/>
    <w:unhideWhenUsed/>
    <w:rsid w:val="00B51C41"/>
  </w:style>
  <w:style w:type="numbering" w:customStyle="1" w:styleId="132">
    <w:name w:val="Нет списка13"/>
    <w:next w:val="a2"/>
    <w:uiPriority w:val="99"/>
    <w:semiHidden/>
    <w:unhideWhenUsed/>
    <w:rsid w:val="00B51C41"/>
  </w:style>
  <w:style w:type="numbering" w:customStyle="1" w:styleId="222">
    <w:name w:val="Нет списка22"/>
    <w:next w:val="a2"/>
    <w:uiPriority w:val="99"/>
    <w:semiHidden/>
    <w:unhideWhenUsed/>
    <w:rsid w:val="00B51C41"/>
  </w:style>
  <w:style w:type="numbering" w:customStyle="1" w:styleId="54">
    <w:name w:val="Нет списка5"/>
    <w:next w:val="a2"/>
    <w:uiPriority w:val="99"/>
    <w:semiHidden/>
    <w:unhideWhenUsed/>
    <w:rsid w:val="00B51C41"/>
  </w:style>
  <w:style w:type="numbering" w:customStyle="1" w:styleId="142">
    <w:name w:val="Нет списка14"/>
    <w:next w:val="a2"/>
    <w:uiPriority w:val="99"/>
    <w:semiHidden/>
    <w:unhideWhenUsed/>
    <w:rsid w:val="00B51C41"/>
  </w:style>
  <w:style w:type="numbering" w:customStyle="1" w:styleId="232">
    <w:name w:val="Нет списка23"/>
    <w:next w:val="a2"/>
    <w:uiPriority w:val="99"/>
    <w:semiHidden/>
    <w:unhideWhenUsed/>
    <w:rsid w:val="00B51C41"/>
  </w:style>
  <w:style w:type="character" w:customStyle="1" w:styleId="afffc">
    <w:name w:val="Цветовое выделение"/>
    <w:uiPriority w:val="99"/>
    <w:rsid w:val="00B51C41"/>
    <w:rPr>
      <w:b/>
      <w:color w:val="26282F"/>
    </w:rPr>
  </w:style>
  <w:style w:type="character" w:customStyle="1" w:styleId="afffd">
    <w:name w:val="Гипертекстовая ссылка"/>
    <w:uiPriority w:val="99"/>
    <w:rsid w:val="00B51C41"/>
    <w:rPr>
      <w:rFonts w:cs="Times New Roman"/>
      <w:b w:val="0"/>
      <w:color w:val="106BBE"/>
    </w:rPr>
  </w:style>
  <w:style w:type="paragraph" w:customStyle="1" w:styleId="afffe">
    <w:name w:val="Прижатый влево"/>
    <w:basedOn w:val="a"/>
    <w:next w:val="a"/>
    <w:uiPriority w:val="99"/>
    <w:rsid w:val="00B51C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B51C41"/>
  </w:style>
  <w:style w:type="numbering" w:customStyle="1" w:styleId="150">
    <w:name w:val="Нет списка15"/>
    <w:next w:val="a2"/>
    <w:uiPriority w:val="99"/>
    <w:semiHidden/>
    <w:unhideWhenUsed/>
    <w:rsid w:val="00B51C41"/>
  </w:style>
  <w:style w:type="paragraph" w:customStyle="1" w:styleId="affff">
    <w:name w:val="Обычный НИОКР Знак"/>
    <w:basedOn w:val="a"/>
    <w:uiPriority w:val="99"/>
    <w:rsid w:val="00B51C41"/>
    <w:pPr>
      <w:spacing w:line="240" w:lineRule="exact"/>
    </w:pPr>
    <w:rPr>
      <w:rFonts w:ascii="Verdana" w:eastAsia="Times New Roman" w:hAnsi="Verdana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51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basedOn w:val="a0"/>
    <w:uiPriority w:val="9"/>
    <w:semiHidden/>
    <w:rsid w:val="00B51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51C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51C41"/>
  </w:style>
  <w:style w:type="numbering" w:customStyle="1" w:styleId="241">
    <w:name w:val="Нет списка24"/>
    <w:next w:val="a2"/>
    <w:uiPriority w:val="99"/>
    <w:semiHidden/>
    <w:unhideWhenUsed/>
    <w:rsid w:val="00B51C41"/>
  </w:style>
  <w:style w:type="numbering" w:customStyle="1" w:styleId="311">
    <w:name w:val="Нет списка31"/>
    <w:next w:val="a2"/>
    <w:uiPriority w:val="99"/>
    <w:semiHidden/>
    <w:unhideWhenUsed/>
    <w:rsid w:val="00B51C41"/>
  </w:style>
  <w:style w:type="numbering" w:customStyle="1" w:styleId="1210">
    <w:name w:val="Нет списка121"/>
    <w:next w:val="a2"/>
    <w:uiPriority w:val="99"/>
    <w:semiHidden/>
    <w:unhideWhenUsed/>
    <w:rsid w:val="00B51C41"/>
  </w:style>
  <w:style w:type="numbering" w:customStyle="1" w:styleId="2110">
    <w:name w:val="Нет списка211"/>
    <w:next w:val="a2"/>
    <w:uiPriority w:val="99"/>
    <w:semiHidden/>
    <w:unhideWhenUsed/>
    <w:rsid w:val="00B51C41"/>
  </w:style>
  <w:style w:type="numbering" w:customStyle="1" w:styleId="412">
    <w:name w:val="Нет списка41"/>
    <w:next w:val="a2"/>
    <w:uiPriority w:val="99"/>
    <w:semiHidden/>
    <w:unhideWhenUsed/>
    <w:rsid w:val="00B51C41"/>
  </w:style>
  <w:style w:type="numbering" w:customStyle="1" w:styleId="1310">
    <w:name w:val="Нет списка131"/>
    <w:next w:val="a2"/>
    <w:uiPriority w:val="99"/>
    <w:semiHidden/>
    <w:unhideWhenUsed/>
    <w:rsid w:val="00B51C41"/>
  </w:style>
  <w:style w:type="numbering" w:customStyle="1" w:styleId="2210">
    <w:name w:val="Нет списка221"/>
    <w:next w:val="a2"/>
    <w:uiPriority w:val="99"/>
    <w:semiHidden/>
    <w:unhideWhenUsed/>
    <w:rsid w:val="00B51C41"/>
  </w:style>
  <w:style w:type="numbering" w:customStyle="1" w:styleId="511">
    <w:name w:val="Нет списка51"/>
    <w:next w:val="a2"/>
    <w:uiPriority w:val="99"/>
    <w:semiHidden/>
    <w:unhideWhenUsed/>
    <w:rsid w:val="00B51C41"/>
  </w:style>
  <w:style w:type="numbering" w:customStyle="1" w:styleId="1410">
    <w:name w:val="Нет списка141"/>
    <w:next w:val="a2"/>
    <w:uiPriority w:val="99"/>
    <w:semiHidden/>
    <w:unhideWhenUsed/>
    <w:rsid w:val="00B51C41"/>
  </w:style>
  <w:style w:type="numbering" w:customStyle="1" w:styleId="2310">
    <w:name w:val="Нет списка231"/>
    <w:next w:val="a2"/>
    <w:uiPriority w:val="99"/>
    <w:semiHidden/>
    <w:unhideWhenUsed/>
    <w:rsid w:val="00B51C41"/>
  </w:style>
  <w:style w:type="paragraph" w:styleId="2d">
    <w:name w:val="Body Text 2"/>
    <w:basedOn w:val="a"/>
    <w:link w:val="2e"/>
    <w:rsid w:val="00B51C41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2e">
    <w:name w:val="Основной текст 2 Знак"/>
    <w:basedOn w:val="a0"/>
    <w:link w:val="2d"/>
    <w:rsid w:val="00B5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List"/>
    <w:basedOn w:val="a"/>
    <w:rsid w:val="00B51C41"/>
    <w:pPr>
      <w:spacing w:after="0" w:line="240" w:lineRule="auto"/>
      <w:ind w:left="283" w:hanging="283"/>
    </w:pPr>
    <w:rPr>
      <w:rFonts w:ascii="Times New Roman" w:eastAsia="Times New Roman" w:hAnsi="Times New Roman"/>
      <w:lang w:eastAsia="ru-RU"/>
    </w:rPr>
  </w:style>
  <w:style w:type="paragraph" w:styleId="2f">
    <w:name w:val="List 2"/>
    <w:basedOn w:val="a"/>
    <w:rsid w:val="00B51C41"/>
    <w:pPr>
      <w:spacing w:after="0" w:line="240" w:lineRule="auto"/>
      <w:ind w:left="566" w:hanging="283"/>
    </w:pPr>
    <w:rPr>
      <w:rFonts w:ascii="Times New Roman" w:eastAsia="Times New Roman" w:hAnsi="Times New Roman"/>
      <w:lang w:eastAsia="ru-RU"/>
    </w:rPr>
  </w:style>
  <w:style w:type="paragraph" w:styleId="affff1">
    <w:name w:val="Body Text First Indent"/>
    <w:basedOn w:val="afc"/>
    <w:link w:val="affff2"/>
    <w:rsid w:val="00B51C41"/>
    <w:pPr>
      <w:spacing w:line="240" w:lineRule="auto"/>
      <w:ind w:firstLine="210"/>
    </w:pPr>
    <w:rPr>
      <w:rFonts w:ascii="Times New Roman" w:eastAsia="Times New Roman" w:hAnsi="Times New Roman"/>
      <w:lang w:eastAsia="ru-RU"/>
    </w:rPr>
  </w:style>
  <w:style w:type="character" w:customStyle="1" w:styleId="affff2">
    <w:name w:val="Красная строка Знак"/>
    <w:basedOn w:val="afd"/>
    <w:link w:val="affff1"/>
    <w:rsid w:val="00B5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Plain Text"/>
    <w:basedOn w:val="a"/>
    <w:link w:val="affff4"/>
    <w:uiPriority w:val="99"/>
    <w:unhideWhenUsed/>
    <w:rsid w:val="00B51C4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fff4">
    <w:name w:val="Текст Знак"/>
    <w:basedOn w:val="a0"/>
    <w:link w:val="affff3"/>
    <w:uiPriority w:val="99"/>
    <w:rsid w:val="00B51C4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B51C4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51C41"/>
  </w:style>
  <w:style w:type="numbering" w:customStyle="1" w:styleId="160">
    <w:name w:val="Нет списка16"/>
    <w:next w:val="a2"/>
    <w:uiPriority w:val="99"/>
    <w:semiHidden/>
    <w:unhideWhenUsed/>
    <w:rsid w:val="00B51C41"/>
  </w:style>
  <w:style w:type="table" w:customStyle="1" w:styleId="151">
    <w:name w:val="Сетка таблицы15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B51C41"/>
    <w:pPr>
      <w:numPr>
        <w:numId w:val="13"/>
      </w:numPr>
    </w:pPr>
  </w:style>
  <w:style w:type="numbering" w:customStyle="1" w:styleId="21">
    <w:name w:val="Стиль21"/>
    <w:rsid w:val="00B51C41"/>
    <w:pPr>
      <w:numPr>
        <w:numId w:val="14"/>
      </w:numPr>
    </w:pPr>
  </w:style>
  <w:style w:type="numbering" w:customStyle="1" w:styleId="31">
    <w:name w:val="Стиль31"/>
    <w:rsid w:val="00B51C41"/>
    <w:pPr>
      <w:numPr>
        <w:numId w:val="15"/>
      </w:numPr>
    </w:pPr>
  </w:style>
  <w:style w:type="numbering" w:customStyle="1" w:styleId="113">
    <w:name w:val="Нет списка113"/>
    <w:next w:val="a2"/>
    <w:uiPriority w:val="99"/>
    <w:semiHidden/>
    <w:unhideWhenUsed/>
    <w:rsid w:val="00B51C41"/>
  </w:style>
  <w:style w:type="numbering" w:customStyle="1" w:styleId="251">
    <w:name w:val="Нет списка25"/>
    <w:next w:val="a2"/>
    <w:uiPriority w:val="99"/>
    <w:semiHidden/>
    <w:unhideWhenUsed/>
    <w:rsid w:val="00B51C41"/>
  </w:style>
  <w:style w:type="numbering" w:customStyle="1" w:styleId="321">
    <w:name w:val="Нет списка32"/>
    <w:next w:val="a2"/>
    <w:uiPriority w:val="99"/>
    <w:semiHidden/>
    <w:unhideWhenUsed/>
    <w:rsid w:val="00B51C41"/>
  </w:style>
  <w:style w:type="numbering" w:customStyle="1" w:styleId="122">
    <w:name w:val="Нет списка122"/>
    <w:next w:val="a2"/>
    <w:uiPriority w:val="99"/>
    <w:semiHidden/>
    <w:unhideWhenUsed/>
    <w:rsid w:val="00B51C41"/>
  </w:style>
  <w:style w:type="numbering" w:customStyle="1" w:styleId="2120">
    <w:name w:val="Нет списка212"/>
    <w:next w:val="a2"/>
    <w:uiPriority w:val="99"/>
    <w:semiHidden/>
    <w:unhideWhenUsed/>
    <w:rsid w:val="00B51C41"/>
  </w:style>
  <w:style w:type="numbering" w:customStyle="1" w:styleId="421">
    <w:name w:val="Нет списка42"/>
    <w:next w:val="a2"/>
    <w:uiPriority w:val="99"/>
    <w:semiHidden/>
    <w:unhideWhenUsed/>
    <w:rsid w:val="00B51C41"/>
  </w:style>
  <w:style w:type="numbering" w:customStyle="1" w:styleId="1320">
    <w:name w:val="Нет списка132"/>
    <w:next w:val="a2"/>
    <w:uiPriority w:val="99"/>
    <w:semiHidden/>
    <w:unhideWhenUsed/>
    <w:rsid w:val="00B51C41"/>
  </w:style>
  <w:style w:type="numbering" w:customStyle="1" w:styleId="2220">
    <w:name w:val="Нет списка222"/>
    <w:next w:val="a2"/>
    <w:uiPriority w:val="99"/>
    <w:semiHidden/>
    <w:unhideWhenUsed/>
    <w:rsid w:val="00B51C41"/>
  </w:style>
  <w:style w:type="numbering" w:customStyle="1" w:styleId="521">
    <w:name w:val="Нет списка52"/>
    <w:next w:val="a2"/>
    <w:uiPriority w:val="99"/>
    <w:semiHidden/>
    <w:unhideWhenUsed/>
    <w:rsid w:val="00B51C41"/>
  </w:style>
  <w:style w:type="numbering" w:customStyle="1" w:styleId="1420">
    <w:name w:val="Нет списка142"/>
    <w:next w:val="a2"/>
    <w:uiPriority w:val="99"/>
    <w:semiHidden/>
    <w:unhideWhenUsed/>
    <w:rsid w:val="00B51C41"/>
  </w:style>
  <w:style w:type="numbering" w:customStyle="1" w:styleId="2320">
    <w:name w:val="Нет списка232"/>
    <w:next w:val="a2"/>
    <w:uiPriority w:val="99"/>
    <w:semiHidden/>
    <w:unhideWhenUsed/>
    <w:rsid w:val="00B51C41"/>
  </w:style>
  <w:style w:type="numbering" w:customStyle="1" w:styleId="84">
    <w:name w:val="Нет списка8"/>
    <w:next w:val="a2"/>
    <w:uiPriority w:val="99"/>
    <w:semiHidden/>
    <w:unhideWhenUsed/>
    <w:rsid w:val="00B51C41"/>
  </w:style>
  <w:style w:type="numbering" w:customStyle="1" w:styleId="170">
    <w:name w:val="Нет списка17"/>
    <w:next w:val="a2"/>
    <w:uiPriority w:val="99"/>
    <w:semiHidden/>
    <w:unhideWhenUsed/>
    <w:rsid w:val="00B51C41"/>
  </w:style>
  <w:style w:type="numbering" w:customStyle="1" w:styleId="93">
    <w:name w:val="Нет списка9"/>
    <w:next w:val="a2"/>
    <w:uiPriority w:val="99"/>
    <w:semiHidden/>
    <w:unhideWhenUsed/>
    <w:rsid w:val="00B51C41"/>
  </w:style>
  <w:style w:type="numbering" w:customStyle="1" w:styleId="181">
    <w:name w:val="Нет списка18"/>
    <w:next w:val="a2"/>
    <w:uiPriority w:val="99"/>
    <w:semiHidden/>
    <w:unhideWhenUsed/>
    <w:rsid w:val="00B51C41"/>
  </w:style>
  <w:style w:type="numbering" w:customStyle="1" w:styleId="114">
    <w:name w:val="Нет списка114"/>
    <w:next w:val="a2"/>
    <w:uiPriority w:val="99"/>
    <w:semiHidden/>
    <w:unhideWhenUsed/>
    <w:rsid w:val="00B51C41"/>
  </w:style>
  <w:style w:type="numbering" w:customStyle="1" w:styleId="261">
    <w:name w:val="Нет списка26"/>
    <w:next w:val="a2"/>
    <w:uiPriority w:val="99"/>
    <w:semiHidden/>
    <w:unhideWhenUsed/>
    <w:rsid w:val="00B51C41"/>
  </w:style>
  <w:style w:type="numbering" w:customStyle="1" w:styleId="331">
    <w:name w:val="Нет списка33"/>
    <w:next w:val="a2"/>
    <w:uiPriority w:val="99"/>
    <w:semiHidden/>
    <w:unhideWhenUsed/>
    <w:rsid w:val="00B51C41"/>
  </w:style>
  <w:style w:type="numbering" w:customStyle="1" w:styleId="123">
    <w:name w:val="Нет списка123"/>
    <w:next w:val="a2"/>
    <w:uiPriority w:val="99"/>
    <w:semiHidden/>
    <w:unhideWhenUsed/>
    <w:rsid w:val="00B51C41"/>
  </w:style>
  <w:style w:type="numbering" w:customStyle="1" w:styleId="2130">
    <w:name w:val="Нет списка213"/>
    <w:next w:val="a2"/>
    <w:uiPriority w:val="99"/>
    <w:semiHidden/>
    <w:unhideWhenUsed/>
    <w:rsid w:val="00B51C41"/>
  </w:style>
  <w:style w:type="numbering" w:customStyle="1" w:styleId="431">
    <w:name w:val="Нет списка43"/>
    <w:next w:val="a2"/>
    <w:uiPriority w:val="99"/>
    <w:semiHidden/>
    <w:unhideWhenUsed/>
    <w:rsid w:val="00B51C41"/>
  </w:style>
  <w:style w:type="numbering" w:customStyle="1" w:styleId="133">
    <w:name w:val="Нет списка133"/>
    <w:next w:val="a2"/>
    <w:uiPriority w:val="99"/>
    <w:semiHidden/>
    <w:unhideWhenUsed/>
    <w:rsid w:val="00B51C41"/>
  </w:style>
  <w:style w:type="numbering" w:customStyle="1" w:styleId="223">
    <w:name w:val="Нет списка223"/>
    <w:next w:val="a2"/>
    <w:uiPriority w:val="99"/>
    <w:semiHidden/>
    <w:unhideWhenUsed/>
    <w:rsid w:val="00B51C41"/>
  </w:style>
  <w:style w:type="numbering" w:customStyle="1" w:styleId="530">
    <w:name w:val="Нет списка53"/>
    <w:next w:val="a2"/>
    <w:uiPriority w:val="99"/>
    <w:semiHidden/>
    <w:unhideWhenUsed/>
    <w:rsid w:val="00B51C41"/>
  </w:style>
  <w:style w:type="numbering" w:customStyle="1" w:styleId="143">
    <w:name w:val="Нет списка143"/>
    <w:next w:val="a2"/>
    <w:uiPriority w:val="99"/>
    <w:semiHidden/>
    <w:unhideWhenUsed/>
    <w:rsid w:val="00B51C41"/>
  </w:style>
  <w:style w:type="numbering" w:customStyle="1" w:styleId="233">
    <w:name w:val="Нет списка233"/>
    <w:next w:val="a2"/>
    <w:uiPriority w:val="99"/>
    <w:semiHidden/>
    <w:unhideWhenUsed/>
    <w:rsid w:val="00B51C41"/>
  </w:style>
  <w:style w:type="paragraph" w:customStyle="1" w:styleId="font9">
    <w:name w:val="font9"/>
    <w:basedOn w:val="a"/>
    <w:rsid w:val="00B51C4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51C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15">
    <w:name w:val="font15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51C41"/>
  </w:style>
  <w:style w:type="numbering" w:customStyle="1" w:styleId="190">
    <w:name w:val="Нет списка19"/>
    <w:next w:val="a2"/>
    <w:uiPriority w:val="99"/>
    <w:semiHidden/>
    <w:unhideWhenUsed/>
    <w:rsid w:val="00B51C41"/>
  </w:style>
  <w:style w:type="numbering" w:customStyle="1" w:styleId="270">
    <w:name w:val="Нет списка27"/>
    <w:next w:val="a2"/>
    <w:uiPriority w:val="99"/>
    <w:semiHidden/>
    <w:unhideWhenUsed/>
    <w:rsid w:val="00B51C41"/>
  </w:style>
  <w:style w:type="table" w:customStyle="1" w:styleId="161">
    <w:name w:val="Сетка таблицы16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Базовый"/>
    <w:rsid w:val="00B51C4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B51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B51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B51C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B51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B51C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B51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B51C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B51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B51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B51C41"/>
  </w:style>
  <w:style w:type="numbering" w:customStyle="1" w:styleId="1100">
    <w:name w:val="Нет списка110"/>
    <w:next w:val="a2"/>
    <w:uiPriority w:val="99"/>
    <w:semiHidden/>
    <w:unhideWhenUsed/>
    <w:rsid w:val="00B51C41"/>
  </w:style>
  <w:style w:type="numbering" w:customStyle="1" w:styleId="280">
    <w:name w:val="Нет списка28"/>
    <w:next w:val="a2"/>
    <w:uiPriority w:val="99"/>
    <w:semiHidden/>
    <w:unhideWhenUsed/>
    <w:rsid w:val="00B51C41"/>
  </w:style>
  <w:style w:type="table" w:customStyle="1" w:styleId="171">
    <w:name w:val="Сетка таблицы17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51C41"/>
  </w:style>
  <w:style w:type="numbering" w:customStyle="1" w:styleId="115">
    <w:name w:val="Нет списка115"/>
    <w:next w:val="a2"/>
    <w:uiPriority w:val="99"/>
    <w:semiHidden/>
    <w:unhideWhenUsed/>
    <w:rsid w:val="00B51C41"/>
  </w:style>
  <w:style w:type="numbering" w:customStyle="1" w:styleId="2100">
    <w:name w:val="Нет списка210"/>
    <w:next w:val="a2"/>
    <w:uiPriority w:val="99"/>
    <w:semiHidden/>
    <w:unhideWhenUsed/>
    <w:rsid w:val="00B51C41"/>
  </w:style>
  <w:style w:type="table" w:customStyle="1" w:styleId="182">
    <w:name w:val="Сетка таблицы18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51C41"/>
  </w:style>
  <w:style w:type="numbering" w:customStyle="1" w:styleId="340">
    <w:name w:val="Нет списка34"/>
    <w:next w:val="a2"/>
    <w:uiPriority w:val="99"/>
    <w:semiHidden/>
    <w:unhideWhenUsed/>
    <w:rsid w:val="00B51C41"/>
  </w:style>
  <w:style w:type="numbering" w:customStyle="1" w:styleId="116">
    <w:name w:val="Нет списка116"/>
    <w:next w:val="a2"/>
    <w:uiPriority w:val="99"/>
    <w:semiHidden/>
    <w:unhideWhenUsed/>
    <w:rsid w:val="00B51C41"/>
  </w:style>
  <w:style w:type="table" w:customStyle="1" w:styleId="191">
    <w:name w:val="Сетка таблицы19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51C41"/>
  </w:style>
  <w:style w:type="numbering" w:customStyle="1" w:styleId="224">
    <w:name w:val="Стиль22"/>
    <w:rsid w:val="00B51C41"/>
  </w:style>
  <w:style w:type="numbering" w:customStyle="1" w:styleId="322">
    <w:name w:val="Стиль32"/>
    <w:rsid w:val="00B51C41"/>
  </w:style>
  <w:style w:type="numbering" w:customStyle="1" w:styleId="117">
    <w:name w:val="Нет списка117"/>
    <w:next w:val="a2"/>
    <w:uiPriority w:val="99"/>
    <w:semiHidden/>
    <w:unhideWhenUsed/>
    <w:rsid w:val="00B51C41"/>
  </w:style>
  <w:style w:type="numbering" w:customStyle="1" w:styleId="2140">
    <w:name w:val="Нет списка214"/>
    <w:next w:val="a2"/>
    <w:uiPriority w:val="99"/>
    <w:semiHidden/>
    <w:unhideWhenUsed/>
    <w:rsid w:val="00B51C41"/>
  </w:style>
  <w:style w:type="numbering" w:customStyle="1" w:styleId="350">
    <w:name w:val="Нет списка35"/>
    <w:next w:val="a2"/>
    <w:uiPriority w:val="99"/>
    <w:semiHidden/>
    <w:unhideWhenUsed/>
    <w:rsid w:val="00B51C41"/>
  </w:style>
  <w:style w:type="numbering" w:customStyle="1" w:styleId="1240">
    <w:name w:val="Нет списка124"/>
    <w:next w:val="a2"/>
    <w:uiPriority w:val="99"/>
    <w:semiHidden/>
    <w:unhideWhenUsed/>
    <w:rsid w:val="00B51C41"/>
  </w:style>
  <w:style w:type="numbering" w:customStyle="1" w:styleId="2150">
    <w:name w:val="Нет списка215"/>
    <w:next w:val="a2"/>
    <w:uiPriority w:val="99"/>
    <w:semiHidden/>
    <w:unhideWhenUsed/>
    <w:rsid w:val="00B51C41"/>
  </w:style>
  <w:style w:type="numbering" w:customStyle="1" w:styleId="440">
    <w:name w:val="Нет списка44"/>
    <w:next w:val="a2"/>
    <w:uiPriority w:val="99"/>
    <w:semiHidden/>
    <w:unhideWhenUsed/>
    <w:rsid w:val="00B51C41"/>
  </w:style>
  <w:style w:type="numbering" w:customStyle="1" w:styleId="134">
    <w:name w:val="Нет списка134"/>
    <w:next w:val="a2"/>
    <w:uiPriority w:val="99"/>
    <w:semiHidden/>
    <w:unhideWhenUsed/>
    <w:rsid w:val="00B51C41"/>
  </w:style>
  <w:style w:type="numbering" w:customStyle="1" w:styleId="2240">
    <w:name w:val="Нет списка224"/>
    <w:next w:val="a2"/>
    <w:uiPriority w:val="99"/>
    <w:semiHidden/>
    <w:unhideWhenUsed/>
    <w:rsid w:val="00B51C41"/>
  </w:style>
  <w:style w:type="numbering" w:customStyle="1" w:styleId="540">
    <w:name w:val="Нет списка54"/>
    <w:next w:val="a2"/>
    <w:uiPriority w:val="99"/>
    <w:semiHidden/>
    <w:unhideWhenUsed/>
    <w:rsid w:val="00B51C41"/>
  </w:style>
  <w:style w:type="numbering" w:customStyle="1" w:styleId="144">
    <w:name w:val="Нет списка144"/>
    <w:next w:val="a2"/>
    <w:uiPriority w:val="99"/>
    <w:semiHidden/>
    <w:unhideWhenUsed/>
    <w:rsid w:val="00B51C41"/>
  </w:style>
  <w:style w:type="numbering" w:customStyle="1" w:styleId="234">
    <w:name w:val="Нет списка234"/>
    <w:next w:val="a2"/>
    <w:uiPriority w:val="99"/>
    <w:semiHidden/>
    <w:unhideWhenUsed/>
    <w:rsid w:val="00B51C41"/>
  </w:style>
  <w:style w:type="paragraph" w:styleId="affff6">
    <w:name w:val="Document Map"/>
    <w:basedOn w:val="a"/>
    <w:link w:val="affff7"/>
    <w:uiPriority w:val="99"/>
    <w:semiHidden/>
    <w:unhideWhenUsed/>
    <w:rsid w:val="00B51C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ff7">
    <w:name w:val="Схема документа Знак"/>
    <w:basedOn w:val="a0"/>
    <w:link w:val="affff6"/>
    <w:uiPriority w:val="99"/>
    <w:semiHidden/>
    <w:rsid w:val="00B51C4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B51C41"/>
  </w:style>
  <w:style w:type="numbering" w:customStyle="1" w:styleId="118">
    <w:name w:val="Нет списка118"/>
    <w:next w:val="a2"/>
    <w:uiPriority w:val="99"/>
    <w:semiHidden/>
    <w:unhideWhenUsed/>
    <w:rsid w:val="00B51C41"/>
  </w:style>
  <w:style w:type="table" w:customStyle="1" w:styleId="201">
    <w:name w:val="Сетка таблицы20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51C41"/>
  </w:style>
  <w:style w:type="numbering" w:customStyle="1" w:styleId="216">
    <w:name w:val="Нет списка216"/>
    <w:next w:val="a2"/>
    <w:uiPriority w:val="99"/>
    <w:semiHidden/>
    <w:unhideWhenUsed/>
    <w:rsid w:val="00B51C41"/>
  </w:style>
  <w:style w:type="numbering" w:customStyle="1" w:styleId="370">
    <w:name w:val="Нет списка37"/>
    <w:next w:val="a2"/>
    <w:uiPriority w:val="99"/>
    <w:semiHidden/>
    <w:unhideWhenUsed/>
    <w:rsid w:val="00B51C41"/>
  </w:style>
  <w:style w:type="numbering" w:customStyle="1" w:styleId="125">
    <w:name w:val="Нет списка125"/>
    <w:next w:val="a2"/>
    <w:uiPriority w:val="99"/>
    <w:semiHidden/>
    <w:unhideWhenUsed/>
    <w:rsid w:val="00B51C41"/>
  </w:style>
  <w:style w:type="numbering" w:customStyle="1" w:styleId="217">
    <w:name w:val="Нет списка217"/>
    <w:next w:val="a2"/>
    <w:uiPriority w:val="99"/>
    <w:semiHidden/>
    <w:unhideWhenUsed/>
    <w:rsid w:val="00B51C41"/>
  </w:style>
  <w:style w:type="numbering" w:customStyle="1" w:styleId="450">
    <w:name w:val="Нет списка45"/>
    <w:next w:val="a2"/>
    <w:uiPriority w:val="99"/>
    <w:semiHidden/>
    <w:unhideWhenUsed/>
    <w:rsid w:val="00B51C41"/>
  </w:style>
  <w:style w:type="numbering" w:customStyle="1" w:styleId="135">
    <w:name w:val="Нет списка135"/>
    <w:next w:val="a2"/>
    <w:uiPriority w:val="99"/>
    <w:semiHidden/>
    <w:unhideWhenUsed/>
    <w:rsid w:val="00B51C41"/>
  </w:style>
  <w:style w:type="numbering" w:customStyle="1" w:styleId="225">
    <w:name w:val="Нет списка225"/>
    <w:next w:val="a2"/>
    <w:uiPriority w:val="99"/>
    <w:semiHidden/>
    <w:unhideWhenUsed/>
    <w:rsid w:val="00B51C41"/>
  </w:style>
  <w:style w:type="numbering" w:customStyle="1" w:styleId="55">
    <w:name w:val="Нет списка55"/>
    <w:next w:val="a2"/>
    <w:uiPriority w:val="99"/>
    <w:semiHidden/>
    <w:unhideWhenUsed/>
    <w:rsid w:val="00B51C41"/>
  </w:style>
  <w:style w:type="numbering" w:customStyle="1" w:styleId="145">
    <w:name w:val="Нет списка145"/>
    <w:next w:val="a2"/>
    <w:uiPriority w:val="99"/>
    <w:semiHidden/>
    <w:unhideWhenUsed/>
    <w:rsid w:val="00B51C41"/>
  </w:style>
  <w:style w:type="numbering" w:customStyle="1" w:styleId="235">
    <w:name w:val="Нет списка235"/>
    <w:next w:val="a2"/>
    <w:uiPriority w:val="99"/>
    <w:semiHidden/>
    <w:unhideWhenUsed/>
    <w:rsid w:val="00B5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3A67A208ED6D189D2FA4F432396BD80D879CA76F301661AA784499iCt7M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6301-BEC2-477B-9BA2-356A86A8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32056</Words>
  <Characters>182725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ARM-074</dc:creator>
  <cp:keywords/>
  <dc:description/>
  <cp:lastModifiedBy>ARM-081</cp:lastModifiedBy>
  <cp:revision>105</cp:revision>
  <cp:lastPrinted>2017-01-24T11:38:00Z</cp:lastPrinted>
  <dcterms:created xsi:type="dcterms:W3CDTF">2017-02-08T10:46:00Z</dcterms:created>
  <dcterms:modified xsi:type="dcterms:W3CDTF">2017-08-14T13:12:00Z</dcterms:modified>
</cp:coreProperties>
</file>