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От29.12.2018 № 1641</w:t>
      </w:r>
    </w:p>
    <w:p w:rsidR="00AC1F0B" w:rsidRPr="00167A89" w:rsidRDefault="00AC1F0B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C702C0" w:rsidRDefault="00C702C0" w:rsidP="00C702C0">
      <w:pPr>
        <w:suppressAutoHyphens/>
        <w:ind w:right="2334"/>
        <w:jc w:val="both"/>
        <w:rPr>
          <w:rFonts w:ascii="Arial" w:hAnsi="Arial" w:cs="Arial"/>
          <w:b/>
        </w:rPr>
      </w:pPr>
    </w:p>
    <w:p w:rsidR="00AC1F0B" w:rsidRDefault="00AC1F0B" w:rsidP="00C702C0">
      <w:pPr>
        <w:suppressAutoHyphens/>
        <w:ind w:right="2334"/>
        <w:jc w:val="both"/>
        <w:rPr>
          <w:rFonts w:ascii="Arial" w:hAnsi="Arial" w:cs="Arial"/>
          <w:b/>
        </w:rPr>
      </w:pPr>
    </w:p>
    <w:p w:rsidR="00C702C0" w:rsidRDefault="00C702C0" w:rsidP="00C702C0">
      <w:pPr>
        <w:suppressAutoHyphens/>
        <w:ind w:right="2334"/>
        <w:jc w:val="both"/>
        <w:rPr>
          <w:rFonts w:ascii="Arial" w:hAnsi="Arial" w:cs="Arial"/>
          <w:b/>
        </w:rPr>
      </w:pPr>
    </w:p>
    <w:p w:rsidR="00C702C0" w:rsidRDefault="00C702C0" w:rsidP="00C702C0">
      <w:pPr>
        <w:suppressAutoHyphens/>
        <w:ind w:right="2334"/>
        <w:jc w:val="both"/>
        <w:rPr>
          <w:rFonts w:ascii="Arial" w:hAnsi="Arial" w:cs="Arial"/>
          <w:b/>
        </w:rPr>
      </w:pPr>
    </w:p>
    <w:p w:rsidR="009C458A" w:rsidRDefault="009C458A" w:rsidP="00C702C0">
      <w:pPr>
        <w:suppressAutoHyphens/>
        <w:ind w:right="2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</w:t>
      </w:r>
      <w:r w:rsidR="00C37E66">
        <w:rPr>
          <w:rFonts w:ascii="Arial" w:hAnsi="Arial" w:cs="Arial"/>
          <w:b/>
        </w:rPr>
        <w:t>б утверждении положения</w:t>
      </w:r>
      <w:r>
        <w:rPr>
          <w:rFonts w:ascii="Arial" w:hAnsi="Arial" w:cs="Arial"/>
          <w:b/>
        </w:rPr>
        <w:t xml:space="preserve"> </w:t>
      </w:r>
      <w:r w:rsidR="0019790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проверке достоверности и полноты сведений</w:t>
      </w:r>
      <w:r w:rsidR="00C37E66">
        <w:rPr>
          <w:rFonts w:ascii="Arial" w:hAnsi="Arial" w:cs="Arial"/>
          <w:b/>
        </w:rPr>
        <w:t xml:space="preserve"> о доходах, об имуществе и обязательствах</w:t>
      </w:r>
      <w:r w:rsidR="00EC5CF1">
        <w:rPr>
          <w:rFonts w:ascii="Arial" w:hAnsi="Arial" w:cs="Arial"/>
          <w:b/>
        </w:rPr>
        <w:t xml:space="preserve"> имущественного характера </w:t>
      </w:r>
      <w:r w:rsidR="00FE021B" w:rsidRPr="009F50F0">
        <w:rPr>
          <w:rFonts w:ascii="Arial" w:hAnsi="Arial" w:cs="Arial"/>
          <w:b/>
        </w:rPr>
        <w:t>и о доходах, об имуществе и обязательствах имущественного характера супруги (супруга) и несовершеннолетних детей</w:t>
      </w:r>
      <w:r w:rsidR="00FE021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представляемых лицом, п</w:t>
      </w:r>
      <w:r w:rsidR="00EC5CF1">
        <w:rPr>
          <w:rFonts w:ascii="Arial" w:hAnsi="Arial" w:cs="Arial"/>
          <w:b/>
        </w:rPr>
        <w:t xml:space="preserve">ретендующим на замещение должности </w:t>
      </w:r>
      <w:r>
        <w:rPr>
          <w:rFonts w:ascii="Arial" w:hAnsi="Arial" w:cs="Arial"/>
          <w:b/>
        </w:rPr>
        <w:t xml:space="preserve">руководителя </w:t>
      </w:r>
      <w:r>
        <w:rPr>
          <w:rFonts w:ascii="Arial" w:hAnsi="Arial" w:cs="Arial"/>
          <w:b/>
          <w:bCs/>
          <w:color w:val="000000"/>
        </w:rPr>
        <w:t xml:space="preserve">муниципального учреждения </w:t>
      </w:r>
      <w:r w:rsidR="00D61A03">
        <w:rPr>
          <w:rFonts w:ascii="Arial" w:hAnsi="Arial" w:cs="Arial"/>
          <w:b/>
          <w:bCs/>
          <w:color w:val="000000"/>
        </w:rPr>
        <w:t>городского округа Ликино-Дул</w:t>
      </w:r>
      <w:r w:rsidR="001F23BE">
        <w:rPr>
          <w:rFonts w:ascii="Arial" w:hAnsi="Arial" w:cs="Arial"/>
          <w:b/>
          <w:bCs/>
          <w:color w:val="000000"/>
        </w:rPr>
        <w:t>ё</w:t>
      </w:r>
      <w:r w:rsidR="00D61A03">
        <w:rPr>
          <w:rFonts w:ascii="Arial" w:hAnsi="Arial" w:cs="Arial"/>
          <w:b/>
          <w:bCs/>
          <w:color w:val="000000"/>
        </w:rPr>
        <w:t>во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EC5CF1">
        <w:rPr>
          <w:rFonts w:ascii="Arial" w:hAnsi="Arial" w:cs="Arial"/>
          <w:b/>
          <w:bCs/>
          <w:color w:val="000000"/>
        </w:rPr>
        <w:t>и лицами, замещающими эти должности</w:t>
      </w:r>
    </w:p>
    <w:p w:rsidR="009C458A" w:rsidRDefault="009C458A" w:rsidP="00C702C0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9C458A" w:rsidRDefault="009C458A" w:rsidP="00C702C0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9C458A" w:rsidRDefault="009C458A" w:rsidP="00C702C0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9C458A" w:rsidRDefault="009C458A" w:rsidP="00C702C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Arial" w:hAnsi="Arial" w:cs="Arial"/>
          </w:rPr>
          <w:t>25.12.2008</w:t>
        </w:r>
      </w:smartTag>
      <w:r>
        <w:rPr>
          <w:rFonts w:ascii="Arial" w:hAnsi="Arial" w:cs="Arial"/>
        </w:rPr>
        <w:t xml:space="preserve"> года № 273-ФЗ «О противодействии коррупции» (с изменениями и дополнениями),  </w:t>
      </w:r>
    </w:p>
    <w:p w:rsidR="009C458A" w:rsidRDefault="009C458A" w:rsidP="00C702C0">
      <w:pPr>
        <w:suppressAutoHyphens/>
        <w:ind w:firstLine="709"/>
        <w:jc w:val="both"/>
        <w:rPr>
          <w:rFonts w:ascii="Arial" w:hAnsi="Arial" w:cs="Arial"/>
        </w:rPr>
      </w:pPr>
    </w:p>
    <w:p w:rsidR="009C458A" w:rsidRDefault="009C458A" w:rsidP="00C702C0">
      <w:pPr>
        <w:suppressAutoHyphens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9C458A" w:rsidRDefault="009C458A" w:rsidP="00C702C0">
      <w:pPr>
        <w:suppressAutoHyphens/>
        <w:ind w:firstLine="709"/>
        <w:jc w:val="both"/>
        <w:rPr>
          <w:rFonts w:ascii="Arial" w:hAnsi="Arial" w:cs="Arial"/>
          <w:sz w:val="10"/>
          <w:szCs w:val="10"/>
        </w:rPr>
      </w:pPr>
    </w:p>
    <w:p w:rsidR="009C458A" w:rsidRDefault="009C458A" w:rsidP="00C702C0">
      <w:pPr>
        <w:suppressAutoHyphens/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Положение о проверке достоверности и полноты сведений, </w:t>
      </w:r>
      <w:r w:rsidR="00EC5CF1" w:rsidRPr="00EC5CF1">
        <w:rPr>
          <w:rFonts w:ascii="Arial" w:hAnsi="Arial" w:cs="Arial"/>
        </w:rPr>
        <w:t xml:space="preserve">о доходах, расходах, об имуществе и </w:t>
      </w:r>
      <w:proofErr w:type="gramStart"/>
      <w:r w:rsidR="00EC5CF1" w:rsidRPr="00EC5CF1">
        <w:rPr>
          <w:rFonts w:ascii="Arial" w:hAnsi="Arial" w:cs="Arial"/>
        </w:rPr>
        <w:t>обязательствах имущественного характера</w:t>
      </w:r>
      <w:proofErr w:type="gramEnd"/>
      <w:r w:rsidR="00FE021B">
        <w:rPr>
          <w:rFonts w:ascii="Arial" w:hAnsi="Arial" w:cs="Arial"/>
        </w:rPr>
        <w:t xml:space="preserve"> </w:t>
      </w:r>
      <w:r w:rsidR="00EC5CF1" w:rsidRPr="00EC5CF1">
        <w:rPr>
          <w:rFonts w:ascii="Arial" w:hAnsi="Arial" w:cs="Arial"/>
        </w:rPr>
        <w:t xml:space="preserve">представляемых лицом, претендующим на замещение должности руководителя </w:t>
      </w:r>
      <w:r w:rsidR="00EC5CF1" w:rsidRPr="00EC5CF1">
        <w:rPr>
          <w:rFonts w:ascii="Arial" w:hAnsi="Arial" w:cs="Arial"/>
          <w:bCs/>
          <w:color w:val="000000"/>
        </w:rPr>
        <w:t xml:space="preserve">муниципального учреждения городского округа Ликино-Дулёво, и лицами, замещающими эти </w:t>
      </w:r>
      <w:r w:rsidR="00EC5CF1">
        <w:rPr>
          <w:rFonts w:ascii="Arial" w:hAnsi="Arial" w:cs="Arial"/>
          <w:bCs/>
          <w:color w:val="000000"/>
        </w:rPr>
        <w:t xml:space="preserve">должности </w:t>
      </w:r>
      <w:r>
        <w:rPr>
          <w:rFonts w:ascii="Arial" w:hAnsi="Arial" w:cs="Arial"/>
        </w:rPr>
        <w:t>(Прилагается).</w:t>
      </w:r>
    </w:p>
    <w:p w:rsidR="009C458A" w:rsidRDefault="009C458A" w:rsidP="00C702C0">
      <w:pPr>
        <w:suppressAutoHyphens/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Муниципальными учреждениями являются автономные, бюджетные и казенные учреждения, созданные на территории </w:t>
      </w:r>
      <w:r w:rsidR="00D61A03">
        <w:rPr>
          <w:rFonts w:ascii="Arial" w:hAnsi="Arial" w:cs="Arial"/>
          <w:bCs/>
          <w:color w:val="000000"/>
        </w:rPr>
        <w:t>городского округа Ликино-Дул</w:t>
      </w:r>
      <w:r w:rsidR="001F23BE">
        <w:rPr>
          <w:rFonts w:ascii="Arial" w:hAnsi="Arial" w:cs="Arial"/>
          <w:bCs/>
          <w:color w:val="000000"/>
        </w:rPr>
        <w:t>ё</w:t>
      </w:r>
      <w:r w:rsidR="00D61A03">
        <w:rPr>
          <w:rFonts w:ascii="Arial" w:hAnsi="Arial" w:cs="Arial"/>
          <w:bCs/>
          <w:color w:val="000000"/>
        </w:rPr>
        <w:t>во</w:t>
      </w:r>
      <w:r>
        <w:rPr>
          <w:rFonts w:ascii="Arial" w:hAnsi="Arial" w:cs="Arial"/>
          <w:spacing w:val="-1"/>
        </w:rPr>
        <w:t>.</w:t>
      </w:r>
    </w:p>
    <w:p w:rsidR="00EC5CF1" w:rsidRPr="00EC5CF1" w:rsidRDefault="009C458A" w:rsidP="00C702C0">
      <w:pPr>
        <w:suppressAutoHyphens/>
        <w:ind w:right="-6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3. Руководители учреждений: «Управление образования администрации </w:t>
      </w:r>
      <w:r w:rsidR="00D61A03">
        <w:rPr>
          <w:rFonts w:ascii="Arial" w:hAnsi="Arial" w:cs="Arial"/>
          <w:bCs/>
          <w:color w:val="000000"/>
        </w:rPr>
        <w:t>городско</w:t>
      </w:r>
      <w:r w:rsidR="00115F40">
        <w:rPr>
          <w:rFonts w:ascii="Arial" w:hAnsi="Arial" w:cs="Arial"/>
          <w:bCs/>
          <w:color w:val="000000"/>
        </w:rPr>
        <w:t>го</w:t>
      </w:r>
      <w:r w:rsidR="00D61A03">
        <w:rPr>
          <w:rFonts w:ascii="Arial" w:hAnsi="Arial" w:cs="Arial"/>
          <w:bCs/>
          <w:color w:val="000000"/>
        </w:rPr>
        <w:t xml:space="preserve"> округ</w:t>
      </w:r>
      <w:r w:rsidR="00115F40">
        <w:rPr>
          <w:rFonts w:ascii="Arial" w:hAnsi="Arial" w:cs="Arial"/>
          <w:bCs/>
          <w:color w:val="000000"/>
        </w:rPr>
        <w:t>а</w:t>
      </w:r>
      <w:r w:rsidR="00D61A03">
        <w:rPr>
          <w:rFonts w:ascii="Arial" w:hAnsi="Arial" w:cs="Arial"/>
          <w:bCs/>
          <w:color w:val="000000"/>
        </w:rPr>
        <w:t xml:space="preserve"> Ликино-Дулево</w:t>
      </w:r>
      <w:r>
        <w:rPr>
          <w:rFonts w:ascii="Arial" w:hAnsi="Arial" w:cs="Arial"/>
          <w:spacing w:val="-1"/>
        </w:rPr>
        <w:t xml:space="preserve">», «Управление культуры спорта и молодежи администрации </w:t>
      </w:r>
      <w:r w:rsidR="00115F40">
        <w:rPr>
          <w:rFonts w:ascii="Arial" w:hAnsi="Arial" w:cs="Arial"/>
          <w:bCs/>
          <w:color w:val="000000"/>
        </w:rPr>
        <w:t>городского округа Ликино-Дулево</w:t>
      </w:r>
      <w:r>
        <w:rPr>
          <w:rFonts w:ascii="Arial" w:hAnsi="Arial" w:cs="Arial"/>
          <w:spacing w:val="-1"/>
        </w:rPr>
        <w:t xml:space="preserve">» </w:t>
      </w:r>
      <w:r>
        <w:rPr>
          <w:rFonts w:ascii="Arial" w:hAnsi="Arial" w:cs="Arial"/>
        </w:rPr>
        <w:t xml:space="preserve">по решению учредителя муниципального учреждения </w:t>
      </w:r>
      <w:r w:rsidR="00115F40">
        <w:rPr>
          <w:rFonts w:ascii="Arial" w:hAnsi="Arial" w:cs="Arial"/>
          <w:bCs/>
          <w:color w:val="000000"/>
        </w:rPr>
        <w:t>городского округа Ликино-Дулево</w:t>
      </w:r>
      <w:r w:rsidR="0011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лица, которому такие полномочия предоставлены учредителем,  обязаны по подведомственности обеспечить проверку достоверности и полноты сведений, </w:t>
      </w:r>
      <w:r w:rsidR="00EC5CF1" w:rsidRPr="00EC5CF1">
        <w:rPr>
          <w:rFonts w:ascii="Arial" w:hAnsi="Arial" w:cs="Arial"/>
        </w:rPr>
        <w:t xml:space="preserve">о доходах, расходах, об имуществе и обязательствах имущественного характера представляемых лицом, претендующим на замещение должности руководителя </w:t>
      </w:r>
      <w:r w:rsidR="00EC5CF1" w:rsidRPr="00EC5CF1">
        <w:rPr>
          <w:rFonts w:ascii="Arial" w:hAnsi="Arial" w:cs="Arial"/>
          <w:bCs/>
          <w:color w:val="000000"/>
        </w:rPr>
        <w:t>муниципального учреждения городского округа Ликино-Дулёво, и лицами, замещающими эти должности.</w:t>
      </w:r>
    </w:p>
    <w:p w:rsidR="009C458A" w:rsidRDefault="009C458A" w:rsidP="00C702C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вступает в силу со дня его официального опубликования в СМИ и подлежит размещению на официальном сайте </w:t>
      </w:r>
      <w:r w:rsidR="009B4B73">
        <w:rPr>
          <w:rFonts w:ascii="Arial" w:hAnsi="Arial" w:cs="Arial"/>
          <w:bCs/>
          <w:color w:val="000000"/>
        </w:rPr>
        <w:t>городского округа Ликино-Дулё</w:t>
      </w:r>
      <w:r w:rsidR="00115F40">
        <w:rPr>
          <w:rFonts w:ascii="Arial" w:hAnsi="Arial" w:cs="Arial"/>
          <w:bCs/>
          <w:color w:val="000000"/>
        </w:rPr>
        <w:t>во</w:t>
      </w:r>
      <w:r>
        <w:rPr>
          <w:rFonts w:ascii="Arial" w:hAnsi="Arial" w:cs="Arial"/>
        </w:rPr>
        <w:t>.</w:t>
      </w:r>
    </w:p>
    <w:p w:rsidR="009C458A" w:rsidRDefault="009C458A" w:rsidP="00C702C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Контроль за исполнением настоящего постановления возложить на </w:t>
      </w:r>
      <w:r w:rsidR="001F23BE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 xml:space="preserve">заместителя Главы администрации </w:t>
      </w:r>
      <w:r w:rsidR="00115F40">
        <w:rPr>
          <w:rFonts w:ascii="Arial" w:hAnsi="Arial" w:cs="Arial"/>
          <w:bCs/>
          <w:color w:val="000000"/>
        </w:rPr>
        <w:t>городского округа Ликино-Дул</w:t>
      </w:r>
      <w:r w:rsidR="001F23BE">
        <w:rPr>
          <w:rFonts w:ascii="Arial" w:hAnsi="Arial" w:cs="Arial"/>
          <w:bCs/>
          <w:color w:val="000000"/>
        </w:rPr>
        <w:t>ё</w:t>
      </w:r>
      <w:r w:rsidR="00115F40">
        <w:rPr>
          <w:rFonts w:ascii="Arial" w:hAnsi="Arial" w:cs="Arial"/>
          <w:bCs/>
          <w:color w:val="000000"/>
        </w:rPr>
        <w:t>во</w:t>
      </w:r>
      <w:r w:rsidR="00115F40">
        <w:rPr>
          <w:rFonts w:ascii="Arial" w:hAnsi="Arial" w:cs="Arial"/>
          <w:bCs/>
        </w:rPr>
        <w:t xml:space="preserve"> </w:t>
      </w:r>
      <w:r w:rsidR="00CE07FF">
        <w:rPr>
          <w:rFonts w:ascii="Arial" w:hAnsi="Arial" w:cs="Arial"/>
          <w:bCs/>
        </w:rPr>
        <w:t>Кокорина А.В.</w:t>
      </w:r>
    </w:p>
    <w:p w:rsidR="009C458A" w:rsidRDefault="009C458A" w:rsidP="00C702C0">
      <w:pPr>
        <w:pStyle w:val="a3"/>
        <w:suppressAutoHyphens/>
        <w:spacing w:after="0"/>
        <w:ind w:left="0" w:right="248"/>
        <w:outlineLvl w:val="0"/>
        <w:rPr>
          <w:rFonts w:ascii="Arial" w:hAnsi="Arial" w:cs="Arial"/>
          <w:b/>
          <w:sz w:val="16"/>
          <w:szCs w:val="16"/>
        </w:rPr>
      </w:pPr>
    </w:p>
    <w:p w:rsidR="008A110B" w:rsidRDefault="008A110B" w:rsidP="00C702C0">
      <w:pPr>
        <w:pStyle w:val="a3"/>
        <w:suppressAutoHyphens/>
        <w:spacing w:after="0"/>
        <w:ind w:left="0" w:right="248"/>
        <w:outlineLvl w:val="0"/>
        <w:rPr>
          <w:rFonts w:ascii="Arial" w:hAnsi="Arial" w:cs="Arial"/>
          <w:b/>
          <w:sz w:val="16"/>
          <w:szCs w:val="16"/>
        </w:rPr>
      </w:pPr>
    </w:p>
    <w:p w:rsidR="009C458A" w:rsidRDefault="009C458A" w:rsidP="00C702C0">
      <w:pPr>
        <w:pStyle w:val="a3"/>
        <w:suppressAutoHyphens/>
        <w:spacing w:after="0"/>
        <w:ind w:left="0" w:right="24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r w:rsidR="00115F40">
        <w:rPr>
          <w:rFonts w:ascii="Arial" w:hAnsi="Arial" w:cs="Arial"/>
          <w:b/>
        </w:rPr>
        <w:t xml:space="preserve">городского округа </w:t>
      </w:r>
      <w:r>
        <w:rPr>
          <w:rFonts w:ascii="Arial" w:hAnsi="Arial" w:cs="Arial"/>
          <w:b/>
        </w:rPr>
        <w:t xml:space="preserve"> </w:t>
      </w:r>
    </w:p>
    <w:p w:rsidR="009C458A" w:rsidRDefault="00115F40" w:rsidP="00C702C0">
      <w:pPr>
        <w:pStyle w:val="a3"/>
        <w:suppressAutoHyphens/>
        <w:spacing w:after="0"/>
        <w:ind w:left="0" w:right="248"/>
        <w:outlineLvl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Ликино-Дул</w:t>
      </w:r>
      <w:r w:rsidR="009B4B73">
        <w:rPr>
          <w:rFonts w:ascii="Arial" w:hAnsi="Arial" w:cs="Arial"/>
          <w:b/>
        </w:rPr>
        <w:t>ё</w:t>
      </w:r>
      <w:r>
        <w:rPr>
          <w:rFonts w:ascii="Arial" w:hAnsi="Arial" w:cs="Arial"/>
          <w:b/>
        </w:rPr>
        <w:t xml:space="preserve">во                           </w:t>
      </w:r>
      <w:r w:rsidR="009C458A">
        <w:rPr>
          <w:rFonts w:ascii="Arial" w:hAnsi="Arial" w:cs="Arial"/>
          <w:b/>
        </w:rPr>
        <w:t xml:space="preserve">                                       </w:t>
      </w:r>
      <w:r w:rsidR="005842C7">
        <w:rPr>
          <w:rFonts w:ascii="Arial" w:hAnsi="Arial" w:cs="Arial"/>
          <w:b/>
        </w:rPr>
        <w:t xml:space="preserve"> </w:t>
      </w:r>
      <w:r w:rsidR="009C458A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Е.К. </w:t>
      </w:r>
      <w:proofErr w:type="spellStart"/>
      <w:r>
        <w:rPr>
          <w:rFonts w:ascii="Arial" w:hAnsi="Arial" w:cs="Arial"/>
          <w:b/>
        </w:rPr>
        <w:t>Рунов</w:t>
      </w:r>
      <w:proofErr w:type="spellEnd"/>
    </w:p>
    <w:p w:rsidR="009C458A" w:rsidRDefault="009C458A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</w:p>
    <w:p w:rsidR="009536C3" w:rsidRPr="00A96778" w:rsidRDefault="009536C3" w:rsidP="009536C3">
      <w:pPr>
        <w:tabs>
          <w:tab w:val="left" w:pos="360"/>
        </w:tabs>
        <w:ind w:right="-6"/>
        <w:jc w:val="right"/>
        <w:rPr>
          <w:rFonts w:ascii="Arial" w:hAnsi="Arial" w:cs="Arial"/>
        </w:rPr>
      </w:pPr>
      <w:r w:rsidRPr="00A96778">
        <w:rPr>
          <w:rFonts w:ascii="Arial" w:hAnsi="Arial" w:cs="Arial"/>
        </w:rPr>
        <w:t>Утверждено</w:t>
      </w:r>
    </w:p>
    <w:p w:rsidR="009536C3" w:rsidRPr="00A96778" w:rsidRDefault="009536C3" w:rsidP="009536C3">
      <w:pPr>
        <w:tabs>
          <w:tab w:val="left" w:pos="360"/>
        </w:tabs>
        <w:ind w:right="-6"/>
        <w:jc w:val="right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постановлением Главы </w:t>
      </w:r>
    </w:p>
    <w:p w:rsidR="009536C3" w:rsidRPr="00A96778" w:rsidRDefault="009536C3" w:rsidP="009536C3">
      <w:pPr>
        <w:tabs>
          <w:tab w:val="left" w:pos="360"/>
        </w:tabs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городского округа Ликино-Дулёв</w:t>
      </w:r>
      <w:r w:rsidRPr="00A96778">
        <w:rPr>
          <w:rFonts w:ascii="Arial" w:hAnsi="Arial" w:cs="Arial"/>
        </w:rPr>
        <w:t xml:space="preserve">о </w:t>
      </w:r>
    </w:p>
    <w:p w:rsidR="009536C3" w:rsidRPr="000F604C" w:rsidRDefault="009536C3" w:rsidP="009536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29.12.2018 № 16414</w:t>
      </w:r>
    </w:p>
    <w:p w:rsidR="009536C3" w:rsidRPr="00A96778" w:rsidRDefault="009536C3" w:rsidP="009536C3">
      <w:pPr>
        <w:tabs>
          <w:tab w:val="left" w:pos="360"/>
        </w:tabs>
        <w:ind w:right="-6"/>
        <w:jc w:val="center"/>
        <w:rPr>
          <w:rFonts w:ascii="Arial" w:hAnsi="Arial" w:cs="Arial"/>
          <w:b/>
          <w:bCs/>
        </w:rPr>
      </w:pPr>
      <w:r w:rsidRPr="00A96778">
        <w:rPr>
          <w:rFonts w:ascii="Arial" w:hAnsi="Arial" w:cs="Arial"/>
          <w:b/>
          <w:bCs/>
        </w:rPr>
        <w:t xml:space="preserve">Положение </w:t>
      </w:r>
    </w:p>
    <w:p w:rsidR="009536C3" w:rsidRPr="002005D4" w:rsidRDefault="009536C3" w:rsidP="009536C3">
      <w:pPr>
        <w:tabs>
          <w:tab w:val="left" w:pos="360"/>
        </w:tabs>
        <w:ind w:right="-6"/>
        <w:jc w:val="both"/>
        <w:rPr>
          <w:rFonts w:ascii="Arial" w:hAnsi="Arial" w:cs="Arial"/>
          <w:b/>
        </w:rPr>
      </w:pPr>
      <w:r w:rsidRPr="002005D4">
        <w:rPr>
          <w:rFonts w:ascii="Arial" w:hAnsi="Arial" w:cs="Arial"/>
          <w:b/>
          <w:bCs/>
        </w:rPr>
        <w:t xml:space="preserve">о проверке достоверности и полноты сведений, </w:t>
      </w:r>
      <w:r w:rsidRPr="009F50F0">
        <w:rPr>
          <w:rFonts w:ascii="Arial" w:hAnsi="Arial" w:cs="Arial"/>
          <w:b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Arial" w:hAnsi="Arial" w:cs="Arial"/>
          <w:b/>
        </w:rPr>
        <w:t xml:space="preserve">, </w:t>
      </w:r>
      <w:r w:rsidRPr="002005D4">
        <w:rPr>
          <w:rFonts w:ascii="Arial" w:hAnsi="Arial" w:cs="Arial"/>
          <w:b/>
          <w:bCs/>
        </w:rPr>
        <w:t>представляемых лицом, п</w:t>
      </w:r>
      <w:r>
        <w:rPr>
          <w:rFonts w:ascii="Arial" w:hAnsi="Arial" w:cs="Arial"/>
          <w:b/>
          <w:bCs/>
        </w:rPr>
        <w:t xml:space="preserve">ретендующим на замещение </w:t>
      </w:r>
      <w:r w:rsidRPr="002005D4">
        <w:rPr>
          <w:rFonts w:ascii="Arial" w:hAnsi="Arial" w:cs="Arial"/>
          <w:b/>
          <w:bCs/>
        </w:rPr>
        <w:t>должност</w:t>
      </w:r>
      <w:r>
        <w:rPr>
          <w:rFonts w:ascii="Arial" w:hAnsi="Arial" w:cs="Arial"/>
          <w:b/>
          <w:bCs/>
        </w:rPr>
        <w:t>и</w:t>
      </w:r>
      <w:r w:rsidRPr="002005D4">
        <w:rPr>
          <w:rFonts w:ascii="Arial" w:hAnsi="Arial" w:cs="Arial"/>
          <w:b/>
          <w:bCs/>
        </w:rPr>
        <w:t xml:space="preserve"> руководителя муниципального учреждения </w:t>
      </w:r>
      <w:r w:rsidRPr="002005D4">
        <w:rPr>
          <w:rFonts w:ascii="Arial" w:hAnsi="Arial" w:cs="Arial"/>
          <w:b/>
          <w:bCs/>
          <w:color w:val="000000"/>
        </w:rPr>
        <w:t>городско</w:t>
      </w:r>
      <w:r>
        <w:rPr>
          <w:rFonts w:ascii="Arial" w:hAnsi="Arial" w:cs="Arial"/>
          <w:b/>
          <w:bCs/>
          <w:color w:val="000000"/>
        </w:rPr>
        <w:t xml:space="preserve">го </w:t>
      </w:r>
      <w:r w:rsidRPr="002005D4">
        <w:rPr>
          <w:rFonts w:ascii="Arial" w:hAnsi="Arial" w:cs="Arial"/>
          <w:b/>
          <w:bCs/>
          <w:color w:val="000000"/>
        </w:rPr>
        <w:t>округ</w:t>
      </w:r>
      <w:r>
        <w:rPr>
          <w:rFonts w:ascii="Arial" w:hAnsi="Arial" w:cs="Arial"/>
          <w:b/>
          <w:bCs/>
          <w:color w:val="000000"/>
        </w:rPr>
        <w:t>а</w:t>
      </w:r>
      <w:r w:rsidRPr="002005D4">
        <w:rPr>
          <w:rFonts w:ascii="Arial" w:hAnsi="Arial" w:cs="Arial"/>
          <w:b/>
          <w:bCs/>
          <w:color w:val="000000"/>
        </w:rPr>
        <w:t xml:space="preserve"> Ликино-Дул</w:t>
      </w:r>
      <w:r>
        <w:rPr>
          <w:rFonts w:ascii="Arial" w:hAnsi="Arial" w:cs="Arial"/>
          <w:b/>
          <w:bCs/>
          <w:color w:val="000000"/>
        </w:rPr>
        <w:t>ё</w:t>
      </w:r>
      <w:r w:rsidRPr="002005D4">
        <w:rPr>
          <w:rFonts w:ascii="Arial" w:hAnsi="Arial" w:cs="Arial"/>
          <w:b/>
          <w:bCs/>
          <w:color w:val="000000"/>
        </w:rPr>
        <w:t>в</w:t>
      </w:r>
      <w:r w:rsidRPr="002005D4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, и лицами, замещающими эти должности </w:t>
      </w:r>
    </w:p>
    <w:p w:rsidR="009536C3" w:rsidRPr="002005D4" w:rsidRDefault="009536C3" w:rsidP="009536C3">
      <w:pPr>
        <w:tabs>
          <w:tab w:val="left" w:pos="360"/>
        </w:tabs>
        <w:ind w:right="-6" w:firstLine="709"/>
        <w:jc w:val="center"/>
        <w:rPr>
          <w:rFonts w:ascii="Arial" w:hAnsi="Arial" w:cs="Arial"/>
          <w:b/>
          <w:bCs/>
        </w:rPr>
      </w:pPr>
    </w:p>
    <w:p w:rsidR="009536C3" w:rsidRPr="00A96778" w:rsidRDefault="009536C3" w:rsidP="009536C3">
      <w:pPr>
        <w:tabs>
          <w:tab w:val="left" w:pos="720"/>
        </w:tabs>
        <w:ind w:right="-6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ab/>
        <w:t xml:space="preserve">1. Положением о проверке достоверности и полноты сведений, </w:t>
      </w:r>
      <w:r w:rsidRPr="009F50F0">
        <w:rPr>
          <w:rFonts w:ascii="Arial" w:hAnsi="Arial" w:cs="Arial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r w:rsidRPr="009F50F0">
        <w:rPr>
          <w:rFonts w:ascii="Arial" w:hAnsi="Arial" w:cs="Arial"/>
          <w:bCs/>
        </w:rPr>
        <w:t xml:space="preserve">представляемых лицом, претендующим на замещение должности руководителя муниципального учреждения </w:t>
      </w:r>
      <w:r w:rsidRPr="009F50F0">
        <w:rPr>
          <w:rFonts w:ascii="Arial" w:hAnsi="Arial" w:cs="Arial"/>
          <w:bCs/>
          <w:color w:val="000000"/>
        </w:rPr>
        <w:t>городского округа Ликино-Дулёв</w:t>
      </w:r>
      <w:r w:rsidRPr="009F50F0">
        <w:rPr>
          <w:rFonts w:ascii="Arial" w:hAnsi="Arial" w:cs="Arial"/>
        </w:rPr>
        <w:t>о, и лицами, замещающими эти должности</w:t>
      </w:r>
      <w:r>
        <w:rPr>
          <w:rFonts w:ascii="Arial" w:hAnsi="Arial" w:cs="Arial"/>
          <w:b/>
        </w:rPr>
        <w:t xml:space="preserve"> </w:t>
      </w:r>
      <w:r w:rsidRPr="00A96778">
        <w:rPr>
          <w:rFonts w:ascii="Arial" w:hAnsi="Arial" w:cs="Arial"/>
        </w:rPr>
        <w:t>(далее–Положение) определяется порядок осуществл</w:t>
      </w:r>
      <w:r>
        <w:rPr>
          <w:rFonts w:ascii="Arial" w:hAnsi="Arial" w:cs="Arial"/>
        </w:rPr>
        <w:t>ения проверки</w:t>
      </w:r>
      <w:r w:rsidRPr="00A96778">
        <w:rPr>
          <w:rFonts w:ascii="Arial" w:hAnsi="Arial" w:cs="Arial"/>
        </w:rPr>
        <w:t>:</w:t>
      </w:r>
    </w:p>
    <w:p w:rsidR="009536C3" w:rsidRPr="00A96778" w:rsidRDefault="009536C3" w:rsidP="009536C3">
      <w:pPr>
        <w:pStyle w:val="ConsPlusTitle"/>
        <w:ind w:right="-6"/>
        <w:jc w:val="both"/>
        <w:rPr>
          <w:b w:val="0"/>
          <w:bCs w:val="0"/>
          <w:sz w:val="24"/>
          <w:szCs w:val="24"/>
        </w:rPr>
      </w:pPr>
      <w:r w:rsidRPr="00A96778">
        <w:rPr>
          <w:b w:val="0"/>
          <w:sz w:val="24"/>
          <w:szCs w:val="24"/>
        </w:rPr>
        <w:t xml:space="preserve">достоверности и полноты сведений о доходах, об имуществе  и обязательствах имущественного характера, представляемых в соответствии с постановлением Главы </w:t>
      </w:r>
      <w:r w:rsidRPr="002005D4">
        <w:rPr>
          <w:b w:val="0"/>
          <w:bCs w:val="0"/>
          <w:sz w:val="24"/>
          <w:szCs w:val="24"/>
        </w:rPr>
        <w:t>городско</w:t>
      </w:r>
      <w:r>
        <w:rPr>
          <w:b w:val="0"/>
          <w:bCs w:val="0"/>
          <w:sz w:val="24"/>
          <w:szCs w:val="24"/>
        </w:rPr>
        <w:t xml:space="preserve">го </w:t>
      </w:r>
      <w:r w:rsidRPr="002005D4">
        <w:rPr>
          <w:b w:val="0"/>
          <w:bCs w:val="0"/>
          <w:sz w:val="24"/>
          <w:szCs w:val="24"/>
        </w:rPr>
        <w:t>округ</w:t>
      </w:r>
      <w:r>
        <w:rPr>
          <w:b w:val="0"/>
          <w:bCs w:val="0"/>
          <w:sz w:val="24"/>
          <w:szCs w:val="24"/>
        </w:rPr>
        <w:t>а</w:t>
      </w:r>
      <w:r w:rsidRPr="002005D4">
        <w:rPr>
          <w:b w:val="0"/>
          <w:bCs w:val="0"/>
          <w:sz w:val="24"/>
          <w:szCs w:val="24"/>
        </w:rPr>
        <w:t xml:space="preserve"> Ликино-Дул</w:t>
      </w:r>
      <w:r>
        <w:rPr>
          <w:b w:val="0"/>
          <w:bCs w:val="0"/>
          <w:sz w:val="24"/>
          <w:szCs w:val="24"/>
        </w:rPr>
        <w:t>ё</w:t>
      </w:r>
      <w:r w:rsidRPr="002005D4">
        <w:rPr>
          <w:b w:val="0"/>
          <w:bCs w:val="0"/>
          <w:sz w:val="24"/>
          <w:szCs w:val="24"/>
        </w:rPr>
        <w:t>во</w:t>
      </w:r>
      <w:r w:rsidRPr="00A967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19.12.2018 № 1515</w:t>
      </w:r>
      <w:r w:rsidRPr="00A96778">
        <w:rPr>
          <w:b w:val="0"/>
          <w:sz w:val="24"/>
          <w:szCs w:val="24"/>
        </w:rPr>
        <w:t xml:space="preserve"> «Об утверждении Положения о представлении лицом, поступающим на работу на должность руководителя муниципального учреждения </w:t>
      </w:r>
      <w:r w:rsidRPr="002005D4">
        <w:rPr>
          <w:b w:val="0"/>
          <w:bCs w:val="0"/>
          <w:sz w:val="24"/>
          <w:szCs w:val="24"/>
        </w:rPr>
        <w:t>городско</w:t>
      </w:r>
      <w:r>
        <w:rPr>
          <w:b w:val="0"/>
          <w:bCs w:val="0"/>
          <w:sz w:val="24"/>
          <w:szCs w:val="24"/>
        </w:rPr>
        <w:t>й</w:t>
      </w:r>
      <w:r w:rsidRPr="002005D4">
        <w:rPr>
          <w:b w:val="0"/>
          <w:bCs w:val="0"/>
          <w:sz w:val="24"/>
          <w:szCs w:val="24"/>
        </w:rPr>
        <w:t xml:space="preserve"> округ Ликино-Дул</w:t>
      </w:r>
      <w:r>
        <w:rPr>
          <w:b w:val="0"/>
          <w:bCs w:val="0"/>
          <w:sz w:val="24"/>
          <w:szCs w:val="24"/>
        </w:rPr>
        <w:t>ё</w:t>
      </w:r>
      <w:r w:rsidRPr="002005D4">
        <w:rPr>
          <w:b w:val="0"/>
          <w:bCs w:val="0"/>
          <w:sz w:val="24"/>
          <w:szCs w:val="24"/>
        </w:rPr>
        <w:t>во</w:t>
      </w:r>
      <w:r w:rsidRPr="002005D4">
        <w:rPr>
          <w:b w:val="0"/>
          <w:sz w:val="24"/>
          <w:szCs w:val="24"/>
        </w:rPr>
        <w:t xml:space="preserve">, </w:t>
      </w:r>
      <w:r w:rsidRPr="00A96778">
        <w:rPr>
          <w:b w:val="0"/>
          <w:sz w:val="24"/>
          <w:szCs w:val="24"/>
        </w:rPr>
        <w:t xml:space="preserve">а также руководителем муниципального учреждения </w:t>
      </w:r>
      <w:r w:rsidRPr="002005D4">
        <w:rPr>
          <w:b w:val="0"/>
          <w:bCs w:val="0"/>
          <w:sz w:val="24"/>
          <w:szCs w:val="24"/>
        </w:rPr>
        <w:t>городской округ Ликино-Дул</w:t>
      </w:r>
      <w:r>
        <w:rPr>
          <w:b w:val="0"/>
          <w:bCs w:val="0"/>
          <w:sz w:val="24"/>
          <w:szCs w:val="24"/>
        </w:rPr>
        <w:t>ё</w:t>
      </w:r>
      <w:r w:rsidRPr="002005D4">
        <w:rPr>
          <w:b w:val="0"/>
          <w:bCs w:val="0"/>
          <w:sz w:val="24"/>
          <w:szCs w:val="24"/>
        </w:rPr>
        <w:t>во</w:t>
      </w:r>
      <w:r w:rsidRPr="002005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A96778">
        <w:rPr>
          <w:b w:val="0"/>
          <w:sz w:val="24"/>
          <w:szCs w:val="24"/>
        </w:rPr>
        <w:t>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детей»:</w:t>
      </w:r>
    </w:p>
    <w:p w:rsidR="009536C3" w:rsidRPr="00A96778" w:rsidRDefault="009536C3" w:rsidP="009536C3">
      <w:pPr>
        <w:tabs>
          <w:tab w:val="left" w:pos="0"/>
        </w:tabs>
        <w:ind w:right="-6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1.1. лицом, поступающим на работу на должность </w:t>
      </w:r>
      <w:r w:rsidRPr="00A96778">
        <w:rPr>
          <w:rFonts w:ascii="Arial" w:hAnsi="Arial" w:cs="Arial"/>
          <w:bCs/>
        </w:rPr>
        <w:t xml:space="preserve">руководителя муниципального учреждения </w:t>
      </w:r>
      <w:r w:rsidRPr="006A2476">
        <w:rPr>
          <w:rFonts w:ascii="Arial" w:hAnsi="Arial" w:cs="Arial"/>
          <w:bCs/>
        </w:rPr>
        <w:t xml:space="preserve">городской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  <w:bCs/>
        </w:rPr>
        <w:t>;</w:t>
      </w:r>
      <w:r w:rsidRPr="00A96778">
        <w:rPr>
          <w:rFonts w:ascii="Arial" w:hAnsi="Arial" w:cs="Arial"/>
        </w:rPr>
        <w:t xml:space="preserve"> </w:t>
      </w:r>
    </w:p>
    <w:p w:rsidR="009536C3" w:rsidRPr="00A96778" w:rsidRDefault="009536C3" w:rsidP="009536C3">
      <w:pPr>
        <w:tabs>
          <w:tab w:val="left" w:pos="0"/>
        </w:tabs>
        <w:ind w:right="-6" w:firstLine="709"/>
        <w:jc w:val="both"/>
        <w:rPr>
          <w:rFonts w:ascii="Arial" w:hAnsi="Arial" w:cs="Arial"/>
          <w:bCs/>
        </w:rPr>
      </w:pPr>
      <w:r w:rsidRPr="00A96778">
        <w:rPr>
          <w:rFonts w:ascii="Arial" w:hAnsi="Arial" w:cs="Arial"/>
        </w:rPr>
        <w:t xml:space="preserve">1.2. руководителем </w:t>
      </w:r>
      <w:r w:rsidRPr="00A96778">
        <w:rPr>
          <w:rFonts w:ascii="Arial" w:hAnsi="Arial" w:cs="Arial"/>
          <w:bCs/>
        </w:rPr>
        <w:t xml:space="preserve">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 xml:space="preserve">ской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;</w:t>
      </w:r>
    </w:p>
    <w:p w:rsidR="009536C3" w:rsidRPr="00A96778" w:rsidRDefault="009536C3" w:rsidP="009536C3">
      <w:pPr>
        <w:tabs>
          <w:tab w:val="left" w:pos="360"/>
        </w:tabs>
        <w:ind w:right="-5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2. Проверка осуществляется по решению учредителя муниципального учреждения </w:t>
      </w:r>
      <w:r w:rsidRPr="006A2476">
        <w:rPr>
          <w:rFonts w:ascii="Arial" w:hAnsi="Arial" w:cs="Arial"/>
          <w:bCs/>
        </w:rPr>
        <w:t>городской округ</w:t>
      </w:r>
      <w:r w:rsidRPr="002005D4">
        <w:rPr>
          <w:rFonts w:ascii="Arial" w:hAnsi="Arial" w:cs="Arial"/>
          <w:bCs/>
        </w:rPr>
        <w:t xml:space="preserve">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2005D4">
        <w:t>,</w:t>
      </w:r>
      <w:r w:rsidRPr="00A96778">
        <w:rPr>
          <w:rFonts w:ascii="Arial" w:hAnsi="Arial" w:cs="Arial"/>
        </w:rPr>
        <w:t xml:space="preserve"> или лица, которому такие полномочия предоставлены учредителем.</w:t>
      </w:r>
    </w:p>
    <w:p w:rsidR="009536C3" w:rsidRPr="00A96778" w:rsidRDefault="009536C3" w:rsidP="009536C3">
      <w:pPr>
        <w:tabs>
          <w:tab w:val="left" w:pos="360"/>
        </w:tabs>
        <w:ind w:right="-5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3. Руководители учреждений: «Управление образования администрации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», «Управление культуры спорта и молодежи администрации </w:t>
      </w:r>
      <w:r w:rsidRPr="002005D4">
        <w:rPr>
          <w:rFonts w:ascii="Arial" w:hAnsi="Arial" w:cs="Arial"/>
          <w:bCs/>
        </w:rPr>
        <w:t>гор</w:t>
      </w:r>
      <w:r w:rsidRPr="006A2476">
        <w:rPr>
          <w:rFonts w:ascii="Arial" w:hAnsi="Arial" w:cs="Arial"/>
          <w:bCs/>
        </w:rPr>
        <w:t>одско</w:t>
      </w:r>
      <w:r>
        <w:rPr>
          <w:rFonts w:ascii="Arial" w:hAnsi="Arial" w:cs="Arial"/>
          <w:bCs/>
        </w:rPr>
        <w:t>го</w:t>
      </w:r>
      <w:r w:rsidRPr="006A2476">
        <w:rPr>
          <w:rFonts w:ascii="Arial" w:hAnsi="Arial" w:cs="Arial"/>
          <w:bCs/>
        </w:rPr>
        <w:t xml:space="preserve"> </w:t>
      </w:r>
      <w:r w:rsidRPr="002005D4">
        <w:rPr>
          <w:rFonts w:ascii="Arial" w:hAnsi="Arial" w:cs="Arial"/>
          <w:bCs/>
        </w:rPr>
        <w:t>округ</w:t>
      </w:r>
      <w:r>
        <w:rPr>
          <w:rFonts w:ascii="Arial" w:hAnsi="Arial" w:cs="Arial"/>
          <w:bCs/>
        </w:rPr>
        <w:t>а</w:t>
      </w:r>
      <w:r w:rsidRPr="002005D4">
        <w:rPr>
          <w:rFonts w:ascii="Arial" w:hAnsi="Arial" w:cs="Arial"/>
          <w:bCs/>
        </w:rPr>
        <w:t xml:space="preserve">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 </w:t>
      </w:r>
      <w:r w:rsidRPr="00A96778">
        <w:rPr>
          <w:rFonts w:ascii="Arial" w:hAnsi="Arial" w:cs="Arial"/>
        </w:rPr>
        <w:t xml:space="preserve">по решению учредителя муниципального учреждения </w:t>
      </w:r>
      <w:r w:rsidRPr="002005D4">
        <w:rPr>
          <w:rFonts w:ascii="Arial" w:hAnsi="Arial" w:cs="Arial"/>
          <w:bCs/>
        </w:rPr>
        <w:t>городско</w:t>
      </w:r>
      <w:r w:rsidRPr="002005D4">
        <w:rPr>
          <w:bCs/>
        </w:rPr>
        <w:t xml:space="preserve">й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2005D4">
        <w:t>,</w:t>
      </w:r>
      <w:r w:rsidRPr="00A96778">
        <w:rPr>
          <w:rFonts w:ascii="Arial" w:hAnsi="Arial" w:cs="Arial"/>
        </w:rPr>
        <w:t xml:space="preserve"> или лица, которому такие полномочия предоставлены учредителем учреждения, осуществляют проверку</w:t>
      </w:r>
      <w:r>
        <w:rPr>
          <w:rFonts w:ascii="Arial" w:hAnsi="Arial" w:cs="Arial"/>
        </w:rPr>
        <w:t xml:space="preserve"> по подведомственности</w:t>
      </w:r>
      <w:r w:rsidRPr="00A96778">
        <w:rPr>
          <w:rFonts w:ascii="Arial" w:hAnsi="Arial" w:cs="Arial"/>
        </w:rPr>
        <w:t>:</w:t>
      </w:r>
    </w:p>
    <w:p w:rsidR="009536C3" w:rsidRPr="00A96778" w:rsidRDefault="009536C3" w:rsidP="009536C3">
      <w:pPr>
        <w:tabs>
          <w:tab w:val="left" w:pos="360"/>
        </w:tabs>
        <w:ind w:right="-5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лицом при поступлении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городско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</w:t>
      </w:r>
      <w:r>
        <w:rPr>
          <w:rFonts w:ascii="Arial" w:hAnsi="Arial" w:cs="Arial"/>
          <w:bCs/>
        </w:rPr>
        <w:t>га</w:t>
      </w:r>
      <w:r w:rsidRPr="002005D4">
        <w:rPr>
          <w:rFonts w:ascii="Arial" w:hAnsi="Arial" w:cs="Arial"/>
          <w:bCs/>
        </w:rPr>
        <w:t xml:space="preserve">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;</w:t>
      </w:r>
    </w:p>
    <w:p w:rsidR="009536C3" w:rsidRPr="00A96778" w:rsidRDefault="009536C3" w:rsidP="009536C3">
      <w:pPr>
        <w:tabs>
          <w:tab w:val="left" w:pos="360"/>
        </w:tabs>
        <w:ind w:right="-5"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 </w:t>
      </w:r>
      <w:r w:rsidRPr="002005D4">
        <w:rPr>
          <w:rFonts w:ascii="Arial" w:hAnsi="Arial" w:cs="Arial"/>
          <w:bCs/>
        </w:rPr>
        <w:t>городско</w:t>
      </w:r>
      <w:r>
        <w:rPr>
          <w:rFonts w:ascii="Arial" w:hAnsi="Arial" w:cs="Arial"/>
          <w:bCs/>
        </w:rPr>
        <w:t>го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</w:t>
      </w:r>
      <w:r>
        <w:rPr>
          <w:rFonts w:ascii="Arial" w:hAnsi="Arial" w:cs="Arial"/>
          <w:bCs/>
        </w:rPr>
        <w:t>а</w:t>
      </w:r>
      <w:r w:rsidRPr="002005D4">
        <w:rPr>
          <w:rFonts w:ascii="Arial" w:hAnsi="Arial" w:cs="Arial"/>
          <w:bCs/>
        </w:rPr>
        <w:t xml:space="preserve">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5. Информация анонимного характера не может служить основанием для проверки.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lastRenderedPageBreak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</w:t>
      </w:r>
      <w:r w:rsidRPr="002005D4">
        <w:rPr>
          <w:rFonts w:ascii="Arial" w:hAnsi="Arial" w:cs="Arial"/>
          <w:bCs/>
        </w:rPr>
        <w:t>городско</w:t>
      </w:r>
      <w:r w:rsidRPr="002E3E64">
        <w:rPr>
          <w:rFonts w:ascii="Arial" w:hAnsi="Arial" w:cs="Arial"/>
          <w:bCs/>
        </w:rPr>
        <w:t>го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</w:t>
      </w:r>
      <w:r>
        <w:rPr>
          <w:rFonts w:ascii="Arial" w:hAnsi="Arial" w:cs="Arial"/>
          <w:bCs/>
        </w:rPr>
        <w:t>а</w:t>
      </w:r>
      <w:r w:rsidRPr="002005D4">
        <w:rPr>
          <w:rFonts w:ascii="Arial" w:hAnsi="Arial" w:cs="Arial"/>
          <w:bCs/>
        </w:rPr>
        <w:t xml:space="preserve">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2005D4">
        <w:t>,</w:t>
      </w:r>
      <w:r w:rsidRPr="00A96778">
        <w:rPr>
          <w:rFonts w:ascii="Arial" w:hAnsi="Arial" w:cs="Arial"/>
        </w:rPr>
        <w:t xml:space="preserve"> или лицом, которому такие полномочия предоставлены учредителем</w:t>
      </w:r>
      <w:r>
        <w:rPr>
          <w:rFonts w:ascii="Arial" w:hAnsi="Arial" w:cs="Arial"/>
        </w:rPr>
        <w:t xml:space="preserve"> муниципального учреждения</w:t>
      </w:r>
      <w:r w:rsidRPr="00A96778">
        <w:rPr>
          <w:rFonts w:ascii="Arial" w:hAnsi="Arial" w:cs="Arial"/>
        </w:rPr>
        <w:t>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7. Руководители учреждений</w:t>
      </w:r>
      <w:r>
        <w:rPr>
          <w:rFonts w:ascii="Arial" w:hAnsi="Arial" w:cs="Arial"/>
        </w:rPr>
        <w:t>:</w:t>
      </w:r>
      <w:r w:rsidRPr="00A96778">
        <w:rPr>
          <w:rFonts w:ascii="Arial" w:hAnsi="Arial" w:cs="Arial"/>
        </w:rPr>
        <w:t xml:space="preserve"> «Управление образования администрации </w:t>
      </w:r>
      <w:r w:rsidRPr="006A2476">
        <w:rPr>
          <w:rFonts w:ascii="Arial" w:hAnsi="Arial" w:cs="Arial"/>
          <w:bCs/>
        </w:rPr>
        <w:t>городской округ Ликино</w:t>
      </w:r>
      <w:r w:rsidRPr="002005D4">
        <w:rPr>
          <w:rFonts w:ascii="Arial" w:hAnsi="Arial" w:cs="Arial"/>
          <w:bCs/>
        </w:rPr>
        <w:t>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», </w:t>
      </w:r>
      <w:r>
        <w:rPr>
          <w:rFonts w:ascii="Arial" w:hAnsi="Arial" w:cs="Arial"/>
          <w:spacing w:val="-1"/>
        </w:rPr>
        <w:t>«</w:t>
      </w:r>
      <w:r w:rsidRPr="00A96778">
        <w:rPr>
          <w:rFonts w:ascii="Arial" w:hAnsi="Arial" w:cs="Arial"/>
          <w:spacing w:val="-1"/>
        </w:rPr>
        <w:t xml:space="preserve">Управление культуры спорта и молодежи администрации </w:t>
      </w:r>
      <w:r w:rsidRPr="002005D4">
        <w:rPr>
          <w:rFonts w:ascii="Arial" w:hAnsi="Arial" w:cs="Arial"/>
          <w:bCs/>
        </w:rPr>
        <w:t>городс</w:t>
      </w:r>
      <w:r w:rsidRPr="006A2476">
        <w:rPr>
          <w:rFonts w:ascii="Arial" w:hAnsi="Arial" w:cs="Arial"/>
          <w:bCs/>
        </w:rPr>
        <w:t>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 </w:t>
      </w:r>
      <w:r w:rsidRPr="00A96778">
        <w:rPr>
          <w:rFonts w:ascii="Arial" w:hAnsi="Arial" w:cs="Arial"/>
        </w:rPr>
        <w:t>осуществляют проверку: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самостоятельно;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путем направления запроса в органы, осуществляющие оперативно-розыскную деятельность.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8. При осуществлении проверки руководители учреждений</w:t>
      </w:r>
      <w:r>
        <w:rPr>
          <w:rFonts w:ascii="Arial" w:hAnsi="Arial" w:cs="Arial"/>
        </w:rPr>
        <w:t>:</w:t>
      </w:r>
      <w:r w:rsidRPr="00A96778">
        <w:rPr>
          <w:rFonts w:ascii="Arial" w:hAnsi="Arial" w:cs="Arial"/>
        </w:rPr>
        <w:t xml:space="preserve"> «Управление образования администрации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», </w:t>
      </w:r>
      <w:r>
        <w:rPr>
          <w:rFonts w:ascii="Arial" w:hAnsi="Arial" w:cs="Arial"/>
          <w:spacing w:val="-1"/>
        </w:rPr>
        <w:t>«</w:t>
      </w:r>
      <w:r w:rsidRPr="00A96778">
        <w:rPr>
          <w:rFonts w:ascii="Arial" w:hAnsi="Arial" w:cs="Arial"/>
          <w:spacing w:val="-1"/>
        </w:rPr>
        <w:t xml:space="preserve">Управление культуры спорта и молодежи администрации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  <w:spacing w:val="-1"/>
        </w:rPr>
        <w:t xml:space="preserve">» </w:t>
      </w:r>
      <w:r w:rsidRPr="00A96778">
        <w:rPr>
          <w:rFonts w:ascii="Arial" w:hAnsi="Arial" w:cs="Arial"/>
        </w:rPr>
        <w:t>вправе: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проводить беседу с лицом, поступающим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, а также руководителем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  <w:bCs/>
        </w:rPr>
        <w:t>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изучать представленные лицом, поступающим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  <w:bCs/>
        </w:rPr>
        <w:t>,</w:t>
      </w:r>
      <w:r w:rsidRPr="00A96778">
        <w:rPr>
          <w:rFonts w:ascii="Arial" w:hAnsi="Arial" w:cs="Arial"/>
        </w:rPr>
        <w:t xml:space="preserve"> а также руководителем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, сведения о доходах, об имуществе и обязательствах имущественного характера и дополнительные материалы;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получать от лица, поступающего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, а также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, а также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 района, его супруги (супруга) и несовершеннолетних детей; о достоверности и полноте сведений;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наводить справки у физических лиц и получать от них информацию с их согласия;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осуществлять анализ сведений, представленных лицом, поступающим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, а также руководителем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в соответствии с законодательством о противодействии коррупции.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9. В запросе, предусмотренном абзацем пятым пункта 8 Положения, указываются: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A96778">
        <w:rPr>
          <w:rFonts w:ascii="Arial" w:hAnsi="Arial" w:cs="Arial"/>
        </w:rPr>
        <w:t>правовой акт, на основании которого направляется запрос;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фамилия, имя, отчество, дата и место рождения, место регистрации, жительства и (или) пребывания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 xml:space="preserve">лица, поступающего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 xml:space="preserve">, или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A96778">
        <w:rPr>
          <w:rFonts w:ascii="Arial" w:hAnsi="Arial" w:cs="Arial"/>
        </w:rPr>
        <w:t>срок представления запрашиваемых сведений;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A96778">
        <w:rPr>
          <w:rFonts w:ascii="Arial" w:hAnsi="Arial" w:cs="Arial"/>
        </w:rPr>
        <w:t xml:space="preserve">фамилия, инициалы и номер телефона учредителя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или лица, которому такие полномочия предоставлены учредителем, нап</w:t>
      </w:r>
      <w:r>
        <w:rPr>
          <w:rFonts w:ascii="Arial" w:hAnsi="Arial" w:cs="Arial"/>
        </w:rPr>
        <w:t>равившим</w:t>
      </w:r>
      <w:r w:rsidRPr="00A96778">
        <w:rPr>
          <w:rFonts w:ascii="Arial" w:hAnsi="Arial" w:cs="Arial"/>
        </w:rPr>
        <w:t xml:space="preserve"> запрос;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A96778">
        <w:rPr>
          <w:rFonts w:ascii="Arial" w:hAnsi="Arial" w:cs="Arial"/>
        </w:rPr>
        <w:t>другие необходимые сведения.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10. Запросы о проведении оперативно-розыскных мероприятий направляются учредителем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или лицом, которому</w:t>
      </w:r>
      <w:r w:rsidRPr="00A96778">
        <w:rPr>
          <w:rFonts w:ascii="Arial" w:hAnsi="Arial" w:cs="Arial"/>
        </w:rPr>
        <w:t xml:space="preserve"> такие пол</w:t>
      </w:r>
      <w:r>
        <w:rPr>
          <w:rFonts w:ascii="Arial" w:hAnsi="Arial" w:cs="Arial"/>
        </w:rPr>
        <w:t>номочия предоставляет учредитель</w:t>
      </w:r>
      <w:r w:rsidRPr="00A96778">
        <w:rPr>
          <w:rFonts w:ascii="Arial" w:hAnsi="Arial" w:cs="Arial"/>
        </w:rPr>
        <w:t>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96778">
        <w:rPr>
          <w:rFonts w:ascii="Arial" w:hAnsi="Arial" w:cs="Arial"/>
        </w:rPr>
        <w:t xml:space="preserve">. Учредитель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или лицо, которому такие полномочия предоста</w:t>
      </w:r>
      <w:r>
        <w:rPr>
          <w:rFonts w:ascii="Arial" w:hAnsi="Arial" w:cs="Arial"/>
        </w:rPr>
        <w:t xml:space="preserve">влены учредителем, обеспечивает </w:t>
      </w:r>
      <w:r w:rsidRPr="00A96778">
        <w:rPr>
          <w:rFonts w:ascii="Arial" w:hAnsi="Arial" w:cs="Arial"/>
        </w:rPr>
        <w:t xml:space="preserve">уведомление в письменной форме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о начале в отношении его проверки</w:t>
      </w:r>
      <w:r>
        <w:rPr>
          <w:rFonts w:ascii="Arial" w:hAnsi="Arial" w:cs="Arial"/>
        </w:rPr>
        <w:t>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96778">
        <w:rPr>
          <w:rFonts w:ascii="Arial" w:hAnsi="Arial" w:cs="Arial"/>
        </w:rPr>
        <w:t xml:space="preserve">. По окончании проверки учредитель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района </w:t>
      </w:r>
      <w:r w:rsidRPr="00A96778">
        <w:rPr>
          <w:rFonts w:ascii="Arial" w:hAnsi="Arial" w:cs="Arial"/>
        </w:rPr>
        <w:t>или лицо, которому такие полномочия предоставлены учредителем</w:t>
      </w:r>
      <w:r>
        <w:rPr>
          <w:rFonts w:ascii="Arial" w:hAnsi="Arial" w:cs="Arial"/>
        </w:rPr>
        <w:t xml:space="preserve">, </w:t>
      </w:r>
      <w:r w:rsidRPr="00A96778">
        <w:rPr>
          <w:rFonts w:ascii="Arial" w:hAnsi="Arial" w:cs="Arial"/>
        </w:rPr>
        <w:t xml:space="preserve">обязан ознакомить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района </w:t>
      </w:r>
      <w:r w:rsidRPr="00A96778">
        <w:rPr>
          <w:rFonts w:ascii="Arial" w:hAnsi="Arial" w:cs="Arial"/>
        </w:rPr>
        <w:t xml:space="preserve">с результатами проверки. 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6778">
        <w:rPr>
          <w:rFonts w:ascii="Arial" w:hAnsi="Arial" w:cs="Arial"/>
        </w:rPr>
        <w:t xml:space="preserve">. Руководитель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вправе: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давать пояснения в письменной форме в ходе проверки; а также по результатам проверки;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представлять дополнительные материалы и давать по ним пояснения в письменной форме;</w:t>
      </w:r>
      <w:r w:rsidRPr="00A96778">
        <w:rPr>
          <w:rFonts w:ascii="Arial" w:hAnsi="Arial" w:cs="Arial"/>
        </w:rPr>
        <w:tab/>
      </w:r>
    </w:p>
    <w:p w:rsidR="009536C3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</w:t>
      </w:r>
      <w:r>
        <w:rPr>
          <w:rFonts w:ascii="Arial" w:hAnsi="Arial" w:cs="Arial"/>
        </w:rPr>
        <w:t>едении с ним беседы по вопросам</w:t>
      </w:r>
      <w:r w:rsidRPr="00A96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проверки.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967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Пояснения, указанные в пункте 13</w:t>
      </w:r>
      <w:r w:rsidRPr="00A96778">
        <w:rPr>
          <w:rFonts w:ascii="Arial" w:hAnsi="Arial" w:cs="Arial"/>
        </w:rPr>
        <w:t xml:space="preserve"> Положения, приобщаются к материалам проверки.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A96778">
        <w:rPr>
          <w:rFonts w:ascii="Arial" w:hAnsi="Arial" w:cs="Arial"/>
        </w:rPr>
        <w:t xml:space="preserve">. На период проведения проверки руководитель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 xml:space="preserve">может быть отстранен учредителем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или лицом, которому</w:t>
      </w:r>
      <w:r w:rsidRPr="00A96778">
        <w:rPr>
          <w:rFonts w:ascii="Arial" w:hAnsi="Arial" w:cs="Arial"/>
        </w:rPr>
        <w:t xml:space="preserve"> такие пол</w:t>
      </w:r>
      <w:r>
        <w:rPr>
          <w:rFonts w:ascii="Arial" w:hAnsi="Arial" w:cs="Arial"/>
        </w:rPr>
        <w:t>номочия предоставляет учредитель,</w:t>
      </w:r>
      <w:r w:rsidRPr="00A96778">
        <w:rPr>
          <w:rFonts w:ascii="Arial" w:hAnsi="Arial" w:cs="Arial"/>
        </w:rPr>
        <w:t xml:space="preserve"> от занимаемой должности на срок, не превышающий 60 дней со дня принятия решения о ее проведении. Указанный срок может быть продлен до 90 дней учредителем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или лицом, которому</w:t>
      </w:r>
      <w:r w:rsidRPr="00A96778">
        <w:rPr>
          <w:rFonts w:ascii="Arial" w:hAnsi="Arial" w:cs="Arial"/>
        </w:rPr>
        <w:t xml:space="preserve"> такие пол</w:t>
      </w:r>
      <w:r>
        <w:rPr>
          <w:rFonts w:ascii="Arial" w:hAnsi="Arial" w:cs="Arial"/>
        </w:rPr>
        <w:t>номочия предоставляет учредитель,</w:t>
      </w:r>
      <w:r w:rsidRPr="00A96778">
        <w:rPr>
          <w:rFonts w:ascii="Arial" w:hAnsi="Arial" w:cs="Arial"/>
        </w:rPr>
        <w:t xml:space="preserve"> принявшим решение о проведении проверки.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 xml:space="preserve">На период отстранения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от занимаемой должности за ним сохраняется заработная плата.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96778">
        <w:rPr>
          <w:rFonts w:ascii="Arial" w:hAnsi="Arial" w:cs="Arial"/>
        </w:rPr>
        <w:t xml:space="preserve">. По результатам проверки учредитель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или лицо, которому такие полномочия предоставлены учредителем, принимает одно из следующих решений: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о назначении лица, поступающего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, на должность руководителя;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об отказе лицу, поступающему на работу на должность руководителя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 w:rsidRPr="00A96778">
        <w:rPr>
          <w:rFonts w:ascii="Arial" w:hAnsi="Arial" w:cs="Arial"/>
        </w:rPr>
        <w:t>, в назначении на должность руководителя;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об отсутствии оснований для применения к руководителю </w:t>
      </w:r>
      <w:r>
        <w:rPr>
          <w:rFonts w:ascii="Arial" w:hAnsi="Arial" w:cs="Arial"/>
        </w:rPr>
        <w:t>муниципального</w:t>
      </w:r>
      <w:r w:rsidRPr="00A96778">
        <w:rPr>
          <w:rFonts w:ascii="Arial" w:hAnsi="Arial" w:cs="Arial"/>
        </w:rPr>
        <w:t xml:space="preserve"> учреждения мер юридической ответственности;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96778">
        <w:rPr>
          <w:rFonts w:ascii="Arial" w:hAnsi="Arial" w:cs="Arial"/>
        </w:rPr>
        <w:t xml:space="preserve">о применении к руководителю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мер юридической ответственности.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Pr="00A96778">
        <w:rPr>
          <w:rFonts w:ascii="Arial" w:hAnsi="Arial" w:cs="Arial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7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A96778">
        <w:rPr>
          <w:rFonts w:ascii="Arial" w:hAnsi="Arial" w:cs="Arial"/>
        </w:rPr>
        <w:t xml:space="preserve">. Подлинники справок о доходах, об имуществе и обязательствах имущественного характера, поступивших к учредителю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или лицу, которому такие полномочия пред</w:t>
      </w:r>
      <w:r>
        <w:rPr>
          <w:rFonts w:ascii="Arial" w:hAnsi="Arial" w:cs="Arial"/>
        </w:rPr>
        <w:t>оставлены учредителем, приобщаются</w:t>
      </w:r>
      <w:r w:rsidRPr="00A96778">
        <w:rPr>
          <w:rFonts w:ascii="Arial" w:hAnsi="Arial" w:cs="Arial"/>
        </w:rPr>
        <w:t xml:space="preserve"> к личным делам</w:t>
      </w:r>
      <w:r>
        <w:rPr>
          <w:rFonts w:ascii="Arial" w:hAnsi="Arial" w:cs="Arial"/>
        </w:rPr>
        <w:t xml:space="preserve"> руководителя муниципального учреждения</w:t>
      </w:r>
      <w:r w:rsidRPr="00A96778">
        <w:rPr>
          <w:rFonts w:ascii="Arial" w:hAnsi="Arial" w:cs="Arial"/>
        </w:rPr>
        <w:t xml:space="preserve">. </w:t>
      </w:r>
    </w:p>
    <w:p w:rsidR="009536C3" w:rsidRPr="00A96778" w:rsidRDefault="009536C3" w:rsidP="00953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96778">
        <w:rPr>
          <w:rFonts w:ascii="Arial" w:hAnsi="Arial" w:cs="Arial"/>
        </w:rPr>
        <w:t xml:space="preserve">. Материалы проверки хранятся у учредителя муниципального учреждения </w:t>
      </w:r>
      <w:r w:rsidRPr="002005D4">
        <w:rPr>
          <w:rFonts w:ascii="Arial" w:hAnsi="Arial" w:cs="Arial"/>
          <w:bCs/>
        </w:rPr>
        <w:t>город</w:t>
      </w:r>
      <w:r w:rsidRPr="006A2476">
        <w:rPr>
          <w:rFonts w:ascii="Arial" w:hAnsi="Arial" w:cs="Arial"/>
          <w:bCs/>
        </w:rPr>
        <w:t>ской</w:t>
      </w:r>
      <w:r w:rsidRPr="002005D4">
        <w:rPr>
          <w:bCs/>
        </w:rPr>
        <w:t xml:space="preserve"> </w:t>
      </w:r>
      <w:r w:rsidRPr="002005D4">
        <w:rPr>
          <w:rFonts w:ascii="Arial" w:hAnsi="Arial" w:cs="Arial"/>
          <w:bCs/>
        </w:rPr>
        <w:t>округ Ликино-Дул</w:t>
      </w:r>
      <w:r>
        <w:rPr>
          <w:rFonts w:ascii="Arial" w:hAnsi="Arial" w:cs="Arial"/>
          <w:bCs/>
        </w:rPr>
        <w:t>ё</w:t>
      </w:r>
      <w:r w:rsidRPr="002005D4">
        <w:rPr>
          <w:rFonts w:ascii="Arial" w:hAnsi="Arial" w:cs="Arial"/>
          <w:bCs/>
        </w:rPr>
        <w:t>во</w:t>
      </w:r>
      <w:r>
        <w:rPr>
          <w:rFonts w:ascii="Arial" w:hAnsi="Arial" w:cs="Arial"/>
        </w:rPr>
        <w:t xml:space="preserve"> </w:t>
      </w:r>
      <w:r w:rsidRPr="00A96778">
        <w:rPr>
          <w:rFonts w:ascii="Arial" w:hAnsi="Arial" w:cs="Arial"/>
        </w:rPr>
        <w:t>или лица, которому такие полномочия предоставлены учредителем.</w:t>
      </w:r>
    </w:p>
    <w:p w:rsidR="009536C3" w:rsidRDefault="009536C3" w:rsidP="00C702C0">
      <w:pPr>
        <w:shd w:val="clear" w:color="auto" w:fill="FFFFFF"/>
        <w:tabs>
          <w:tab w:val="left" w:pos="7178"/>
        </w:tabs>
        <w:suppressAutoHyphens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sectPr w:rsidR="009536C3" w:rsidSect="00C702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5"/>
    <w:rsid w:val="00115F40"/>
    <w:rsid w:val="00197908"/>
    <w:rsid w:val="001F23BE"/>
    <w:rsid w:val="00523D79"/>
    <w:rsid w:val="005842C7"/>
    <w:rsid w:val="008A110B"/>
    <w:rsid w:val="009536C3"/>
    <w:rsid w:val="009B4B73"/>
    <w:rsid w:val="009C458A"/>
    <w:rsid w:val="00AC1F0B"/>
    <w:rsid w:val="00C37E66"/>
    <w:rsid w:val="00C702C0"/>
    <w:rsid w:val="00CE07FF"/>
    <w:rsid w:val="00D61A03"/>
    <w:rsid w:val="00EC5CF1"/>
    <w:rsid w:val="00F53985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8C8DFC8-A092-4DA5-85A8-2B9D6826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C4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4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ARM-112</dc:creator>
  <cp:keywords/>
  <dc:description/>
  <cp:lastModifiedBy>ARM-081</cp:lastModifiedBy>
  <cp:revision>21</cp:revision>
  <cp:lastPrinted>2018-12-27T06:07:00Z</cp:lastPrinted>
  <dcterms:created xsi:type="dcterms:W3CDTF">2018-09-05T12:52:00Z</dcterms:created>
  <dcterms:modified xsi:type="dcterms:W3CDTF">2019-01-17T07:50:00Z</dcterms:modified>
</cp:coreProperties>
</file>