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5D" w:rsidRDefault="0016665D" w:rsidP="0016665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  <w:r w:rsidRPr="00DE4052">
        <w:rPr>
          <w:rFonts w:cs="Arial"/>
          <w:b/>
          <w:lang w:eastAsia="ru-RU"/>
        </w:rPr>
        <w:t>ГЛАВА</w:t>
      </w: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  <w:r w:rsidRPr="00DE4052">
        <w:rPr>
          <w:rFonts w:cs="Arial"/>
          <w:b/>
          <w:lang w:eastAsia="ru-RU"/>
        </w:rPr>
        <w:t>ГОРОДСКОГО ОКРУГА ЛИКИНО-ДУЛЁВО</w:t>
      </w: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  <w:r w:rsidRPr="00DE4052">
        <w:rPr>
          <w:rFonts w:cs="Arial"/>
          <w:b/>
          <w:lang w:eastAsia="ru-RU"/>
        </w:rPr>
        <w:t>МОСКОВСКОЙ ОБЛАСТИ</w:t>
      </w: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  <w:r w:rsidRPr="00DE4052">
        <w:rPr>
          <w:rFonts w:cs="Arial"/>
          <w:b/>
          <w:lang w:eastAsia="ru-RU"/>
        </w:rPr>
        <w:t>ПОСТАНОВЛЕНИЕ</w:t>
      </w:r>
    </w:p>
    <w:p w:rsidR="00DE4052" w:rsidRPr="00DE4052" w:rsidRDefault="00DE4052" w:rsidP="00DE4052">
      <w:pPr>
        <w:ind w:left="-567"/>
        <w:jc w:val="center"/>
        <w:rPr>
          <w:rFonts w:cs="Arial"/>
          <w:lang w:eastAsia="ru-RU"/>
        </w:rPr>
      </w:pPr>
      <w:r w:rsidRPr="00DE4052">
        <w:rPr>
          <w:rFonts w:cs="Arial"/>
          <w:lang w:eastAsia="ru-RU"/>
        </w:rPr>
        <w:t xml:space="preserve">от </w:t>
      </w:r>
      <w:r w:rsidR="00F429A2">
        <w:rPr>
          <w:rFonts w:cs="Arial"/>
          <w:lang w:eastAsia="ru-RU"/>
        </w:rPr>
        <w:t>08.10.2018</w:t>
      </w:r>
      <w:r w:rsidRPr="00DE4052">
        <w:rPr>
          <w:rFonts w:cs="Arial"/>
          <w:lang w:eastAsia="ru-RU"/>
        </w:rPr>
        <w:t xml:space="preserve"> № </w:t>
      </w:r>
      <w:r w:rsidR="00F429A2">
        <w:rPr>
          <w:rFonts w:cs="Arial"/>
          <w:lang w:eastAsia="ru-RU"/>
        </w:rPr>
        <w:t>778</w:t>
      </w:r>
    </w:p>
    <w:p w:rsidR="00DE4052" w:rsidRPr="00DE4052" w:rsidRDefault="00DE4052" w:rsidP="00DE4052">
      <w:pPr>
        <w:ind w:left="-567"/>
        <w:jc w:val="center"/>
        <w:rPr>
          <w:rFonts w:cs="Arial"/>
          <w:b/>
          <w:lang w:eastAsia="ru-RU"/>
        </w:rPr>
      </w:pPr>
      <w:r w:rsidRPr="00DE4052">
        <w:rPr>
          <w:rFonts w:cs="Arial"/>
          <w:b/>
          <w:lang w:eastAsia="ru-RU"/>
        </w:rPr>
        <w:t>г. Ликино-Дулёво</w:t>
      </w:r>
    </w:p>
    <w:p w:rsidR="00DE4052" w:rsidRPr="00DE4052" w:rsidRDefault="00DE4052" w:rsidP="00DE4052">
      <w:pPr>
        <w:ind w:left="-567"/>
        <w:jc w:val="center"/>
        <w:rPr>
          <w:rFonts w:ascii="Times New Roman" w:hAnsi="Times New Roman"/>
          <w:b/>
          <w:lang w:eastAsia="ru-RU"/>
        </w:rPr>
      </w:pPr>
    </w:p>
    <w:p w:rsidR="0016665D" w:rsidRDefault="0016665D" w:rsidP="0016665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16665D" w:rsidRDefault="0016665D" w:rsidP="0016665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16665D" w:rsidRPr="00367E9A" w:rsidTr="0016665D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65D" w:rsidRPr="00367E9A" w:rsidRDefault="0016665D" w:rsidP="008D2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cs="Arial"/>
                <w:b/>
              </w:rPr>
            </w:pPr>
            <w:r w:rsidRPr="00367E9A">
              <w:rPr>
                <w:rFonts w:cs="Arial"/>
                <w:b/>
              </w:rPr>
              <w:t>Об утверждении муниципальной программы «</w:t>
            </w:r>
            <w:r w:rsidR="00310367" w:rsidRPr="00F77063">
              <w:rPr>
                <w:rFonts w:cs="Arial"/>
                <w:b/>
              </w:rPr>
              <w:t xml:space="preserve">Развитие культуры </w:t>
            </w:r>
            <w:r w:rsidR="00310367">
              <w:rPr>
                <w:rFonts w:cs="Arial"/>
                <w:b/>
              </w:rPr>
              <w:t>городского округа Ликино-Дулёво</w:t>
            </w:r>
            <w:r w:rsidR="00310367" w:rsidRPr="00F77063">
              <w:rPr>
                <w:rFonts w:cs="Arial"/>
                <w:b/>
              </w:rPr>
              <w:t xml:space="preserve"> на 201</w:t>
            </w:r>
            <w:r w:rsidR="00310367">
              <w:rPr>
                <w:rFonts w:cs="Arial"/>
                <w:b/>
              </w:rPr>
              <w:t>9</w:t>
            </w:r>
            <w:r w:rsidR="00310367" w:rsidRPr="00F77063">
              <w:rPr>
                <w:rFonts w:cs="Arial"/>
                <w:b/>
              </w:rPr>
              <w:t xml:space="preserve"> - 202</w:t>
            </w:r>
            <w:r w:rsidR="00310367">
              <w:rPr>
                <w:rFonts w:cs="Arial"/>
                <w:b/>
              </w:rPr>
              <w:t>3</w:t>
            </w:r>
            <w:r w:rsidR="00310367" w:rsidRPr="00F77063">
              <w:rPr>
                <w:rFonts w:cs="Arial"/>
                <w:b/>
              </w:rPr>
              <w:t xml:space="preserve"> годы</w:t>
            </w:r>
            <w:r w:rsidRPr="00367E9A">
              <w:rPr>
                <w:rFonts w:cs="Arial"/>
                <w:b/>
              </w:rPr>
              <w:t>»</w:t>
            </w:r>
          </w:p>
        </w:tc>
      </w:tr>
    </w:tbl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</w:p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lang w:eastAsia="ru-RU"/>
        </w:rPr>
      </w:pPr>
      <w:r w:rsidRPr="00367E9A">
        <w:rPr>
          <w:rFonts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Ликино-Дулёво от 08.10.2018 №</w:t>
      </w:r>
      <w:r w:rsidR="008D230F">
        <w:rPr>
          <w:rFonts w:cs="Arial"/>
          <w:lang w:eastAsia="ru-RU"/>
        </w:rPr>
        <w:t xml:space="preserve"> </w:t>
      </w:r>
      <w:r w:rsidRPr="00367E9A">
        <w:rPr>
          <w:rFonts w:cs="Arial"/>
          <w:lang w:eastAsia="ru-RU"/>
        </w:rPr>
        <w:t xml:space="preserve">768 «Об утверждении Порядка разработки и реализации муниципальных программ городского округа Ликино-Дулёво» </w:t>
      </w:r>
      <w:r w:rsidR="00E20A5D" w:rsidRPr="00367E9A">
        <w:rPr>
          <w:rFonts w:cs="Arial"/>
          <w:lang w:eastAsia="ru-RU"/>
        </w:rPr>
        <w:t>и в</w:t>
      </w:r>
      <w:r w:rsidRPr="00367E9A">
        <w:rPr>
          <w:rFonts w:cs="Arial"/>
          <w:lang w:eastAsia="ru-RU"/>
        </w:rPr>
        <w:t xml:space="preserve"> целях обеспечения программно-целевого планирования,</w:t>
      </w:r>
    </w:p>
    <w:p w:rsidR="0016665D" w:rsidRPr="008D230F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cs="Arial"/>
          <w:sz w:val="16"/>
          <w:szCs w:val="16"/>
        </w:rPr>
      </w:pPr>
    </w:p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367E9A">
        <w:rPr>
          <w:rFonts w:cs="Arial"/>
          <w:b/>
        </w:rPr>
        <w:t xml:space="preserve">П О С Т А Н О В Л Я </w:t>
      </w:r>
      <w:proofErr w:type="gramStart"/>
      <w:r w:rsidRPr="00367E9A">
        <w:rPr>
          <w:rFonts w:cs="Arial"/>
          <w:b/>
        </w:rPr>
        <w:t>Ю :</w:t>
      </w:r>
      <w:proofErr w:type="gramEnd"/>
    </w:p>
    <w:p w:rsidR="0016665D" w:rsidRPr="008D230F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sz w:val="16"/>
          <w:szCs w:val="16"/>
        </w:rPr>
      </w:pPr>
    </w:p>
    <w:p w:rsidR="0016665D" w:rsidRPr="00F838B9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367E9A">
        <w:rPr>
          <w:rFonts w:cs="Arial"/>
        </w:rPr>
        <w:t xml:space="preserve">Утвердить </w:t>
      </w:r>
      <w:r w:rsidRPr="00171C55">
        <w:rPr>
          <w:rFonts w:cs="Arial"/>
        </w:rPr>
        <w:t>муниципальную программу «</w:t>
      </w:r>
      <w:r w:rsidR="00310367" w:rsidRPr="00F838B9">
        <w:rPr>
          <w:rFonts w:cs="Arial"/>
        </w:rPr>
        <w:t>Развитие культуры городского округа Ликино-Дулёво на 2019 - 2023 годы</w:t>
      </w:r>
      <w:r w:rsidRPr="00F838B9">
        <w:rPr>
          <w:rFonts w:cs="Arial"/>
        </w:rPr>
        <w:t>» (Приложение).</w:t>
      </w:r>
    </w:p>
    <w:p w:rsidR="0016665D" w:rsidRPr="0088271F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F838B9">
        <w:rPr>
          <w:rFonts w:cs="Arial"/>
        </w:rPr>
        <w:t xml:space="preserve">Постановление Главы Орехово-Зуевского муниципального района от </w:t>
      </w:r>
      <w:r w:rsidR="00822298" w:rsidRPr="00F838B9">
        <w:rPr>
          <w:rFonts w:cs="Arial"/>
        </w:rPr>
        <w:t>22.</w:t>
      </w:r>
      <w:r w:rsidR="00822298">
        <w:rPr>
          <w:rFonts w:cs="Arial"/>
        </w:rPr>
        <w:t xml:space="preserve">02.2018 </w:t>
      </w:r>
      <w:r w:rsidR="008D230F">
        <w:rPr>
          <w:rFonts w:cs="Arial"/>
        </w:rPr>
        <w:t xml:space="preserve">         </w:t>
      </w:r>
      <w:r w:rsidR="00822298" w:rsidRPr="00F838B9">
        <w:rPr>
          <w:rFonts w:cs="Arial"/>
        </w:rPr>
        <w:t>№</w:t>
      </w:r>
      <w:r w:rsidRPr="00F838B9">
        <w:rPr>
          <w:rFonts w:cs="Arial"/>
        </w:rPr>
        <w:t xml:space="preserve"> </w:t>
      </w:r>
      <w:r w:rsidR="00310367" w:rsidRPr="00F838B9">
        <w:rPr>
          <w:rFonts w:cs="Arial"/>
        </w:rPr>
        <w:t>308</w:t>
      </w:r>
      <w:r w:rsidRPr="00F838B9">
        <w:rPr>
          <w:rFonts w:cs="Arial"/>
        </w:rPr>
        <w:t xml:space="preserve"> «Об утверждении в новой редакции муниципальной программы «</w:t>
      </w:r>
      <w:r w:rsidR="00F838B9" w:rsidRPr="00F838B9">
        <w:rPr>
          <w:rFonts w:cs="Arial"/>
        </w:rPr>
        <w:t xml:space="preserve">Развитие культуры </w:t>
      </w:r>
      <w:r w:rsidR="001C58C0" w:rsidRPr="00F838B9">
        <w:rPr>
          <w:rFonts w:cs="Arial"/>
        </w:rPr>
        <w:t xml:space="preserve">Орехово-Зуевского муниципального района </w:t>
      </w:r>
      <w:r w:rsidRPr="00F838B9">
        <w:rPr>
          <w:rFonts w:cs="Arial"/>
        </w:rPr>
        <w:t>на 2017 - 2021 годы» считать</w:t>
      </w:r>
      <w:r w:rsidR="00822298">
        <w:rPr>
          <w:rFonts w:cs="Arial"/>
        </w:rPr>
        <w:t xml:space="preserve"> утратившим силу с</w:t>
      </w:r>
      <w:r w:rsidRPr="0088271F">
        <w:rPr>
          <w:rFonts w:cs="Arial"/>
        </w:rPr>
        <w:t>1</w:t>
      </w:r>
      <w:r w:rsidR="00822298">
        <w:rPr>
          <w:rFonts w:cs="Arial"/>
        </w:rPr>
        <w:t xml:space="preserve"> января </w:t>
      </w:r>
      <w:r w:rsidRPr="0088271F">
        <w:rPr>
          <w:rFonts w:cs="Arial"/>
        </w:rPr>
        <w:t xml:space="preserve">2019 года. </w:t>
      </w:r>
    </w:p>
    <w:p w:rsidR="0016665D" w:rsidRPr="0088271F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88271F">
        <w:rPr>
          <w:rFonts w:cs="Arial"/>
        </w:rPr>
        <w:t>Постановление Главы Орехово-Зуевског</w:t>
      </w:r>
      <w:r w:rsidR="00F838B9">
        <w:rPr>
          <w:rFonts w:cs="Arial"/>
        </w:rPr>
        <w:t>о муниципального района от 29.03</w:t>
      </w:r>
      <w:r w:rsidR="00822298">
        <w:rPr>
          <w:rFonts w:cs="Arial"/>
        </w:rPr>
        <w:t xml:space="preserve">.2018 </w:t>
      </w:r>
      <w:r w:rsidR="008D230F">
        <w:rPr>
          <w:rFonts w:cs="Arial"/>
        </w:rPr>
        <w:t xml:space="preserve">           </w:t>
      </w:r>
      <w:r w:rsidRPr="0088271F">
        <w:rPr>
          <w:rFonts w:cs="Arial"/>
        </w:rPr>
        <w:t xml:space="preserve">№ </w:t>
      </w:r>
      <w:r w:rsidR="00F838B9">
        <w:rPr>
          <w:rFonts w:cs="Arial"/>
        </w:rPr>
        <w:t>563</w:t>
      </w:r>
      <w:r w:rsidRPr="0088271F">
        <w:rPr>
          <w:rFonts w:cs="Arial"/>
        </w:rPr>
        <w:t xml:space="preserve"> «О внесении изменений в приложение к постановлению Главы Орехово-Зуевс</w:t>
      </w:r>
      <w:r>
        <w:rPr>
          <w:rFonts w:cs="Arial"/>
        </w:rPr>
        <w:t xml:space="preserve">кого муниципального района </w:t>
      </w:r>
      <w:r w:rsidR="00EF6A88">
        <w:rPr>
          <w:rFonts w:cs="Arial"/>
        </w:rPr>
        <w:t>от 22.02.2018</w:t>
      </w:r>
      <w:r w:rsidR="00F838B9" w:rsidRPr="00F838B9">
        <w:rPr>
          <w:rFonts w:cs="Arial"/>
        </w:rPr>
        <w:t xml:space="preserve"> № 308 «Об утверждении в новой редакции муниципальной программы «Развитие культуры </w:t>
      </w:r>
      <w:r w:rsidR="001C58C0" w:rsidRPr="00F838B9">
        <w:rPr>
          <w:rFonts w:cs="Arial"/>
        </w:rPr>
        <w:t xml:space="preserve">Орехово-Зуевского муниципального района </w:t>
      </w:r>
      <w:r w:rsidR="00F838B9" w:rsidRPr="00F838B9">
        <w:rPr>
          <w:rFonts w:cs="Arial"/>
        </w:rPr>
        <w:t>на 2017 - 2021 годы»</w:t>
      </w:r>
      <w:r w:rsidRPr="0088271F">
        <w:rPr>
          <w:rFonts w:cs="Arial"/>
        </w:rPr>
        <w:t xml:space="preserve">» считать утратившим силу с </w:t>
      </w:r>
      <w:r w:rsidR="00822298" w:rsidRPr="0088271F">
        <w:rPr>
          <w:rFonts w:cs="Arial"/>
        </w:rPr>
        <w:t>1</w:t>
      </w:r>
      <w:r w:rsidR="00822298">
        <w:rPr>
          <w:rFonts w:cs="Arial"/>
        </w:rPr>
        <w:t xml:space="preserve"> января </w:t>
      </w:r>
      <w:r w:rsidR="00822298" w:rsidRPr="0088271F">
        <w:rPr>
          <w:rFonts w:cs="Arial"/>
        </w:rPr>
        <w:t>2019 года</w:t>
      </w:r>
      <w:r w:rsidRPr="0088271F">
        <w:rPr>
          <w:rFonts w:cs="Arial"/>
        </w:rPr>
        <w:t>.</w:t>
      </w:r>
    </w:p>
    <w:p w:rsidR="0016665D" w:rsidRPr="0088271F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88271F">
        <w:rPr>
          <w:rFonts w:cs="Arial"/>
        </w:rPr>
        <w:t xml:space="preserve"> Постановление Главы Орехово-Зуевс</w:t>
      </w:r>
      <w:r w:rsidR="00C8488E">
        <w:rPr>
          <w:rFonts w:cs="Arial"/>
        </w:rPr>
        <w:t>кого муниципального района от 25</w:t>
      </w:r>
      <w:r w:rsidRPr="0088271F">
        <w:rPr>
          <w:rFonts w:cs="Arial"/>
        </w:rPr>
        <w:t>.0</w:t>
      </w:r>
      <w:r w:rsidR="00822298">
        <w:rPr>
          <w:rFonts w:cs="Arial"/>
        </w:rPr>
        <w:t>5.2018</w:t>
      </w:r>
      <w:r w:rsidR="00C8488E">
        <w:rPr>
          <w:rFonts w:cs="Arial"/>
        </w:rPr>
        <w:t xml:space="preserve"> </w:t>
      </w:r>
      <w:r w:rsidR="008D230F">
        <w:rPr>
          <w:rFonts w:cs="Arial"/>
        </w:rPr>
        <w:t xml:space="preserve">   </w:t>
      </w:r>
      <w:r w:rsidR="00C8488E">
        <w:rPr>
          <w:rFonts w:cs="Arial"/>
        </w:rPr>
        <w:t>№ 1296</w:t>
      </w:r>
      <w:r w:rsidRPr="0088271F">
        <w:rPr>
          <w:rFonts w:cs="Arial"/>
        </w:rPr>
        <w:t xml:space="preserve"> «О внесении изменений в приложение к постановлению Главы Орехово-Зуевского муниципального района </w:t>
      </w:r>
      <w:r w:rsidR="00C8488E" w:rsidRPr="00F838B9">
        <w:rPr>
          <w:rFonts w:cs="Arial"/>
        </w:rPr>
        <w:t>от 22.</w:t>
      </w:r>
      <w:r w:rsidR="00EF6A88">
        <w:rPr>
          <w:rFonts w:cs="Arial"/>
        </w:rPr>
        <w:t>02.2018</w:t>
      </w:r>
      <w:r w:rsidR="00C8488E" w:rsidRPr="00F838B9">
        <w:rPr>
          <w:rFonts w:cs="Arial"/>
        </w:rPr>
        <w:t xml:space="preserve"> № 308 «Об утверждении в новой редакции муниципальной программы «Развитие культуры </w:t>
      </w:r>
      <w:r w:rsidR="001C58C0" w:rsidRPr="00F838B9">
        <w:rPr>
          <w:rFonts w:cs="Arial"/>
        </w:rPr>
        <w:t xml:space="preserve">Орехово-Зуевского муниципального района </w:t>
      </w:r>
      <w:r w:rsidR="00C8488E" w:rsidRPr="00F838B9">
        <w:rPr>
          <w:rFonts w:cs="Arial"/>
        </w:rPr>
        <w:t>на 2017 - 2021 годы»</w:t>
      </w:r>
      <w:r w:rsidRPr="0088271F">
        <w:rPr>
          <w:rFonts w:cs="Arial"/>
        </w:rPr>
        <w:t xml:space="preserve">» считать утратившим силу с </w:t>
      </w:r>
      <w:r w:rsidR="00822298" w:rsidRPr="0088271F">
        <w:rPr>
          <w:rFonts w:cs="Arial"/>
        </w:rPr>
        <w:t>1</w:t>
      </w:r>
      <w:r w:rsidR="00822298">
        <w:rPr>
          <w:rFonts w:cs="Arial"/>
        </w:rPr>
        <w:t xml:space="preserve"> января </w:t>
      </w:r>
      <w:r w:rsidR="00822298" w:rsidRPr="0088271F">
        <w:rPr>
          <w:rFonts w:cs="Arial"/>
        </w:rPr>
        <w:t>2019 года</w:t>
      </w:r>
      <w:r w:rsidRPr="0088271F">
        <w:rPr>
          <w:rFonts w:cs="Arial"/>
        </w:rPr>
        <w:t>.</w:t>
      </w:r>
    </w:p>
    <w:p w:rsidR="0016665D" w:rsidRPr="0088271F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88271F">
        <w:rPr>
          <w:rFonts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16665D" w:rsidRPr="00367E9A" w:rsidRDefault="0016665D" w:rsidP="0016665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cs="Arial"/>
        </w:rPr>
      </w:pPr>
      <w:r w:rsidRPr="0088271F">
        <w:rPr>
          <w:rFonts w:cs="Arial"/>
        </w:rPr>
        <w:t>Контроль за исполнением настоящего постановления возложить на заместителя Главы администрации городского округа</w:t>
      </w:r>
      <w:r w:rsidRPr="00367E9A">
        <w:rPr>
          <w:rFonts w:cs="Arial"/>
        </w:rPr>
        <w:t xml:space="preserve"> Ликино-Дулёво </w:t>
      </w:r>
      <w:proofErr w:type="spellStart"/>
      <w:r>
        <w:rPr>
          <w:rFonts w:cs="Arial"/>
        </w:rPr>
        <w:t>Банцекина</w:t>
      </w:r>
      <w:proofErr w:type="spellEnd"/>
      <w:r>
        <w:rPr>
          <w:rFonts w:cs="Arial"/>
        </w:rPr>
        <w:t xml:space="preserve"> Д.А</w:t>
      </w:r>
      <w:r w:rsidRPr="00367E9A">
        <w:rPr>
          <w:rFonts w:cs="Arial"/>
        </w:rPr>
        <w:t>.</w:t>
      </w:r>
    </w:p>
    <w:p w:rsidR="0016665D" w:rsidRPr="00367E9A" w:rsidRDefault="0016665D" w:rsidP="0016665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contextualSpacing/>
        <w:jc w:val="both"/>
        <w:rPr>
          <w:rFonts w:cs="Arial"/>
        </w:rPr>
      </w:pPr>
    </w:p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ind w:firstLine="567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contextualSpacing/>
        <w:rPr>
          <w:rFonts w:cs="Arial"/>
          <w:b/>
        </w:rPr>
      </w:pPr>
      <w:r w:rsidRPr="00367E9A">
        <w:rPr>
          <w:rFonts w:cs="Arial"/>
          <w:b/>
        </w:rPr>
        <w:t>Глава городского округа</w:t>
      </w:r>
    </w:p>
    <w:p w:rsidR="0016665D" w:rsidRPr="0088271F" w:rsidRDefault="0016665D" w:rsidP="0016665D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contextualSpacing/>
        <w:rPr>
          <w:rFonts w:cs="Arial"/>
          <w:b/>
        </w:rPr>
      </w:pPr>
      <w:r w:rsidRPr="00367E9A">
        <w:rPr>
          <w:rFonts w:cs="Arial"/>
          <w:b/>
        </w:rPr>
        <w:t xml:space="preserve">Ликино-Дулёво     </w:t>
      </w:r>
      <w:r w:rsidRPr="00367E9A">
        <w:rPr>
          <w:rFonts w:cs="Arial"/>
          <w:b/>
        </w:rPr>
        <w:tab/>
      </w:r>
      <w:r w:rsidRPr="00367E9A">
        <w:rPr>
          <w:rFonts w:cs="Arial"/>
          <w:b/>
        </w:rPr>
        <w:tab/>
        <w:t xml:space="preserve">                                                                           </w:t>
      </w:r>
      <w:r>
        <w:rPr>
          <w:rFonts w:cs="Arial"/>
          <w:b/>
        </w:rPr>
        <w:t xml:space="preserve">  Е.К. Рунов</w:t>
      </w:r>
    </w:p>
    <w:p w:rsidR="0016665D" w:rsidRDefault="0016665D" w:rsidP="0016665D">
      <w:pPr>
        <w:suppressAutoHyphens/>
        <w:contextualSpacing/>
        <w:jc w:val="both"/>
        <w:rPr>
          <w:rFonts w:cs="Arial"/>
          <w:sz w:val="18"/>
          <w:szCs w:val="18"/>
        </w:rPr>
      </w:pPr>
    </w:p>
    <w:p w:rsidR="0016665D" w:rsidRDefault="0016665D" w:rsidP="0016665D">
      <w:pPr>
        <w:suppressAutoHyphens/>
        <w:contextualSpacing/>
        <w:jc w:val="both"/>
        <w:rPr>
          <w:rFonts w:cs="Arial"/>
          <w:sz w:val="18"/>
          <w:szCs w:val="18"/>
        </w:rPr>
      </w:pPr>
    </w:p>
    <w:p w:rsidR="0016665D" w:rsidRPr="00367E9A" w:rsidRDefault="0016665D" w:rsidP="0016665D">
      <w:pPr>
        <w:suppressAutoHyphens/>
        <w:contextualSpacing/>
        <w:jc w:val="both"/>
        <w:rPr>
          <w:rFonts w:cs="Arial"/>
          <w:sz w:val="18"/>
          <w:szCs w:val="18"/>
        </w:rPr>
      </w:pPr>
      <w:proofErr w:type="spellStart"/>
      <w:r w:rsidRPr="00367E9A">
        <w:rPr>
          <w:rFonts w:cs="Arial"/>
          <w:sz w:val="18"/>
          <w:szCs w:val="18"/>
        </w:rPr>
        <w:t>Отп</w:t>
      </w:r>
      <w:proofErr w:type="spellEnd"/>
      <w:r w:rsidRPr="00367E9A">
        <w:rPr>
          <w:rFonts w:cs="Arial"/>
          <w:sz w:val="18"/>
          <w:szCs w:val="18"/>
        </w:rPr>
        <w:t xml:space="preserve">. </w:t>
      </w:r>
      <w:r w:rsidR="001C58C0">
        <w:rPr>
          <w:rFonts w:cs="Arial"/>
          <w:sz w:val="18"/>
          <w:szCs w:val="18"/>
        </w:rPr>
        <w:t>9</w:t>
      </w:r>
      <w:r w:rsidRPr="00367E9A">
        <w:rPr>
          <w:rFonts w:cs="Arial"/>
          <w:sz w:val="18"/>
          <w:szCs w:val="18"/>
        </w:rPr>
        <w:t xml:space="preserve"> экз.:</w:t>
      </w:r>
      <w:r w:rsidR="008D230F">
        <w:rPr>
          <w:rFonts w:cs="Arial"/>
          <w:sz w:val="18"/>
          <w:szCs w:val="18"/>
        </w:rPr>
        <w:t xml:space="preserve"> </w:t>
      </w:r>
      <w:r w:rsidRPr="00367E9A">
        <w:rPr>
          <w:rFonts w:cs="Arial"/>
          <w:sz w:val="18"/>
          <w:szCs w:val="18"/>
        </w:rPr>
        <w:t xml:space="preserve">дело, прокуратура, </w:t>
      </w:r>
      <w:proofErr w:type="spellStart"/>
      <w:r>
        <w:rPr>
          <w:rFonts w:cs="Arial"/>
          <w:sz w:val="18"/>
          <w:szCs w:val="18"/>
        </w:rPr>
        <w:t>Банцекину</w:t>
      </w:r>
      <w:proofErr w:type="spellEnd"/>
      <w:r>
        <w:rPr>
          <w:rFonts w:cs="Arial"/>
          <w:sz w:val="18"/>
          <w:szCs w:val="18"/>
        </w:rPr>
        <w:t xml:space="preserve"> Д.А</w:t>
      </w:r>
      <w:r w:rsidRPr="00367E9A">
        <w:rPr>
          <w:rFonts w:cs="Arial"/>
          <w:sz w:val="18"/>
          <w:szCs w:val="18"/>
        </w:rPr>
        <w:t xml:space="preserve">., </w:t>
      </w:r>
      <w:r>
        <w:rPr>
          <w:rFonts w:cs="Arial"/>
          <w:sz w:val="18"/>
          <w:szCs w:val="18"/>
        </w:rPr>
        <w:t>УКСИМ</w:t>
      </w:r>
      <w:r w:rsidRPr="00367E9A">
        <w:rPr>
          <w:rFonts w:cs="Arial"/>
          <w:sz w:val="18"/>
          <w:szCs w:val="18"/>
        </w:rPr>
        <w:t>,</w:t>
      </w:r>
    </w:p>
    <w:p w:rsidR="0016665D" w:rsidRDefault="0016665D" w:rsidP="0016665D">
      <w:pPr>
        <w:suppressAutoHyphens/>
        <w:contextualSpacing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КпоЭ</w:t>
      </w:r>
      <w:proofErr w:type="spellEnd"/>
      <w:r>
        <w:rPr>
          <w:rFonts w:cs="Arial"/>
          <w:sz w:val="18"/>
          <w:szCs w:val="18"/>
        </w:rPr>
        <w:t xml:space="preserve">, </w:t>
      </w:r>
      <w:r w:rsidR="001C58C0">
        <w:rPr>
          <w:rFonts w:cs="Arial"/>
          <w:sz w:val="18"/>
          <w:szCs w:val="18"/>
        </w:rPr>
        <w:t xml:space="preserve">ОФК, </w:t>
      </w:r>
      <w:r>
        <w:rPr>
          <w:rFonts w:cs="Arial"/>
          <w:sz w:val="18"/>
          <w:szCs w:val="18"/>
        </w:rPr>
        <w:t>РФУ</w:t>
      </w:r>
      <w:r w:rsidRPr="00367E9A">
        <w:rPr>
          <w:rFonts w:cs="Arial"/>
          <w:sz w:val="18"/>
          <w:szCs w:val="18"/>
        </w:rPr>
        <w:t>, о</w:t>
      </w:r>
      <w:r w:rsidR="00244C6D">
        <w:rPr>
          <w:rFonts w:cs="Arial"/>
          <w:sz w:val="18"/>
          <w:szCs w:val="18"/>
        </w:rPr>
        <w:t xml:space="preserve">тдел бух. учета, </w:t>
      </w:r>
      <w:r w:rsidR="008D230F">
        <w:rPr>
          <w:rFonts w:cs="Arial"/>
          <w:sz w:val="18"/>
          <w:szCs w:val="18"/>
        </w:rPr>
        <w:t>отдел ИТ (Л)</w:t>
      </w:r>
    </w:p>
    <w:p w:rsidR="00F429A2" w:rsidRDefault="00F429A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16665D" w:rsidRPr="00367E9A" w:rsidRDefault="0016665D" w:rsidP="0016665D">
      <w:pPr>
        <w:suppressAutoHyphens/>
        <w:contextualSpacing/>
        <w:jc w:val="both"/>
        <w:rPr>
          <w:rFonts w:cs="Arial"/>
          <w:sz w:val="18"/>
          <w:szCs w:val="18"/>
        </w:rPr>
      </w:pPr>
    </w:p>
    <w:p w:rsidR="0016665D" w:rsidRPr="00367E9A" w:rsidRDefault="0016665D" w:rsidP="0016665D">
      <w:pPr>
        <w:suppressAutoHyphens/>
        <w:contextualSpacing/>
        <w:jc w:val="center"/>
        <w:rPr>
          <w:rFonts w:cs="Arial"/>
          <w:b/>
          <w:bCs/>
        </w:rPr>
      </w:pPr>
      <w:r w:rsidRPr="00367E9A">
        <w:rPr>
          <w:rFonts w:cs="Arial"/>
          <w:b/>
          <w:bCs/>
        </w:rPr>
        <w:t>ВИЗЫ СОГЛАСОВАНИЯ К ПОСТАНОВЛЕНИЮ</w:t>
      </w:r>
    </w:p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  <w:r w:rsidRPr="00367E9A">
        <w:rPr>
          <w:rFonts w:cs="Arial"/>
          <w:b/>
          <w:bCs/>
        </w:rPr>
        <w:t xml:space="preserve">ГЛАВЫ </w:t>
      </w:r>
      <w:r w:rsidR="00AD7085">
        <w:rPr>
          <w:rFonts w:cs="Arial"/>
          <w:b/>
          <w:bCs/>
        </w:rPr>
        <w:t>ГОРОДСКОГО ОКРУГА ЛИКИНО-ДУЛЁВО</w:t>
      </w:r>
    </w:p>
    <w:p w:rsidR="0016665D" w:rsidRPr="00367E9A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  <w:r w:rsidRPr="00367E9A">
        <w:rPr>
          <w:rFonts w:cs="Arial"/>
          <w:b/>
          <w:bCs/>
        </w:rPr>
        <w:t>От _______________________№ ________</w:t>
      </w:r>
    </w:p>
    <w:p w:rsidR="0016665D" w:rsidRDefault="0016665D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8D230F" w:rsidRPr="00367E9A" w:rsidRDefault="008D230F" w:rsidP="0016665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</w:p>
    <w:p w:rsidR="0016665D" w:rsidRPr="00367E9A" w:rsidRDefault="0016665D" w:rsidP="0016665D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rPr>
          <w:rFonts w:cs="Arial"/>
        </w:rPr>
      </w:pPr>
      <w:r w:rsidRPr="00367E9A">
        <w:rPr>
          <w:rFonts w:cs="Arial"/>
        </w:rPr>
        <w:t>Исполнитель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bCs/>
          <w:sz w:val="20"/>
          <w:szCs w:val="20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Консультант</w:t>
      </w:r>
      <w:r w:rsidRPr="00367E9A">
        <w:rPr>
          <w:rFonts w:cs="Arial"/>
        </w:rPr>
        <w:t xml:space="preserve"> отдела прогнозирования социально-экономического развития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______</w:t>
      </w:r>
      <w:r>
        <w:rPr>
          <w:rFonts w:cs="Arial"/>
        </w:rPr>
        <w:t>______________________________ И.В</w:t>
      </w:r>
      <w:r w:rsidRPr="00367E9A">
        <w:rPr>
          <w:rFonts w:cs="Arial"/>
        </w:rPr>
        <w:t xml:space="preserve">. </w:t>
      </w:r>
      <w:r>
        <w:rPr>
          <w:rFonts w:cs="Arial"/>
        </w:rPr>
        <w:t>Ерёмичева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«_____»  _____________________2018 г.</w:t>
      </w:r>
    </w:p>
    <w:p w:rsidR="0016665D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16665D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16665D" w:rsidRPr="00561EEE" w:rsidRDefault="0016665D" w:rsidP="0016665D">
      <w:pPr>
        <w:pStyle w:val="a4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hanging="644"/>
        <w:rPr>
          <w:rFonts w:ascii="Arial" w:hAnsi="Arial" w:cs="Arial"/>
        </w:rPr>
      </w:pPr>
      <w:r w:rsidRPr="00561EEE">
        <w:rPr>
          <w:rFonts w:ascii="Arial" w:hAnsi="Arial" w:cs="Arial"/>
        </w:rPr>
        <w:t>Начальник отдела прогнозирования социально-экономического развития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____________________________________ А.Ю. Гаврилов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«_____»  _____________________2018 г.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16665D" w:rsidRPr="00367E9A" w:rsidRDefault="0016665D" w:rsidP="0016665D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cs="Arial"/>
        </w:rPr>
      </w:pPr>
      <w:r w:rsidRPr="00367E9A">
        <w:rPr>
          <w:rFonts w:cs="Arial"/>
        </w:rPr>
        <w:t>Заместитель Главы администрации городского округа Ликино-Дулёво</w:t>
      </w:r>
    </w:p>
    <w:p w:rsidR="0016665D" w:rsidRPr="00367E9A" w:rsidRDefault="0016665D" w:rsidP="0016665D">
      <w:pPr>
        <w:widowControl w:val="0"/>
        <w:tabs>
          <w:tab w:val="left" w:pos="284"/>
          <w:tab w:val="left" w:pos="360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67E9A">
        <w:rPr>
          <w:rFonts w:cs="Arial"/>
        </w:rPr>
        <w:tab/>
      </w:r>
    </w:p>
    <w:p w:rsidR="0016665D" w:rsidRPr="00367E9A" w:rsidRDefault="0016665D" w:rsidP="0016665D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 xml:space="preserve">_____________________________________ </w:t>
      </w:r>
      <w:r>
        <w:rPr>
          <w:rFonts w:cs="Arial"/>
        </w:rPr>
        <w:t>Д</w:t>
      </w:r>
      <w:r w:rsidRPr="00367E9A">
        <w:rPr>
          <w:rFonts w:cs="Arial"/>
        </w:rPr>
        <w:t>.</w:t>
      </w:r>
      <w:r>
        <w:rPr>
          <w:rFonts w:cs="Arial"/>
        </w:rPr>
        <w:t>А</w:t>
      </w:r>
      <w:r w:rsidRPr="00367E9A">
        <w:rPr>
          <w:rFonts w:cs="Arial"/>
        </w:rPr>
        <w:t xml:space="preserve">. </w:t>
      </w:r>
      <w:proofErr w:type="spellStart"/>
      <w:r>
        <w:rPr>
          <w:rFonts w:cs="Arial"/>
        </w:rPr>
        <w:t>Банцекин</w:t>
      </w:r>
      <w:proofErr w:type="spellEnd"/>
    </w:p>
    <w:p w:rsidR="0016665D" w:rsidRPr="00367E9A" w:rsidRDefault="0016665D" w:rsidP="0016665D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«_____»______________________2018 г.</w:t>
      </w:r>
    </w:p>
    <w:p w:rsidR="0016665D" w:rsidRPr="00367E9A" w:rsidRDefault="0016665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cs="Arial"/>
          <w:sz w:val="20"/>
          <w:szCs w:val="20"/>
        </w:rPr>
      </w:pPr>
      <w:r w:rsidRPr="00367E9A">
        <w:rPr>
          <w:rFonts w:cs="Arial"/>
        </w:rPr>
        <w:t>Начальник учреждения «Управление финансов администрации городского округа Ликино-Дулёво»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367E9A">
        <w:rPr>
          <w:rFonts w:cs="Arial"/>
        </w:rPr>
        <w:tab/>
      </w:r>
    </w:p>
    <w:p w:rsidR="0016665D" w:rsidRPr="00367E9A" w:rsidRDefault="0016665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_____________________________________ Г.О. Губкина</w:t>
      </w:r>
    </w:p>
    <w:p w:rsidR="0016665D" w:rsidRPr="00367E9A" w:rsidRDefault="0016665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Default="0016665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«_____»______________________2018 г.</w:t>
      </w:r>
    </w:p>
    <w:p w:rsidR="006C658D" w:rsidRDefault="006C658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6C658D" w:rsidRDefault="006C658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6C658D" w:rsidRPr="00BE4192" w:rsidRDefault="006C658D" w:rsidP="006C658D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cs="Arial"/>
          <w:bCs/>
        </w:rPr>
      </w:pPr>
      <w:r>
        <w:rPr>
          <w:rFonts w:cs="Arial"/>
          <w:bCs/>
        </w:rPr>
        <w:t xml:space="preserve">Начальник </w:t>
      </w:r>
      <w:r w:rsidRPr="00BE4192">
        <w:rPr>
          <w:rFonts w:cs="Arial"/>
          <w:bCs/>
        </w:rPr>
        <w:t>Управления по правовым, кадровым вопросам и противодействию коррупции</w:t>
      </w:r>
    </w:p>
    <w:p w:rsidR="006C658D" w:rsidRPr="00BE4192" w:rsidRDefault="006C658D" w:rsidP="006C658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</w:p>
    <w:p w:rsidR="006C658D" w:rsidRPr="00BE4192" w:rsidRDefault="006C658D" w:rsidP="006C658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BE4192">
        <w:rPr>
          <w:rFonts w:cs="Arial"/>
        </w:rPr>
        <w:t>_______</w:t>
      </w:r>
      <w:r>
        <w:rPr>
          <w:rFonts w:cs="Arial"/>
        </w:rPr>
        <w:t>______________________________ Т</w:t>
      </w:r>
      <w:r w:rsidRPr="00BE4192">
        <w:rPr>
          <w:rFonts w:cs="Arial"/>
        </w:rPr>
        <w:t>.</w:t>
      </w:r>
      <w:r>
        <w:rPr>
          <w:rFonts w:cs="Arial"/>
        </w:rPr>
        <w:t>А</w:t>
      </w:r>
      <w:r w:rsidRPr="00BE4192">
        <w:rPr>
          <w:rFonts w:cs="Arial"/>
        </w:rPr>
        <w:t xml:space="preserve">. </w:t>
      </w:r>
      <w:r>
        <w:rPr>
          <w:rFonts w:cs="Arial"/>
        </w:rPr>
        <w:t>Удалова</w:t>
      </w:r>
    </w:p>
    <w:p w:rsidR="006C658D" w:rsidRPr="00BE4192" w:rsidRDefault="006C658D" w:rsidP="006C658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6C658D" w:rsidRDefault="006C658D" w:rsidP="006C658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BE4192">
        <w:rPr>
          <w:rFonts w:cs="Arial"/>
        </w:rPr>
        <w:t>«__</w:t>
      </w:r>
      <w:r>
        <w:rPr>
          <w:rFonts w:cs="Arial"/>
        </w:rPr>
        <w:t>___»______________________2018 г.</w:t>
      </w:r>
    </w:p>
    <w:p w:rsidR="006C658D" w:rsidRPr="00367E9A" w:rsidRDefault="006C658D" w:rsidP="0016665D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</w:p>
    <w:p w:rsidR="0016665D" w:rsidRPr="0010068D" w:rsidRDefault="0016665D" w:rsidP="0016665D">
      <w:pPr>
        <w:pStyle w:val="a4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10068D">
        <w:rPr>
          <w:rFonts w:ascii="Arial" w:hAnsi="Arial" w:cs="Arial"/>
          <w:bCs/>
        </w:rPr>
        <w:t>Начальник правового отдела Управления по правовым, кадровым вопросам и противодействию коррупции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  <w:r w:rsidRPr="00367E9A">
        <w:rPr>
          <w:rFonts w:cs="Arial"/>
        </w:rPr>
        <w:t>_____________________________________ И.Н. Зайцева</w:t>
      </w: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</w:pPr>
    </w:p>
    <w:p w:rsidR="0016665D" w:rsidRPr="00367E9A" w:rsidRDefault="0016665D" w:rsidP="0016665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cs="Arial"/>
        </w:rPr>
        <w:sectPr w:rsidR="0016665D" w:rsidRPr="00367E9A" w:rsidSect="008D230F">
          <w:headerReference w:type="default" r:id="rId7"/>
          <w:pgSz w:w="11905" w:h="16840"/>
          <w:pgMar w:top="1134" w:right="567" w:bottom="851" w:left="1134" w:header="720" w:footer="720" w:gutter="0"/>
          <w:cols w:space="720"/>
          <w:noEndnote/>
          <w:titlePg/>
          <w:docGrid w:linePitch="299"/>
        </w:sectPr>
      </w:pPr>
      <w:r w:rsidRPr="00367E9A">
        <w:rPr>
          <w:rFonts w:cs="Arial"/>
        </w:rPr>
        <w:t>«___</w:t>
      </w:r>
      <w:r>
        <w:rPr>
          <w:rFonts w:cs="Arial"/>
        </w:rPr>
        <w:t>__»______________________2018</w:t>
      </w:r>
      <w:r w:rsidR="006C658D">
        <w:rPr>
          <w:rFonts w:cs="Arial"/>
        </w:rPr>
        <w:t xml:space="preserve"> г.</w:t>
      </w:r>
    </w:p>
    <w:p w:rsidR="00244C6D" w:rsidRPr="00367E9A" w:rsidRDefault="00244C6D" w:rsidP="00244C6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367E9A">
        <w:rPr>
          <w:rFonts w:cs="Arial"/>
        </w:rPr>
        <w:lastRenderedPageBreak/>
        <w:t>Приложение</w:t>
      </w:r>
    </w:p>
    <w:p w:rsidR="00244C6D" w:rsidRPr="00367E9A" w:rsidRDefault="00244C6D" w:rsidP="00244C6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367E9A">
        <w:rPr>
          <w:rFonts w:cs="Arial"/>
        </w:rPr>
        <w:t xml:space="preserve"> к постановлению Главы</w:t>
      </w:r>
    </w:p>
    <w:p w:rsidR="00244C6D" w:rsidRPr="00367E9A" w:rsidRDefault="00244C6D" w:rsidP="00244C6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367E9A">
        <w:rPr>
          <w:rFonts w:cs="Arial"/>
        </w:rPr>
        <w:t xml:space="preserve"> городского округа Ликино-Дулёво</w:t>
      </w:r>
    </w:p>
    <w:p w:rsidR="00244C6D" w:rsidRDefault="00244C6D" w:rsidP="00244C6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367E9A">
        <w:rPr>
          <w:rFonts w:cs="Arial"/>
        </w:rPr>
        <w:t xml:space="preserve">от </w:t>
      </w:r>
      <w:proofErr w:type="gramStart"/>
      <w:r w:rsidR="00F429A2">
        <w:rPr>
          <w:rFonts w:cs="Arial"/>
        </w:rPr>
        <w:t xml:space="preserve">08.10.2018 </w:t>
      </w:r>
      <w:r w:rsidRPr="00367E9A">
        <w:rPr>
          <w:rFonts w:cs="Arial"/>
        </w:rPr>
        <w:t xml:space="preserve"> №</w:t>
      </w:r>
      <w:proofErr w:type="gramEnd"/>
      <w:r w:rsidRPr="00367E9A">
        <w:rPr>
          <w:rFonts w:cs="Arial"/>
        </w:rPr>
        <w:t xml:space="preserve"> </w:t>
      </w:r>
      <w:r w:rsidR="00F429A2">
        <w:rPr>
          <w:rFonts w:cs="Arial"/>
        </w:rPr>
        <w:t>778</w:t>
      </w:r>
    </w:p>
    <w:p w:rsidR="00244C6D" w:rsidRPr="00244C6D" w:rsidRDefault="00244C6D" w:rsidP="00244C6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244C6D" w:rsidRDefault="00244C6D" w:rsidP="0016665D">
      <w:pPr>
        <w:rPr>
          <w:rFonts w:cs="Arial"/>
          <w:b/>
        </w:rPr>
      </w:pPr>
    </w:p>
    <w:p w:rsidR="00244C6D" w:rsidRPr="00F77063" w:rsidRDefault="00244C6D" w:rsidP="0016665D">
      <w:pPr>
        <w:rPr>
          <w:rFonts w:cs="Arial"/>
          <w:b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>Муниципальная программа</w:t>
      </w:r>
      <w:bookmarkStart w:id="0" w:name="_GoBack"/>
      <w:bookmarkEnd w:id="0"/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 xml:space="preserve"> - 202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smartTag w:uri="urn:schemas-microsoft-com:office:smarttags" w:element="place">
        <w:r w:rsidRPr="00F77063">
          <w:rPr>
            <w:rFonts w:cs="Arial"/>
            <w:b/>
          </w:rPr>
          <w:t>I.</w:t>
        </w:r>
      </w:smartTag>
      <w:r w:rsidRPr="00F77063">
        <w:rPr>
          <w:rFonts w:cs="Arial"/>
          <w:b/>
        </w:rPr>
        <w:t xml:space="preserve"> ПАСПОРТ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 xml:space="preserve"> - 202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2A1E4F">
      <w:pPr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84"/>
        <w:gridCol w:w="1484"/>
        <w:gridCol w:w="1484"/>
        <w:gridCol w:w="1484"/>
        <w:gridCol w:w="1484"/>
        <w:gridCol w:w="1794"/>
      </w:tblGrid>
      <w:tr w:rsidR="00037AA6" w:rsidRPr="00F77063" w:rsidTr="00DD29BB">
        <w:trPr>
          <w:trHeight w:val="130"/>
        </w:trPr>
        <w:tc>
          <w:tcPr>
            <w:tcW w:w="5954" w:type="dxa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214" w:type="dxa"/>
            <w:gridSpan w:val="6"/>
          </w:tcPr>
          <w:p w:rsidR="00037AA6" w:rsidRPr="00F77063" w:rsidRDefault="00037AA6" w:rsidP="00926401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rFonts w:cs="Arial"/>
                <w:sz w:val="18"/>
                <w:szCs w:val="18"/>
              </w:rPr>
              <w:t xml:space="preserve">городского округа Ликино-Дулёво </w:t>
            </w:r>
            <w:proofErr w:type="spellStart"/>
            <w:r>
              <w:rPr>
                <w:rFonts w:cs="Arial"/>
                <w:sz w:val="18"/>
                <w:szCs w:val="18"/>
              </w:rPr>
              <w:t>Банцекин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Д.А.</w:t>
            </w:r>
          </w:p>
        </w:tc>
      </w:tr>
      <w:tr w:rsidR="00037AA6" w:rsidRPr="00F77063" w:rsidTr="00DD29BB">
        <w:trPr>
          <w:trHeight w:val="461"/>
        </w:trPr>
        <w:tc>
          <w:tcPr>
            <w:tcW w:w="5954" w:type="dxa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9214" w:type="dxa"/>
            <w:gridSpan w:val="6"/>
          </w:tcPr>
          <w:p w:rsidR="00037AA6" w:rsidRPr="00F77063" w:rsidRDefault="00037AA6" w:rsidP="00926401">
            <w:pPr>
              <w:suppressAutoHyphens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Учреждение «Управление культуры, спорта и молодежи администрации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Ликино-Дулёво»</w:t>
            </w:r>
          </w:p>
        </w:tc>
      </w:tr>
      <w:tr w:rsidR="00037AA6" w:rsidRPr="00F77063" w:rsidTr="00DD29BB">
        <w:trPr>
          <w:trHeight w:val="466"/>
        </w:trPr>
        <w:tc>
          <w:tcPr>
            <w:tcW w:w="5954" w:type="dxa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214" w:type="dxa"/>
            <w:gridSpan w:val="6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Удовлетворение культурных потребностей населения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>.</w:t>
            </w:r>
          </w:p>
          <w:p w:rsidR="00037AA6" w:rsidRPr="00F77063" w:rsidRDefault="00037AA6" w:rsidP="00926401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Повышение качества услуг в сфере культуры в </w:t>
            </w:r>
            <w:r w:rsidRPr="00926401">
              <w:rPr>
                <w:rFonts w:cs="Arial"/>
                <w:sz w:val="18"/>
                <w:szCs w:val="18"/>
              </w:rPr>
              <w:t>городско</w:t>
            </w:r>
            <w:r>
              <w:rPr>
                <w:rFonts w:cs="Arial"/>
                <w:sz w:val="18"/>
                <w:szCs w:val="18"/>
              </w:rPr>
              <w:t>м</w:t>
            </w:r>
            <w:r w:rsidRPr="00926401">
              <w:rPr>
                <w:rFonts w:cs="Arial"/>
                <w:sz w:val="18"/>
                <w:szCs w:val="18"/>
              </w:rPr>
              <w:t xml:space="preserve"> округ</w:t>
            </w:r>
            <w:r>
              <w:rPr>
                <w:rFonts w:cs="Arial"/>
                <w:sz w:val="18"/>
                <w:szCs w:val="18"/>
              </w:rPr>
              <w:t>е</w:t>
            </w:r>
            <w:r w:rsidRPr="00926401">
              <w:rPr>
                <w:rFonts w:cs="Arial"/>
                <w:sz w:val="18"/>
                <w:szCs w:val="18"/>
              </w:rPr>
              <w:t xml:space="preserve"> Ликино-Дулёво</w:t>
            </w:r>
          </w:p>
        </w:tc>
      </w:tr>
      <w:tr w:rsidR="00037AA6" w:rsidRPr="00F77063" w:rsidTr="00DD29BB">
        <w:trPr>
          <w:trHeight w:val="1394"/>
        </w:trPr>
        <w:tc>
          <w:tcPr>
            <w:tcW w:w="5954" w:type="dxa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9214" w:type="dxa"/>
            <w:gridSpan w:val="6"/>
          </w:tcPr>
          <w:p w:rsidR="00037AA6" w:rsidRPr="00F77063" w:rsidRDefault="00037AA6" w:rsidP="00DD29BB">
            <w:pPr>
              <w:suppressAutoHyphens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1. Развитие музейного дела в </w:t>
            </w:r>
            <w:r>
              <w:rPr>
                <w:rFonts w:cs="Arial"/>
                <w:sz w:val="18"/>
                <w:szCs w:val="18"/>
              </w:rPr>
              <w:t>городском округе Ликино-Дулёво</w:t>
            </w:r>
          </w:p>
          <w:p w:rsidR="00037AA6" w:rsidRPr="00F77063" w:rsidRDefault="00037AA6" w:rsidP="00DD29BB">
            <w:pPr>
              <w:suppressAutoHyphens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2. Развитие библиотечного дела в </w:t>
            </w:r>
            <w:r>
              <w:rPr>
                <w:rFonts w:cs="Arial"/>
                <w:sz w:val="18"/>
                <w:szCs w:val="18"/>
              </w:rPr>
              <w:t>городском округе Ликино-Дулёво</w:t>
            </w:r>
          </w:p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3. Развитие самодеятельного творчества и поддержка основных форм культурно-досуговой деятельности в </w:t>
            </w:r>
            <w:r>
              <w:rPr>
                <w:rFonts w:cs="Arial"/>
                <w:sz w:val="18"/>
                <w:szCs w:val="18"/>
              </w:rPr>
              <w:t>городском округе Ликино-Дулёво</w:t>
            </w:r>
          </w:p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4. Укрепление материально-технической базы муниципальных учреждений культуры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 xml:space="preserve"> </w:t>
            </w:r>
          </w:p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5. Развитие туризма в </w:t>
            </w:r>
            <w:r>
              <w:rPr>
                <w:rFonts w:cs="Arial"/>
                <w:sz w:val="18"/>
                <w:szCs w:val="18"/>
              </w:rPr>
              <w:t>городском округе Ликино-Дулёво</w:t>
            </w:r>
          </w:p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6. Обеспечивающая  подпрограмма</w:t>
            </w:r>
          </w:p>
          <w:p w:rsidR="00037AA6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7. Развитие парков культуры и отдыха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D29BB">
              <w:rPr>
                <w:rFonts w:cs="Arial"/>
                <w:sz w:val="18"/>
                <w:szCs w:val="18"/>
              </w:rPr>
              <w:t>8.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037AA6" w:rsidRPr="00F77063" w:rsidTr="00DD29BB">
        <w:trPr>
          <w:trHeight w:val="139"/>
        </w:trPr>
        <w:tc>
          <w:tcPr>
            <w:tcW w:w="5954" w:type="dxa"/>
            <w:vMerge w:val="restart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4" w:type="dxa"/>
            <w:gridSpan w:val="6"/>
          </w:tcPr>
          <w:p w:rsidR="00037AA6" w:rsidRPr="00F77063" w:rsidRDefault="00037AA6" w:rsidP="00DD29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037AA6" w:rsidRPr="00F77063" w:rsidTr="00DD29BB">
        <w:trPr>
          <w:trHeight w:val="184"/>
        </w:trPr>
        <w:tc>
          <w:tcPr>
            <w:tcW w:w="5954" w:type="dxa"/>
            <w:vMerge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F77063">
              <w:rPr>
                <w:rFonts w:cs="Arial"/>
                <w:b/>
                <w:sz w:val="18"/>
                <w:szCs w:val="18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20</w:t>
            </w:r>
            <w:r w:rsidRPr="00F77063">
              <w:rPr>
                <w:rFonts w:cs="Arial"/>
                <w:b/>
                <w:sz w:val="18"/>
                <w:szCs w:val="18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21</w:t>
            </w:r>
            <w:r w:rsidRPr="00F77063">
              <w:rPr>
                <w:rFonts w:cs="Arial"/>
                <w:b/>
                <w:sz w:val="18"/>
                <w:szCs w:val="18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F77063">
              <w:rPr>
                <w:rFonts w:cs="Arial"/>
                <w:b/>
                <w:sz w:val="18"/>
                <w:szCs w:val="18"/>
              </w:rPr>
              <w:t>год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F77063">
              <w:rPr>
                <w:rFonts w:cs="Arial"/>
                <w:b/>
                <w:sz w:val="18"/>
                <w:szCs w:val="18"/>
              </w:rPr>
              <w:t>год</w:t>
            </w:r>
          </w:p>
        </w:tc>
      </w:tr>
      <w:tr w:rsidR="00243D43" w:rsidRPr="00F77063" w:rsidTr="00243D43">
        <w:trPr>
          <w:trHeight w:val="216"/>
        </w:trPr>
        <w:tc>
          <w:tcPr>
            <w:tcW w:w="5954" w:type="dxa"/>
          </w:tcPr>
          <w:p w:rsidR="00243D43" w:rsidRPr="00F77063" w:rsidRDefault="00243D43" w:rsidP="00243D43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Средства бюджета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43D43" w:rsidRPr="00F77063" w:rsidRDefault="004B3FA8" w:rsidP="00243D43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1 181 43</w:t>
            </w:r>
            <w:r w:rsidR="00243D43">
              <w:rPr>
                <w:rFonts w:cs="Arial"/>
                <w:b/>
                <w:sz w:val="18"/>
                <w:szCs w:val="18"/>
              </w:rPr>
              <w:t>0,7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43D43" w:rsidRPr="00F77063" w:rsidRDefault="004B3FA8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248 64</w:t>
            </w:r>
            <w:r w:rsidR="00243D43">
              <w:rPr>
                <w:rFonts w:cs="Arial"/>
                <w:b/>
                <w:sz w:val="18"/>
                <w:szCs w:val="18"/>
              </w:rPr>
              <w:t>5,5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43D43" w:rsidRPr="00F77063" w:rsidRDefault="00243D43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243D43" w:rsidRPr="00243D43" w:rsidRDefault="00243D43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0C89"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243D43" w:rsidRPr="00243D43" w:rsidRDefault="00243D43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0C89"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243D43" w:rsidRPr="00243D43" w:rsidRDefault="00243D43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0C89">
              <w:rPr>
                <w:rFonts w:cs="Arial"/>
                <w:b/>
                <w:sz w:val="18"/>
                <w:szCs w:val="18"/>
              </w:rPr>
              <w:t>233 196,3</w:t>
            </w:r>
          </w:p>
        </w:tc>
      </w:tr>
      <w:tr w:rsidR="00243D43" w:rsidRPr="00F77063" w:rsidTr="002C5B80">
        <w:trPr>
          <w:trHeight w:val="185"/>
        </w:trPr>
        <w:tc>
          <w:tcPr>
            <w:tcW w:w="5954" w:type="dxa"/>
          </w:tcPr>
          <w:p w:rsidR="00243D43" w:rsidRPr="00F77063" w:rsidRDefault="00243D43" w:rsidP="00243D4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ВСЕГО, в </w:t>
            </w:r>
            <w:proofErr w:type="spellStart"/>
            <w:r w:rsidRPr="00F77063">
              <w:rPr>
                <w:rFonts w:cs="Arial"/>
                <w:b/>
                <w:sz w:val="18"/>
                <w:szCs w:val="18"/>
              </w:rPr>
              <w:t>т.ч</w:t>
            </w:r>
            <w:proofErr w:type="spellEnd"/>
            <w:r w:rsidRPr="00F77063">
              <w:rPr>
                <w:rFonts w:cs="Arial"/>
                <w:b/>
                <w:sz w:val="18"/>
                <w:szCs w:val="18"/>
              </w:rPr>
              <w:t>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43D43" w:rsidRPr="00F77063" w:rsidRDefault="004B3FA8" w:rsidP="00243D43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1 181 43</w:t>
            </w:r>
            <w:r w:rsidR="00243D43">
              <w:rPr>
                <w:rFonts w:cs="Arial"/>
                <w:b/>
                <w:sz w:val="18"/>
                <w:szCs w:val="18"/>
              </w:rPr>
              <w:t>0,7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43D43" w:rsidRPr="00F77063" w:rsidRDefault="004B3FA8" w:rsidP="00243D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248 64</w:t>
            </w:r>
            <w:r w:rsidR="00243D43">
              <w:rPr>
                <w:rFonts w:cs="Arial"/>
                <w:b/>
                <w:sz w:val="18"/>
                <w:szCs w:val="18"/>
              </w:rPr>
              <w:t>5,5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243D43" w:rsidRDefault="00243D43" w:rsidP="00243D43">
            <w:pPr>
              <w:jc w:val="center"/>
            </w:pPr>
            <w:r w:rsidRPr="00503868"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243D43" w:rsidRDefault="00243D43" w:rsidP="00243D43">
            <w:pPr>
              <w:jc w:val="center"/>
            </w:pPr>
            <w:r w:rsidRPr="00503868"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</w:tcPr>
          <w:p w:rsidR="00243D43" w:rsidRDefault="00243D43" w:rsidP="00243D43">
            <w:pPr>
              <w:jc w:val="center"/>
            </w:pPr>
            <w:r w:rsidRPr="00503868">
              <w:rPr>
                <w:rFonts w:cs="Arial"/>
                <w:b/>
                <w:sz w:val="18"/>
                <w:szCs w:val="18"/>
              </w:rPr>
              <w:t>233 196,3</w:t>
            </w:r>
          </w:p>
        </w:tc>
        <w:tc>
          <w:tcPr>
            <w:tcW w:w="1794" w:type="dxa"/>
            <w:tcMar>
              <w:left w:w="28" w:type="dxa"/>
              <w:right w:w="28" w:type="dxa"/>
            </w:tcMar>
          </w:tcPr>
          <w:p w:rsidR="00243D43" w:rsidRDefault="00243D43" w:rsidP="00243D43">
            <w:pPr>
              <w:jc w:val="center"/>
            </w:pPr>
            <w:r w:rsidRPr="00503868">
              <w:rPr>
                <w:rFonts w:cs="Arial"/>
                <w:b/>
                <w:sz w:val="18"/>
                <w:szCs w:val="18"/>
              </w:rPr>
              <w:t>233 196,3</w:t>
            </w:r>
          </w:p>
        </w:tc>
      </w:tr>
    </w:tbl>
    <w:p w:rsidR="00037AA6" w:rsidRDefault="00037AA6" w:rsidP="002A1E4F">
      <w:pPr>
        <w:widowControl w:val="0"/>
        <w:autoSpaceDE w:val="0"/>
        <w:autoSpaceDN w:val="0"/>
        <w:adjustRightInd w:val="0"/>
        <w:ind w:left="-720"/>
        <w:jc w:val="center"/>
        <w:rPr>
          <w:rFonts w:cs="Arial"/>
          <w:b/>
        </w:rPr>
      </w:pPr>
    </w:p>
    <w:p w:rsidR="00243D43" w:rsidRDefault="00243D43" w:rsidP="002A1E4F">
      <w:pPr>
        <w:widowControl w:val="0"/>
        <w:autoSpaceDE w:val="0"/>
        <w:autoSpaceDN w:val="0"/>
        <w:adjustRightInd w:val="0"/>
        <w:ind w:left="-720"/>
        <w:jc w:val="center"/>
        <w:rPr>
          <w:rFonts w:cs="Arial"/>
          <w:b/>
        </w:rPr>
      </w:pPr>
    </w:p>
    <w:p w:rsidR="00037AA6" w:rsidRPr="00F77063" w:rsidRDefault="00037AA6" w:rsidP="002106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 w:rsidRPr="00F77063">
        <w:rPr>
          <w:rFonts w:ascii="Arial" w:hAnsi="Arial" w:cs="Arial"/>
          <w:b/>
          <w:sz w:val="24"/>
          <w:szCs w:val="24"/>
        </w:rPr>
        <w:t>. Общая характеристика сферы муниципальной программы</w:t>
      </w:r>
    </w:p>
    <w:p w:rsidR="00037AA6" w:rsidRPr="00F77063" w:rsidRDefault="00037AA6" w:rsidP="002106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2106F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</w:t>
      </w:r>
      <w:r w:rsidRPr="00F77063">
        <w:rPr>
          <w:rFonts w:ascii="Arial" w:hAnsi="Arial" w:cs="Arial"/>
          <w:sz w:val="24"/>
          <w:szCs w:val="24"/>
        </w:rPr>
        <w:lastRenderedPageBreak/>
        <w:t xml:space="preserve">Правительства </w:t>
      </w:r>
      <w:r w:rsidR="002648FE">
        <w:rPr>
          <w:rFonts w:ascii="Arial" w:hAnsi="Arial" w:cs="Arial"/>
          <w:sz w:val="24"/>
          <w:szCs w:val="24"/>
        </w:rPr>
        <w:t>Московской области</w:t>
      </w:r>
      <w:r w:rsidRPr="00F77063">
        <w:rPr>
          <w:rFonts w:ascii="Arial" w:hAnsi="Arial" w:cs="Arial"/>
          <w:sz w:val="24"/>
          <w:szCs w:val="24"/>
        </w:rPr>
        <w:t xml:space="preserve"> от </w:t>
      </w:r>
      <w:r w:rsidR="002648FE">
        <w:rPr>
          <w:rFonts w:ascii="Arial" w:hAnsi="Arial" w:cs="Arial"/>
          <w:sz w:val="24"/>
          <w:szCs w:val="24"/>
        </w:rPr>
        <w:t>25</w:t>
      </w:r>
      <w:r w:rsidRPr="00F77063">
        <w:rPr>
          <w:rFonts w:ascii="Arial" w:hAnsi="Arial" w:cs="Arial"/>
          <w:sz w:val="24"/>
          <w:szCs w:val="24"/>
        </w:rPr>
        <w:t>.</w:t>
      </w:r>
      <w:r w:rsidR="002648FE">
        <w:rPr>
          <w:rFonts w:ascii="Arial" w:hAnsi="Arial" w:cs="Arial"/>
          <w:sz w:val="24"/>
          <w:szCs w:val="24"/>
        </w:rPr>
        <w:t>10</w:t>
      </w:r>
      <w:r w:rsidRPr="00F77063">
        <w:rPr>
          <w:rFonts w:ascii="Arial" w:hAnsi="Arial" w:cs="Arial"/>
          <w:sz w:val="24"/>
          <w:szCs w:val="24"/>
        </w:rPr>
        <w:t>.201</w:t>
      </w:r>
      <w:r w:rsidR="002648FE">
        <w:rPr>
          <w:rFonts w:ascii="Arial" w:hAnsi="Arial" w:cs="Arial"/>
          <w:sz w:val="24"/>
          <w:szCs w:val="24"/>
        </w:rPr>
        <w:t>6</w:t>
      </w:r>
      <w:r w:rsidRPr="00F77063">
        <w:rPr>
          <w:rFonts w:ascii="Arial" w:hAnsi="Arial" w:cs="Arial"/>
          <w:sz w:val="24"/>
          <w:szCs w:val="24"/>
        </w:rPr>
        <w:t xml:space="preserve"> </w:t>
      </w:r>
      <w:r w:rsidRPr="002648FE">
        <w:rPr>
          <w:rFonts w:ascii="Arial" w:hAnsi="Arial" w:cs="Arial"/>
          <w:sz w:val="24"/>
          <w:szCs w:val="24"/>
        </w:rPr>
        <w:t>№</w:t>
      </w:r>
      <w:r w:rsidR="002648FE" w:rsidRPr="002648FE">
        <w:rPr>
          <w:rFonts w:ascii="Arial" w:hAnsi="Arial" w:cs="Arial"/>
          <w:sz w:val="24"/>
          <w:szCs w:val="24"/>
        </w:rPr>
        <w:t xml:space="preserve"> 787/39</w:t>
      </w:r>
      <w:r w:rsidRPr="002648FE">
        <w:rPr>
          <w:rFonts w:ascii="Arial" w:hAnsi="Arial" w:cs="Arial"/>
          <w:sz w:val="24"/>
          <w:szCs w:val="24"/>
        </w:rPr>
        <w:t xml:space="preserve"> «Об утверждении </w:t>
      </w:r>
      <w:r w:rsidR="002648FE" w:rsidRPr="002648FE">
        <w:rPr>
          <w:rFonts w:ascii="Arial" w:hAnsi="Arial" w:cs="Arial"/>
          <w:sz w:val="24"/>
          <w:szCs w:val="24"/>
        </w:rPr>
        <w:t>государственной</w:t>
      </w:r>
      <w:r w:rsidRPr="002648FE">
        <w:rPr>
          <w:rFonts w:ascii="Arial" w:hAnsi="Arial" w:cs="Arial"/>
          <w:sz w:val="24"/>
          <w:szCs w:val="24"/>
        </w:rPr>
        <w:t xml:space="preserve"> программы </w:t>
      </w:r>
      <w:r w:rsidR="002648FE" w:rsidRPr="002648FE">
        <w:rPr>
          <w:rFonts w:ascii="Arial" w:hAnsi="Arial" w:cs="Arial"/>
          <w:sz w:val="24"/>
          <w:szCs w:val="24"/>
        </w:rPr>
        <w:t xml:space="preserve">Московской области </w:t>
      </w:r>
      <w:r w:rsidRPr="002648FE">
        <w:rPr>
          <w:rFonts w:ascii="Arial" w:hAnsi="Arial" w:cs="Arial"/>
          <w:sz w:val="24"/>
          <w:szCs w:val="24"/>
        </w:rPr>
        <w:t xml:space="preserve">«Культура </w:t>
      </w:r>
      <w:r w:rsidR="002648FE" w:rsidRPr="002648FE">
        <w:rPr>
          <w:rFonts w:ascii="Arial" w:hAnsi="Arial" w:cs="Arial"/>
          <w:sz w:val="24"/>
          <w:szCs w:val="24"/>
        </w:rPr>
        <w:t>Подмосковья» на</w:t>
      </w:r>
      <w:r w:rsidRPr="002648FE">
        <w:rPr>
          <w:rFonts w:ascii="Arial" w:hAnsi="Arial" w:cs="Arial"/>
          <w:sz w:val="24"/>
          <w:szCs w:val="24"/>
        </w:rPr>
        <w:t xml:space="preserve"> </w:t>
      </w:r>
      <w:r w:rsidR="002648FE" w:rsidRPr="002648FE">
        <w:rPr>
          <w:rFonts w:ascii="Arial" w:hAnsi="Arial" w:cs="Arial"/>
          <w:sz w:val="24"/>
          <w:szCs w:val="24"/>
        </w:rPr>
        <w:t>2</w:t>
      </w:r>
      <w:r w:rsidRPr="002648FE">
        <w:rPr>
          <w:rFonts w:ascii="Arial" w:hAnsi="Arial" w:cs="Arial"/>
          <w:sz w:val="24"/>
          <w:szCs w:val="24"/>
        </w:rPr>
        <w:t>01</w:t>
      </w:r>
      <w:r w:rsidR="002648FE" w:rsidRPr="002648FE">
        <w:rPr>
          <w:rFonts w:ascii="Arial" w:hAnsi="Arial" w:cs="Arial"/>
          <w:sz w:val="24"/>
          <w:szCs w:val="24"/>
        </w:rPr>
        <w:t>7</w:t>
      </w:r>
      <w:r w:rsidRPr="002648FE">
        <w:rPr>
          <w:rFonts w:ascii="Arial" w:hAnsi="Arial" w:cs="Arial"/>
          <w:sz w:val="24"/>
          <w:szCs w:val="24"/>
        </w:rPr>
        <w:t>-20</w:t>
      </w:r>
      <w:r w:rsidR="002648FE" w:rsidRPr="002648FE">
        <w:rPr>
          <w:rFonts w:ascii="Arial" w:hAnsi="Arial" w:cs="Arial"/>
          <w:sz w:val="24"/>
          <w:szCs w:val="24"/>
        </w:rPr>
        <w:t>21</w:t>
      </w:r>
      <w:r w:rsidRPr="002648FE">
        <w:rPr>
          <w:rFonts w:ascii="Arial" w:hAnsi="Arial" w:cs="Arial"/>
          <w:sz w:val="24"/>
          <w:szCs w:val="24"/>
        </w:rPr>
        <w:t xml:space="preserve"> годы</w:t>
      </w:r>
      <w:r w:rsidR="002648FE" w:rsidRPr="002648FE">
        <w:rPr>
          <w:rFonts w:ascii="Arial" w:hAnsi="Arial" w:cs="Arial"/>
          <w:sz w:val="24"/>
          <w:szCs w:val="24"/>
        </w:rPr>
        <w:t>»</w:t>
      </w:r>
      <w:r w:rsidRPr="002648FE">
        <w:rPr>
          <w:rFonts w:ascii="Arial" w:hAnsi="Arial" w:cs="Arial"/>
          <w:sz w:val="24"/>
          <w:szCs w:val="24"/>
        </w:rPr>
        <w:t>.</w:t>
      </w:r>
    </w:p>
    <w:p w:rsidR="00037AA6" w:rsidRPr="00F77063" w:rsidRDefault="00037AA6" w:rsidP="002106F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Программа разработана с целью удовлетворения культурных потребностей населения </w:t>
      </w:r>
      <w:r w:rsidRPr="002106F8">
        <w:rPr>
          <w:rFonts w:ascii="Arial" w:hAnsi="Arial" w:cs="Arial"/>
          <w:sz w:val="24"/>
          <w:szCs w:val="24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ascii="Arial" w:hAnsi="Arial" w:cs="Arial"/>
          <w:sz w:val="24"/>
          <w:szCs w:val="24"/>
        </w:rPr>
        <w:t>Ликино-Дулёво</w:t>
      </w:r>
      <w:r w:rsidRPr="00F77063">
        <w:rPr>
          <w:rFonts w:ascii="Arial" w:hAnsi="Arial" w:cs="Arial"/>
          <w:sz w:val="24"/>
          <w:szCs w:val="24"/>
        </w:rPr>
        <w:t xml:space="preserve">, а также повышения качества услуг в сфере культуры в </w:t>
      </w:r>
      <w:r w:rsidRPr="002106F8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м</w:t>
      </w:r>
      <w:r w:rsidRPr="002106F8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ascii="Arial" w:hAnsi="Arial" w:cs="Arial"/>
          <w:sz w:val="24"/>
          <w:szCs w:val="24"/>
        </w:rPr>
        <w:t>Ликино-Дулёво</w:t>
      </w:r>
      <w:r w:rsidRPr="00F77063">
        <w:rPr>
          <w:rFonts w:ascii="Arial" w:hAnsi="Arial" w:cs="Arial"/>
          <w:sz w:val="24"/>
          <w:szCs w:val="24"/>
        </w:rPr>
        <w:t>.</w:t>
      </w:r>
    </w:p>
    <w:p w:rsidR="00037AA6" w:rsidRPr="00F77063" w:rsidRDefault="00037AA6" w:rsidP="002106F8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F77063">
        <w:rPr>
          <w:rFonts w:cs="Arial"/>
        </w:rPr>
        <w:t xml:space="preserve">Программа содержит комплекс задач и мероприятий, направленных обеспечение деятельности муниципальных учреждений культуры, развитие библиотечного и музейного обслуживания, а так же на организацию культурного досуга и отдыха населения 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</w:rPr>
        <w:t>.</w:t>
      </w:r>
    </w:p>
    <w:p w:rsidR="00037AA6" w:rsidRPr="00F77063" w:rsidRDefault="00037AA6" w:rsidP="002106F8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037AA6" w:rsidRPr="00F77063" w:rsidRDefault="00037AA6" w:rsidP="002106F8">
      <w:pPr>
        <w:pStyle w:val="a3"/>
        <w:tabs>
          <w:tab w:val="left" w:pos="1590"/>
        </w:tabs>
        <w:jc w:val="both"/>
        <w:rPr>
          <w:rFonts w:ascii="Arial" w:hAnsi="Arial" w:cs="Arial"/>
          <w:b/>
        </w:rPr>
      </w:pPr>
      <w:r w:rsidRPr="00F77063">
        <w:rPr>
          <w:rFonts w:ascii="Arial" w:hAnsi="Arial" w:cs="Arial"/>
        </w:rPr>
        <w:tab/>
      </w:r>
      <w:r w:rsidRPr="00F77063">
        <w:rPr>
          <w:rFonts w:ascii="Arial" w:hAnsi="Arial" w:cs="Arial"/>
          <w:b/>
          <w:lang w:val="en-US"/>
        </w:rPr>
        <w:t>III</w:t>
      </w:r>
      <w:r w:rsidRPr="00F77063">
        <w:rPr>
          <w:rFonts w:ascii="Arial" w:hAnsi="Arial" w:cs="Arial"/>
          <w:b/>
        </w:rPr>
        <w:t>.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037AA6" w:rsidRPr="00F77063" w:rsidRDefault="00037AA6" w:rsidP="002106F8">
      <w:pPr>
        <w:pStyle w:val="a3"/>
        <w:tabs>
          <w:tab w:val="left" w:pos="1590"/>
        </w:tabs>
        <w:jc w:val="both"/>
        <w:rPr>
          <w:rFonts w:ascii="Arial" w:hAnsi="Arial" w:cs="Arial"/>
          <w:b/>
        </w:rPr>
      </w:pPr>
    </w:p>
    <w:p w:rsidR="00037AA6" w:rsidRPr="00F77063" w:rsidRDefault="00037AA6" w:rsidP="002106F8">
      <w:pPr>
        <w:autoSpaceDE w:val="0"/>
        <w:autoSpaceDN w:val="0"/>
        <w:adjustRightInd w:val="0"/>
        <w:ind w:firstLine="708"/>
        <w:rPr>
          <w:rFonts w:cs="Arial"/>
        </w:rPr>
      </w:pPr>
      <w:r w:rsidRPr="00F77063">
        <w:rPr>
          <w:rFonts w:cs="Arial"/>
        </w:rPr>
        <w:t xml:space="preserve">Полная и эффективная реализация мероприятий настоящей муниципальной программы будет способствовать удовлетворению культурных потребностей населения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</w:rPr>
        <w:t xml:space="preserve"> и повышению качества услуг в сфере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</w:rPr>
        <w:t>.</w:t>
      </w:r>
    </w:p>
    <w:p w:rsidR="00037AA6" w:rsidRPr="00F77063" w:rsidRDefault="00213C26" w:rsidP="002106F8">
      <w:pPr>
        <w:autoSpaceDE w:val="0"/>
        <w:autoSpaceDN w:val="0"/>
        <w:adjustRightInd w:val="0"/>
        <w:ind w:firstLine="708"/>
        <w:jc w:val="both"/>
        <w:rPr>
          <w:rFonts w:cs="Arial"/>
          <w:lang w:eastAsia="ru-RU"/>
        </w:rPr>
      </w:pPr>
      <w:r w:rsidRPr="00213C26">
        <w:rPr>
          <w:rFonts w:cs="Arial"/>
          <w:lang w:eastAsia="ru-RU"/>
        </w:rPr>
        <w:t>Мероприятия программы позволят увеличить численность участников культурно-досуговых мероприятий до 6,7 % к 2023 году, долю населения, участвующего в коллективах народного творчества и школах искусств до 6,7% к 2023 году.</w:t>
      </w:r>
    </w:p>
    <w:p w:rsidR="00037AA6" w:rsidRDefault="00037AA6" w:rsidP="00121D3C">
      <w:pPr>
        <w:pStyle w:val="a3"/>
        <w:jc w:val="right"/>
        <w:rPr>
          <w:rFonts w:ascii="Arial" w:hAnsi="Arial" w:cs="Arial"/>
          <w:lang w:eastAsia="en-US"/>
        </w:rPr>
      </w:pPr>
    </w:p>
    <w:p w:rsidR="00037AA6" w:rsidRPr="00F77063" w:rsidRDefault="00037AA6" w:rsidP="002A1E4F">
      <w:pPr>
        <w:pStyle w:val="a3"/>
        <w:jc w:val="center"/>
        <w:rPr>
          <w:rFonts w:ascii="Arial" w:hAnsi="Arial" w:cs="Arial"/>
          <w:b/>
        </w:rPr>
      </w:pPr>
      <w:r w:rsidRPr="00F77063">
        <w:rPr>
          <w:rFonts w:ascii="Arial" w:hAnsi="Arial" w:cs="Arial"/>
          <w:b/>
          <w:lang w:val="en-US"/>
        </w:rPr>
        <w:t>IV</w:t>
      </w:r>
      <w:r w:rsidRPr="00F77063">
        <w:rPr>
          <w:rFonts w:ascii="Arial" w:hAnsi="Arial" w:cs="Arial"/>
          <w:b/>
        </w:rPr>
        <w:t>. Перечень и краткое описание подпрограмм муниципальной программы</w:t>
      </w:r>
    </w:p>
    <w:p w:rsidR="00037AA6" w:rsidRPr="00F77063" w:rsidRDefault="00037AA6" w:rsidP="002A1E4F">
      <w:pPr>
        <w:pStyle w:val="a3"/>
        <w:jc w:val="center"/>
        <w:rPr>
          <w:rFonts w:ascii="Arial" w:hAnsi="Arial" w:cs="Arial"/>
          <w:b/>
        </w:rPr>
      </w:pPr>
    </w:p>
    <w:p w:rsidR="00037AA6" w:rsidRPr="00301E47" w:rsidRDefault="00037AA6" w:rsidP="00301E47">
      <w:pPr>
        <w:ind w:firstLine="708"/>
        <w:jc w:val="both"/>
        <w:rPr>
          <w:rFonts w:cs="Arial"/>
          <w:lang w:eastAsia="ru-RU"/>
        </w:rPr>
      </w:pPr>
      <w:r w:rsidRPr="00301E47">
        <w:rPr>
          <w:rFonts w:cs="Arial"/>
          <w:lang w:eastAsia="ru-RU"/>
        </w:rPr>
        <w:t xml:space="preserve">Перечень подпрограмм определен с  учетом необходимых условий для удовлетворения культурных потребностей населения и повышения качества услуг в сфере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ind w:firstLine="708"/>
        <w:jc w:val="both"/>
        <w:rPr>
          <w:rFonts w:cs="Arial"/>
        </w:rPr>
      </w:pPr>
      <w:r w:rsidRPr="00301E47">
        <w:rPr>
          <w:rFonts w:cs="Arial"/>
        </w:rPr>
        <w:t>В состав Программы входят следующие подпрограммы:</w:t>
      </w:r>
    </w:p>
    <w:p w:rsidR="00037AA6" w:rsidRPr="00301E47" w:rsidRDefault="00037AA6" w:rsidP="00301E47">
      <w:pPr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/>
          <w:shd w:val="clear" w:color="auto" w:fill="FFFFFF"/>
        </w:rPr>
        <w:t xml:space="preserve">Подпрограмма </w:t>
      </w:r>
      <w:r w:rsidRPr="00301E47">
        <w:rPr>
          <w:rFonts w:cs="Arial"/>
          <w:b/>
          <w:shd w:val="clear" w:color="auto" w:fill="FFFFFF"/>
          <w:lang w:val="en-US"/>
        </w:rPr>
        <w:t>I</w:t>
      </w:r>
      <w:r w:rsidRPr="00301E47">
        <w:rPr>
          <w:rFonts w:cs="Arial"/>
          <w:b/>
          <w:shd w:val="clear" w:color="auto" w:fill="FFFFFF"/>
        </w:rPr>
        <w:t xml:space="preserve"> - </w:t>
      </w:r>
      <w:r w:rsidRPr="00301E47">
        <w:rPr>
          <w:rFonts w:cs="Arial"/>
          <w:shd w:val="clear" w:color="auto" w:fill="FFFFFF"/>
        </w:rPr>
        <w:t>«</w:t>
      </w:r>
      <w:r w:rsidRPr="00301E47">
        <w:rPr>
          <w:rFonts w:cs="Arial"/>
        </w:rPr>
        <w:t xml:space="preserve">Развитие музейного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shd w:val="clear" w:color="auto" w:fill="FFFFFF"/>
        </w:rPr>
        <w:t xml:space="preserve">» </w:t>
      </w:r>
      <w:r w:rsidRPr="00301E47">
        <w:rPr>
          <w:rFonts w:cs="Arial"/>
        </w:rPr>
        <w:t>(Приложение № 1 к Программе).</w:t>
      </w:r>
    </w:p>
    <w:p w:rsidR="00037AA6" w:rsidRPr="00301E47" w:rsidRDefault="00037AA6" w:rsidP="00301E47">
      <w:pPr>
        <w:ind w:firstLine="708"/>
        <w:jc w:val="both"/>
        <w:rPr>
          <w:rFonts w:cs="Arial"/>
          <w:shd w:val="clear" w:color="auto" w:fill="FFFFFF"/>
        </w:rPr>
      </w:pPr>
      <w:r w:rsidRPr="00301E47">
        <w:rPr>
          <w:rFonts w:cs="Arial"/>
          <w:bCs/>
          <w:iCs/>
        </w:rPr>
        <w:t>Цель подпрограммы</w:t>
      </w:r>
      <w:r>
        <w:rPr>
          <w:rFonts w:cs="Arial"/>
          <w:bCs/>
          <w:iCs/>
        </w:rPr>
        <w:t xml:space="preserve"> </w:t>
      </w:r>
      <w:r w:rsidRPr="00301E47">
        <w:rPr>
          <w:rFonts w:cs="Arial"/>
          <w:bCs/>
          <w:iCs/>
        </w:rPr>
        <w:t>–</w:t>
      </w:r>
      <w:r>
        <w:rPr>
          <w:rFonts w:cs="Arial"/>
          <w:bCs/>
          <w:iCs/>
        </w:rPr>
        <w:t xml:space="preserve"> </w:t>
      </w:r>
      <w:r w:rsidRPr="00301E47">
        <w:rPr>
          <w:rFonts w:cs="Arial"/>
        </w:rPr>
        <w:t xml:space="preserve">обеспечение доступности населения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к культурным ценностям и удовлетворение культурных потребностей граждан.</w:t>
      </w:r>
    </w:p>
    <w:p w:rsidR="00037AA6" w:rsidRPr="00301E47" w:rsidRDefault="00037AA6" w:rsidP="00301E47">
      <w:pPr>
        <w:ind w:firstLine="708"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II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 xml:space="preserve">Развитие библиотечного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» (Приложение № 2 к Программе).</w:t>
      </w:r>
    </w:p>
    <w:p w:rsidR="00037AA6" w:rsidRPr="00301E47" w:rsidRDefault="00037AA6" w:rsidP="00301E47">
      <w:pPr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>Цель подпрограммы –</w:t>
      </w:r>
      <w:r w:rsidRPr="00301E47">
        <w:rPr>
          <w:rFonts w:cs="Arial"/>
        </w:rPr>
        <w:t xml:space="preserve"> Повышение качества информационно-библиотечного обслуживания населения на территории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.</w:t>
      </w:r>
    </w:p>
    <w:p w:rsidR="00037AA6" w:rsidRPr="00301E47" w:rsidRDefault="00037AA6" w:rsidP="00301E47">
      <w:pPr>
        <w:autoSpaceDE w:val="0"/>
        <w:autoSpaceDN w:val="0"/>
        <w:adjustRightInd w:val="0"/>
        <w:ind w:firstLine="675"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hd w:val="clear" w:color="auto" w:fill="FFFFFF"/>
        </w:rPr>
        <w:t>I</w:t>
      </w:r>
      <w:r w:rsidRPr="00301E47">
        <w:rPr>
          <w:rFonts w:cs="Arial"/>
          <w:b/>
          <w:shd w:val="clear" w:color="auto" w:fill="FFFFFF"/>
          <w:lang w:val="en-US"/>
        </w:rPr>
        <w:t>II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»  (Приложение № 3 к Программе).</w:t>
      </w:r>
    </w:p>
    <w:p w:rsidR="00037AA6" w:rsidRPr="00301E47" w:rsidRDefault="00037AA6" w:rsidP="00301E47">
      <w:pPr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>Цель подпрограммы –</w:t>
      </w:r>
      <w:r w:rsidRPr="00301E47">
        <w:rPr>
          <w:rFonts w:cs="Arial"/>
        </w:rPr>
        <w:t xml:space="preserve"> Создание условий для развития  любительского искусства, художественного и народного творчества на территории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>.</w:t>
      </w:r>
    </w:p>
    <w:p w:rsidR="00037AA6" w:rsidRPr="00301E47" w:rsidRDefault="00037AA6" w:rsidP="00301E47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IV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</w:rPr>
        <w:t xml:space="preserve">Укрепление материально-технической базы муниципальных учреждений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(Приложение № 4 к Программе)  </w:t>
      </w:r>
    </w:p>
    <w:p w:rsidR="00037AA6" w:rsidRPr="00301E47" w:rsidRDefault="00037AA6" w:rsidP="00301E47">
      <w:pPr>
        <w:autoSpaceDE w:val="0"/>
        <w:autoSpaceDN w:val="0"/>
        <w:adjustRightInd w:val="0"/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lastRenderedPageBreak/>
        <w:t>Цель подпрограммы - Модернизация материально-технической базы объектов культуры</w:t>
      </w:r>
    </w:p>
    <w:p w:rsidR="00037AA6" w:rsidRPr="00301E47" w:rsidRDefault="00037AA6" w:rsidP="00301E47">
      <w:pPr>
        <w:suppressAutoHyphens/>
        <w:autoSpaceDE w:val="0"/>
        <w:autoSpaceDN w:val="0"/>
        <w:adjustRightInd w:val="0"/>
        <w:rPr>
          <w:rFonts w:cs="Arial"/>
        </w:rPr>
      </w:pPr>
      <w:r w:rsidRPr="00301E47">
        <w:rPr>
          <w:rFonts w:cs="Arial"/>
          <w:b/>
          <w:spacing w:val="2"/>
        </w:rPr>
        <w:tab/>
        <w:t xml:space="preserve">Подпрограмма </w:t>
      </w:r>
      <w:r w:rsidRPr="00301E47">
        <w:rPr>
          <w:rFonts w:cs="Arial"/>
          <w:b/>
          <w:spacing w:val="2"/>
          <w:lang w:val="en-US"/>
        </w:rPr>
        <w:t>V</w:t>
      </w:r>
      <w:r w:rsidRPr="00301E47">
        <w:rPr>
          <w:rFonts w:cs="Arial"/>
          <w:b/>
          <w:spacing w:val="2"/>
        </w:rPr>
        <w:t xml:space="preserve"> - </w:t>
      </w:r>
      <w:r w:rsidRPr="00301E47">
        <w:rPr>
          <w:rFonts w:cs="Arial"/>
        </w:rPr>
        <w:t xml:space="preserve">Развитие туризма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(Приложение № 5 к Программе)</w:t>
      </w:r>
    </w:p>
    <w:p w:rsidR="00037AA6" w:rsidRPr="00301E47" w:rsidRDefault="00037AA6" w:rsidP="00301E47">
      <w:pPr>
        <w:autoSpaceDE w:val="0"/>
        <w:autoSpaceDN w:val="0"/>
        <w:adjustRightInd w:val="0"/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 xml:space="preserve">Цель подпрограммы -  </w:t>
      </w:r>
      <w:r w:rsidRPr="00301E47">
        <w:rPr>
          <w:rFonts w:cs="Arial"/>
        </w:rPr>
        <w:t>развитие рынка туристских  услуг.</w:t>
      </w:r>
    </w:p>
    <w:p w:rsidR="00037AA6" w:rsidRPr="00301E47" w:rsidRDefault="00037AA6" w:rsidP="00301E47">
      <w:pPr>
        <w:ind w:firstLine="708"/>
        <w:jc w:val="both"/>
        <w:rPr>
          <w:rFonts w:cs="Arial"/>
        </w:rPr>
      </w:pPr>
      <w:r w:rsidRPr="00301E47">
        <w:rPr>
          <w:rFonts w:cs="Arial"/>
          <w:b/>
          <w:spacing w:val="2"/>
        </w:rPr>
        <w:t xml:space="preserve">Подпрограмма </w:t>
      </w:r>
      <w:r w:rsidRPr="00301E47">
        <w:rPr>
          <w:rFonts w:cs="Arial"/>
          <w:b/>
          <w:spacing w:val="2"/>
          <w:lang w:val="en-US"/>
        </w:rPr>
        <w:t>VI</w:t>
      </w:r>
      <w:r w:rsidRPr="00301E47">
        <w:rPr>
          <w:rFonts w:cs="Arial"/>
          <w:b/>
          <w:spacing w:val="2"/>
        </w:rPr>
        <w:t xml:space="preserve"> – </w:t>
      </w:r>
      <w:r w:rsidRPr="00301E47">
        <w:rPr>
          <w:rFonts w:cs="Arial"/>
          <w:spacing w:val="2"/>
        </w:rPr>
        <w:t>«</w:t>
      </w:r>
      <w:r w:rsidRPr="00301E47">
        <w:rPr>
          <w:rFonts w:cs="Arial"/>
        </w:rPr>
        <w:t>Обеспечивающая  подпрограмма</w:t>
      </w:r>
      <w:r w:rsidRPr="00301E47">
        <w:rPr>
          <w:rFonts w:cs="Arial"/>
          <w:spacing w:val="2"/>
        </w:rPr>
        <w:t>»</w:t>
      </w:r>
      <w:r w:rsidRPr="00301E47">
        <w:rPr>
          <w:rFonts w:cs="Arial"/>
        </w:rPr>
        <w:t xml:space="preserve"> (Приложение № 6 к Программе).</w:t>
      </w:r>
    </w:p>
    <w:p w:rsidR="00037AA6" w:rsidRPr="00301E47" w:rsidRDefault="00037AA6" w:rsidP="00301E47">
      <w:pPr>
        <w:autoSpaceDE w:val="0"/>
        <w:autoSpaceDN w:val="0"/>
        <w:adjustRightInd w:val="0"/>
        <w:ind w:firstLine="708"/>
        <w:jc w:val="both"/>
        <w:rPr>
          <w:rFonts w:cs="Arial"/>
          <w:bCs/>
          <w:iCs/>
        </w:rPr>
      </w:pPr>
      <w:r w:rsidRPr="00301E47">
        <w:rPr>
          <w:rFonts w:cs="Arial"/>
          <w:bCs/>
          <w:iCs/>
        </w:rPr>
        <w:t xml:space="preserve">Цель подпрограммы – </w:t>
      </w:r>
      <w:r w:rsidRPr="00301E47">
        <w:rPr>
          <w:rFonts w:cs="Arial"/>
        </w:rPr>
        <w:t>повышение эффективности в управлении бюджетными средствами,   направленными на обеспечение деятельности муниципальных учреждений культуры.</w:t>
      </w:r>
    </w:p>
    <w:p w:rsidR="00037AA6" w:rsidRDefault="00037AA6" w:rsidP="00301E47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01E47">
        <w:rPr>
          <w:rFonts w:cs="Arial"/>
          <w:b/>
        </w:rPr>
        <w:t xml:space="preserve">Подпрограмма </w:t>
      </w:r>
      <w:r w:rsidRPr="00301E47">
        <w:rPr>
          <w:rFonts w:cs="Arial"/>
          <w:b/>
          <w:lang w:val="en-US"/>
        </w:rPr>
        <w:t>VII</w:t>
      </w:r>
      <w:r w:rsidRPr="00301E47">
        <w:rPr>
          <w:rFonts w:cs="Arial"/>
          <w:b/>
        </w:rPr>
        <w:t xml:space="preserve"> – </w:t>
      </w:r>
      <w:r w:rsidRPr="00301E47">
        <w:rPr>
          <w:rFonts w:cs="Arial"/>
        </w:rPr>
        <w:t xml:space="preserve">«Развитие парков культуры и отдыха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>
        <w:rPr>
          <w:rFonts w:cs="Arial"/>
        </w:rPr>
        <w:t>» (Приложение № 7 к Программе)</w:t>
      </w:r>
    </w:p>
    <w:p w:rsidR="00037AA6" w:rsidRPr="00301E47" w:rsidRDefault="00037AA6" w:rsidP="007E2BF2">
      <w:pPr>
        <w:ind w:firstLine="708"/>
        <w:jc w:val="both"/>
        <w:rPr>
          <w:rFonts w:cs="Arial"/>
        </w:rPr>
      </w:pPr>
      <w:r w:rsidRPr="00301E47">
        <w:rPr>
          <w:rFonts w:cs="Arial"/>
        </w:rPr>
        <w:t>Цель подпрограммы – повышение качества жизни населения, путем развития культурного пространства и сохранение традиций отечественной культуры.</w:t>
      </w:r>
    </w:p>
    <w:p w:rsidR="00037AA6" w:rsidRDefault="00037AA6" w:rsidP="00DD29BB">
      <w:pPr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VIII</w:t>
      </w:r>
      <w:r>
        <w:rPr>
          <w:rFonts w:cs="Arial"/>
          <w:b/>
        </w:rPr>
        <w:t xml:space="preserve"> - </w:t>
      </w:r>
      <w:r w:rsidRPr="008C75DC">
        <w:rPr>
          <w:rFonts w:cs="Arial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  <w:r>
        <w:rPr>
          <w:rFonts w:cs="Arial"/>
        </w:rPr>
        <w:t xml:space="preserve"> </w:t>
      </w:r>
      <w:r w:rsidRPr="00691010">
        <w:rPr>
          <w:rFonts w:cs="Arial"/>
        </w:rPr>
        <w:t xml:space="preserve">(Приложение № </w:t>
      </w:r>
      <w:r>
        <w:rPr>
          <w:rFonts w:cs="Arial"/>
        </w:rPr>
        <w:t>8</w:t>
      </w:r>
      <w:r w:rsidRPr="00691010">
        <w:rPr>
          <w:rFonts w:cs="Arial"/>
        </w:rPr>
        <w:t xml:space="preserve"> к Программе)</w:t>
      </w:r>
      <w:r>
        <w:rPr>
          <w:rFonts w:cs="Arial"/>
        </w:rPr>
        <w:t>.</w:t>
      </w:r>
    </w:p>
    <w:p w:rsidR="00037AA6" w:rsidRPr="008C091C" w:rsidRDefault="00037AA6" w:rsidP="00DD29BB">
      <w:pPr>
        <w:ind w:firstLine="708"/>
        <w:jc w:val="both"/>
        <w:rPr>
          <w:rFonts w:cs="Arial"/>
        </w:rPr>
      </w:pPr>
      <w:r w:rsidRPr="00691010">
        <w:rPr>
          <w:rFonts w:cs="Arial"/>
          <w:bCs/>
          <w:iCs/>
        </w:rPr>
        <w:t>Цель подпрограммы</w:t>
      </w:r>
      <w:r w:rsidRPr="008C75DC">
        <w:rPr>
          <w:rFonts w:cs="Arial"/>
          <w:bCs/>
          <w:iCs/>
        </w:rPr>
        <w:t xml:space="preserve"> – </w:t>
      </w:r>
      <w:r>
        <w:rPr>
          <w:rFonts w:cs="Arial"/>
          <w:bCs/>
          <w:iCs/>
        </w:rPr>
        <w:t>у</w:t>
      </w:r>
      <w:r w:rsidRPr="008C091C">
        <w:rPr>
          <w:rFonts w:cs="Arial"/>
        </w:rPr>
        <w:t>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</w:r>
      <w:r>
        <w:rPr>
          <w:rFonts w:cs="Arial"/>
        </w:rPr>
        <w:t>.</w:t>
      </w:r>
    </w:p>
    <w:p w:rsidR="00037AA6" w:rsidRDefault="00037AA6" w:rsidP="002A1E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lang w:eastAsia="ru-RU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lang w:eastAsia="ru-RU"/>
        </w:rPr>
      </w:pPr>
      <w:r w:rsidRPr="00F77063">
        <w:rPr>
          <w:rFonts w:cs="Arial"/>
          <w:b/>
          <w:lang w:val="en-US" w:eastAsia="ru-RU"/>
        </w:rPr>
        <w:t>V</w:t>
      </w:r>
      <w:r w:rsidRPr="00F77063">
        <w:rPr>
          <w:rFonts w:cs="Arial"/>
          <w:b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lang w:eastAsia="ru-RU"/>
        </w:rPr>
      </w:pPr>
    </w:p>
    <w:p w:rsidR="00037AA6" w:rsidRPr="00301E47" w:rsidRDefault="00037AA6" w:rsidP="00301E4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  <w:lang w:eastAsia="ru-RU"/>
        </w:rPr>
      </w:pPr>
      <w:r w:rsidRPr="00F77063">
        <w:rPr>
          <w:rFonts w:cs="Arial"/>
          <w:lang w:eastAsia="ru-RU"/>
        </w:rPr>
        <w:t xml:space="preserve">Основные мероприятия муниципальной программы «Развитие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F77063">
        <w:rPr>
          <w:rFonts w:cs="Arial"/>
          <w:lang w:eastAsia="ru-RU"/>
        </w:rPr>
        <w:t xml:space="preserve"> на 201</w:t>
      </w:r>
      <w:r>
        <w:rPr>
          <w:rFonts w:cs="Arial"/>
          <w:lang w:eastAsia="ru-RU"/>
        </w:rPr>
        <w:t>9</w:t>
      </w:r>
      <w:r w:rsidRPr="00F77063">
        <w:rPr>
          <w:rFonts w:cs="Arial"/>
          <w:lang w:eastAsia="ru-RU"/>
        </w:rPr>
        <w:t>-202</w:t>
      </w:r>
      <w:r>
        <w:rPr>
          <w:rFonts w:cs="Arial"/>
          <w:lang w:eastAsia="ru-RU"/>
        </w:rPr>
        <w:t>3</w:t>
      </w:r>
      <w:r w:rsidRPr="00F77063">
        <w:rPr>
          <w:rFonts w:cs="Arial"/>
          <w:lang w:eastAsia="ru-RU"/>
        </w:rPr>
        <w:t xml:space="preserve"> годы»</w:t>
      </w:r>
      <w:r w:rsidRPr="00301E47">
        <w:rPr>
          <w:rFonts w:cs="Arial"/>
          <w:lang w:eastAsia="ru-RU"/>
        </w:rPr>
        <w:t xml:space="preserve">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в сфере развития  культуры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lang w:eastAsia="ru-RU"/>
        </w:rPr>
        <w:t xml:space="preserve">. Муниципальная программа «Развитие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  <w:lang w:eastAsia="ru-RU"/>
        </w:rPr>
        <w:t xml:space="preserve"> на 201</w:t>
      </w:r>
      <w:r>
        <w:rPr>
          <w:rFonts w:cs="Arial"/>
          <w:lang w:eastAsia="ru-RU"/>
        </w:rPr>
        <w:t>9</w:t>
      </w:r>
      <w:r w:rsidRPr="00301E47">
        <w:rPr>
          <w:rFonts w:cs="Arial"/>
          <w:lang w:eastAsia="ru-RU"/>
        </w:rPr>
        <w:t>-202</w:t>
      </w:r>
      <w:r>
        <w:rPr>
          <w:rFonts w:cs="Arial"/>
          <w:lang w:eastAsia="ru-RU"/>
        </w:rPr>
        <w:t>3</w:t>
      </w:r>
      <w:r w:rsidRPr="00301E47">
        <w:rPr>
          <w:rFonts w:cs="Arial"/>
          <w:lang w:eastAsia="ru-RU"/>
        </w:rPr>
        <w:t xml:space="preserve"> годы» состоит из восьми подпрограмм включающие в себя следующие основные мероприятия:</w:t>
      </w:r>
    </w:p>
    <w:p w:rsidR="00037AA6" w:rsidRPr="00301E47" w:rsidRDefault="00037AA6" w:rsidP="00301E47">
      <w:pPr>
        <w:suppressAutoHyphens/>
        <w:ind w:firstLine="708"/>
        <w:rPr>
          <w:rFonts w:cs="Arial"/>
        </w:rPr>
      </w:pPr>
      <w:r w:rsidRPr="00301E47">
        <w:rPr>
          <w:rFonts w:cs="Arial"/>
        </w:rPr>
        <w:t xml:space="preserve">Подпрограмма I Развитие музейного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suppressAutoHyphens/>
        <w:ind w:firstLine="708"/>
        <w:rPr>
          <w:rFonts w:cs="Arial"/>
        </w:rPr>
      </w:pPr>
      <w:r w:rsidRPr="00301E47">
        <w:rPr>
          <w:rFonts w:cs="Arial"/>
        </w:rPr>
        <w:t xml:space="preserve">Подпрограмма II Развитие библиотечного дела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suppressAutoHyphens/>
        <w:autoSpaceDE w:val="0"/>
        <w:autoSpaceDN w:val="0"/>
        <w:adjustRightInd w:val="0"/>
        <w:ind w:firstLine="708"/>
        <w:rPr>
          <w:rFonts w:cs="Arial"/>
        </w:rPr>
      </w:pPr>
      <w:r w:rsidRPr="00301E47">
        <w:rPr>
          <w:rFonts w:cs="Arial"/>
        </w:rPr>
        <w:t>Подпрограмма I</w:t>
      </w:r>
      <w:r w:rsidRPr="00301E47">
        <w:rPr>
          <w:rFonts w:cs="Arial"/>
          <w:lang w:val="en-US"/>
        </w:rPr>
        <w:t>II</w:t>
      </w:r>
      <w:r w:rsidRPr="00301E47">
        <w:rPr>
          <w:rFonts w:cs="Arial"/>
        </w:rPr>
        <w:t xml:space="preserve"> Развитие самодеятельного творчества и поддержка основных форм культурно-досуговой деятельности в </w:t>
      </w:r>
      <w:r w:rsidRPr="002106F8">
        <w:rPr>
          <w:rFonts w:cs="Arial"/>
        </w:rPr>
        <w:t>городско</w:t>
      </w:r>
      <w:r>
        <w:rPr>
          <w:rFonts w:cs="Arial"/>
        </w:rPr>
        <w:t>м</w:t>
      </w:r>
      <w:r w:rsidRPr="002106F8">
        <w:rPr>
          <w:rFonts w:cs="Arial"/>
        </w:rPr>
        <w:t xml:space="preserve"> 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suppressAutoHyphens/>
        <w:autoSpaceDE w:val="0"/>
        <w:autoSpaceDN w:val="0"/>
        <w:adjustRightInd w:val="0"/>
        <w:ind w:firstLine="708"/>
        <w:rPr>
          <w:rFonts w:cs="Arial"/>
        </w:rPr>
      </w:pPr>
      <w:r w:rsidRPr="00301E47">
        <w:rPr>
          <w:rFonts w:cs="Arial"/>
        </w:rPr>
        <w:t xml:space="preserve">Подпрограмма </w:t>
      </w:r>
      <w:r w:rsidRPr="00301E47">
        <w:rPr>
          <w:rFonts w:cs="Arial"/>
          <w:lang w:val="en-US"/>
        </w:rPr>
        <w:t>I</w:t>
      </w:r>
      <w:r w:rsidRPr="00301E47">
        <w:rPr>
          <w:rFonts w:cs="Arial"/>
        </w:rPr>
        <w:t xml:space="preserve">V Укрепление материально-технической базы муниципальных учреждений культуры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  <w:r w:rsidRPr="00301E47">
        <w:rPr>
          <w:rFonts w:cs="Arial"/>
        </w:rPr>
        <w:t xml:space="preserve"> </w:t>
      </w:r>
    </w:p>
    <w:p w:rsidR="00037AA6" w:rsidRPr="00301E47" w:rsidRDefault="00037AA6" w:rsidP="00301E47">
      <w:pPr>
        <w:suppressAutoHyphens/>
        <w:autoSpaceDE w:val="0"/>
        <w:autoSpaceDN w:val="0"/>
        <w:adjustRightInd w:val="0"/>
        <w:ind w:firstLine="708"/>
        <w:rPr>
          <w:rFonts w:cs="Arial"/>
        </w:rPr>
      </w:pPr>
      <w:r w:rsidRPr="00301E47">
        <w:rPr>
          <w:rFonts w:cs="Arial"/>
        </w:rPr>
        <w:t xml:space="preserve">Подпрограмма V Развитие туризма в </w:t>
      </w:r>
      <w:r w:rsidRPr="002106F8">
        <w:rPr>
          <w:rFonts w:cs="Arial"/>
        </w:rPr>
        <w:t>городско</w:t>
      </w:r>
      <w:r>
        <w:rPr>
          <w:rFonts w:cs="Arial"/>
        </w:rPr>
        <w:t xml:space="preserve">м </w:t>
      </w:r>
      <w:r w:rsidRPr="002106F8">
        <w:rPr>
          <w:rFonts w:cs="Arial"/>
        </w:rPr>
        <w:t>округ</w:t>
      </w:r>
      <w:r>
        <w:rPr>
          <w:rFonts w:cs="Arial"/>
        </w:rPr>
        <w:t>е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suppressAutoHyphens/>
        <w:autoSpaceDE w:val="0"/>
        <w:autoSpaceDN w:val="0"/>
        <w:adjustRightInd w:val="0"/>
        <w:ind w:firstLine="708"/>
        <w:rPr>
          <w:rFonts w:cs="Arial"/>
        </w:rPr>
      </w:pPr>
      <w:r w:rsidRPr="00301E47">
        <w:rPr>
          <w:rFonts w:cs="Arial"/>
        </w:rPr>
        <w:t>Подпрограмма VI Обеспечивающая  подпрограмма</w:t>
      </w:r>
    </w:p>
    <w:p w:rsidR="00037AA6" w:rsidRDefault="00037AA6" w:rsidP="00301E4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301E47">
        <w:rPr>
          <w:rFonts w:cs="Arial"/>
        </w:rPr>
        <w:t xml:space="preserve">Подпрограмма VII Развитие парков культуры и отдыха </w:t>
      </w:r>
      <w:r w:rsidRPr="002106F8">
        <w:rPr>
          <w:rFonts w:cs="Arial"/>
        </w:rPr>
        <w:t>городского округа</w:t>
      </w:r>
      <w:r>
        <w:rPr>
          <w:rFonts w:cs="Arial"/>
          <w:sz w:val="18"/>
          <w:szCs w:val="18"/>
        </w:rPr>
        <w:t xml:space="preserve"> </w:t>
      </w:r>
      <w:r w:rsidRPr="002106F8">
        <w:rPr>
          <w:rFonts w:cs="Arial"/>
        </w:rPr>
        <w:t>Ликино-Дулёво</w:t>
      </w:r>
    </w:p>
    <w:p w:rsidR="00037AA6" w:rsidRPr="00301E47" w:rsidRDefault="00037AA6" w:rsidP="00301E4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301E47">
        <w:rPr>
          <w:rFonts w:cs="Arial"/>
        </w:rPr>
        <w:t>Подпрограмма VII</w:t>
      </w:r>
      <w:r>
        <w:rPr>
          <w:rFonts w:cs="Arial"/>
          <w:lang w:val="en-US"/>
        </w:rPr>
        <w:t>I</w:t>
      </w:r>
      <w:r w:rsidRPr="00301E47">
        <w:rPr>
          <w:rFonts w:cs="Arial"/>
        </w:rPr>
        <w:t xml:space="preserve"> </w:t>
      </w:r>
      <w:r w:rsidRPr="00DD29BB">
        <w:rPr>
          <w:rFonts w:cs="Arial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Pr="00F77063" w:rsidRDefault="00037AA6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037AA6" w:rsidRDefault="00037AA6" w:rsidP="00F77063">
      <w:pPr>
        <w:pStyle w:val="ConsPlusNormal"/>
        <w:numPr>
          <w:ilvl w:val="0"/>
          <w:numId w:val="2"/>
        </w:numPr>
        <w:tabs>
          <w:tab w:val="left" w:pos="426"/>
        </w:tabs>
        <w:ind w:left="0" w:firstLine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Планируемые результаты реализации подпрограмм муниципальной программы «Развитие культуры </w:t>
      </w:r>
      <w:r w:rsidRPr="007E2BF2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37AA6" w:rsidRPr="00F77063" w:rsidRDefault="00037AA6" w:rsidP="00121D3C">
      <w:pPr>
        <w:pStyle w:val="ConsPlusNormal"/>
        <w:tabs>
          <w:tab w:val="left" w:pos="426"/>
        </w:tabs>
        <w:ind w:left="284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3894"/>
        <w:gridCol w:w="1418"/>
        <w:gridCol w:w="1276"/>
        <w:gridCol w:w="1417"/>
        <w:gridCol w:w="992"/>
        <w:gridCol w:w="1134"/>
        <w:gridCol w:w="1134"/>
        <w:gridCol w:w="993"/>
        <w:gridCol w:w="925"/>
        <w:gridCol w:w="1276"/>
      </w:tblGrid>
      <w:tr w:rsidR="00037AA6" w:rsidRPr="00F77063" w:rsidTr="00DD29BB">
        <w:trPr>
          <w:trHeight w:val="180"/>
        </w:trPr>
        <w:tc>
          <w:tcPr>
            <w:tcW w:w="709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3894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Тип показателя*(</w:t>
            </w:r>
          </w:p>
        </w:tc>
        <w:tc>
          <w:tcPr>
            <w:tcW w:w="1276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5178" w:type="dxa"/>
            <w:gridSpan w:val="5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№ мероприятия в перечне мероприятий подпрограммы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  <w:vMerge/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vMerge/>
            <w:vAlign w:val="center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vAlign w:val="center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DD29BB">
        <w:trPr>
          <w:trHeight w:val="313"/>
        </w:trPr>
        <w:tc>
          <w:tcPr>
            <w:tcW w:w="709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894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25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37AA6" w:rsidRPr="00F77063" w:rsidRDefault="002648FE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037AA6" w:rsidRPr="00F77063" w:rsidTr="00DD29BB">
        <w:trPr>
          <w:trHeight w:val="325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музейного дела в </w:t>
            </w:r>
            <w:r w:rsidRPr="007E2BF2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213C26" w:rsidRPr="00F77063" w:rsidTr="00DD29BB">
        <w:trPr>
          <w:trHeight w:val="359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Макропоказатель подпрограммы</w:t>
            </w:r>
          </w:p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Увеличение общего количества посетителей музеев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 (Обращение Губернатора Московской области)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757441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</w:t>
            </w:r>
          </w:p>
        </w:tc>
      </w:tr>
      <w:tr w:rsidR="00213C26" w:rsidRPr="00F77063" w:rsidTr="00606D45">
        <w:trPr>
          <w:trHeight w:val="128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Количество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посетителей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муниципальных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музеев</w:t>
            </w:r>
            <w:proofErr w:type="spellEnd"/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тысяч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757441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</w:t>
            </w:r>
          </w:p>
        </w:tc>
      </w:tr>
      <w:tr w:rsidR="00213C26" w:rsidRPr="00F77063" w:rsidTr="00DD29BB">
        <w:trPr>
          <w:trHeight w:val="451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 (Указ Президента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процент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757441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</w:t>
            </w:r>
          </w:p>
        </w:tc>
      </w:tr>
      <w:tr w:rsidR="00037AA6" w:rsidRPr="00F77063" w:rsidTr="00DD29BB">
        <w:trPr>
          <w:trHeight w:val="303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библиотечного дела в </w:t>
            </w:r>
            <w:r w:rsidRPr="007E2BF2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213C26" w:rsidRPr="00F77063" w:rsidTr="00DD29BB">
        <w:trPr>
          <w:trHeight w:val="128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Макропоказатель подпрограммы</w:t>
            </w:r>
          </w:p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Обеспечение роста числа пользователей библиотек </w:t>
            </w:r>
            <w:r w:rsidRPr="007E2B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757441" w:rsidP="00213C26">
            <w:pPr>
              <w:ind w:right="2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32104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5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35654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38254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40250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41570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</w:t>
            </w:r>
          </w:p>
        </w:tc>
      </w:tr>
      <w:tr w:rsidR="00213C26" w:rsidRPr="00F77063" w:rsidTr="00DD29BB">
        <w:trPr>
          <w:trHeight w:val="36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Количество посещений библиотек (на 1 жителя в год)  </w:t>
            </w:r>
            <w:r w:rsidRPr="007E2B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757441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ind w:right="2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2,9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</w:t>
            </w:r>
            <w:r w:rsidRPr="007E2BF2">
              <w:rPr>
                <w:rFonts w:cs="Arial"/>
                <w:b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3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757441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1.1, 1.2, 1.3, 1.4</w:t>
            </w: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lastRenderedPageBreak/>
              <w:t>3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процент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55C6C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1.1, 1.2, 1.3, 1.4</w:t>
            </w: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C117A">
              <w:rPr>
                <w:rFonts w:ascii="Arial" w:hAnsi="Arial" w:cs="Arial"/>
                <w:sz w:val="18"/>
                <w:szCs w:val="18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CC117A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CC117A">
              <w:rPr>
                <w:rFonts w:cs="Arial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CC117A">
              <w:rPr>
                <w:rFonts w:cs="Arial"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CC117A">
              <w:rPr>
                <w:rFonts w:cs="Arial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CC117A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 «Укрепление материально-технической базы муниципальных учреждений культуры </w:t>
            </w:r>
            <w:r w:rsidRPr="007E2BF2">
              <w:rPr>
                <w:rFonts w:cs="Arial"/>
                <w:b/>
                <w:sz w:val="18"/>
                <w:szCs w:val="18"/>
              </w:rPr>
              <w:t>городско</w:t>
            </w:r>
            <w:r>
              <w:rPr>
                <w:rFonts w:cs="Arial"/>
                <w:b/>
                <w:sz w:val="18"/>
                <w:szCs w:val="18"/>
              </w:rPr>
              <w:t>м</w:t>
            </w:r>
            <w:r w:rsidRPr="007E2BF2">
              <w:rPr>
                <w:rFonts w:cs="Arial"/>
                <w:b/>
                <w:sz w:val="18"/>
                <w:szCs w:val="18"/>
              </w:rPr>
              <w:t xml:space="preserve"> округ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7E2BF2">
              <w:rPr>
                <w:rFonts w:cs="Arial"/>
                <w:b/>
                <w:sz w:val="18"/>
                <w:szCs w:val="18"/>
              </w:rPr>
              <w:t xml:space="preserve">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BF6F20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4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94" w:type="dxa"/>
            <w:shd w:val="clear" w:color="auto" w:fill="auto"/>
          </w:tcPr>
          <w:p w:rsidR="00037AA6" w:rsidRPr="00BF6F20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6F20">
              <w:rPr>
                <w:rFonts w:ascii="Arial" w:hAnsi="Arial" w:cs="Arial"/>
                <w:sz w:val="18"/>
                <w:szCs w:val="18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4B2F04" w:rsidP="00DD29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37AA6" w:rsidRPr="00F77063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255C6C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BF6F20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4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A6" w:rsidRPr="00BF6F20" w:rsidRDefault="00037AA6" w:rsidP="00DD29BB">
            <w:pPr>
              <w:rPr>
                <w:rFonts w:eastAsia="Calibri" w:cs="Arial"/>
                <w:sz w:val="18"/>
                <w:szCs w:val="18"/>
                <w:lang w:eastAsia="ru-RU"/>
              </w:rPr>
            </w:pPr>
            <w:r w:rsidRPr="00BF6F20">
              <w:rPr>
                <w:rFonts w:eastAsia="Calibri" w:cs="Arial"/>
                <w:sz w:val="18"/>
                <w:szCs w:val="18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единица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255C6C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BF6F20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4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A6" w:rsidRPr="00BF6F20" w:rsidRDefault="00037AA6" w:rsidP="00DD29BB">
            <w:pPr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F6F20">
              <w:rPr>
                <w:rFonts w:eastAsia="Calibri" w:cs="Arial"/>
                <w:sz w:val="18"/>
                <w:szCs w:val="18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единица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туризма в </w:t>
            </w:r>
            <w:r w:rsidRPr="00606D45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5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spacing w:before="100" w:beforeAutospacing="1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Увеличение туристского и экскурсионного потока в </w:t>
            </w:r>
            <w:r w:rsidRPr="007E2BF2">
              <w:rPr>
                <w:rFonts w:cs="Arial"/>
                <w:sz w:val="18"/>
                <w:szCs w:val="18"/>
              </w:rPr>
              <w:t>городско</w:t>
            </w:r>
            <w:r>
              <w:rPr>
                <w:rFonts w:cs="Arial"/>
                <w:sz w:val="18"/>
                <w:szCs w:val="18"/>
              </w:rPr>
              <w:t>м</w:t>
            </w:r>
            <w:r w:rsidRPr="007E2BF2">
              <w:rPr>
                <w:rFonts w:cs="Arial"/>
                <w:sz w:val="18"/>
                <w:szCs w:val="18"/>
              </w:rPr>
              <w:t xml:space="preserve"> округ</w:t>
            </w:r>
            <w:r>
              <w:rPr>
                <w:rFonts w:cs="Arial"/>
                <w:sz w:val="18"/>
                <w:szCs w:val="18"/>
              </w:rPr>
              <w:t>е</w:t>
            </w:r>
            <w:r w:rsidRPr="007E2BF2">
              <w:rPr>
                <w:rFonts w:cs="Arial"/>
                <w:sz w:val="18"/>
                <w:szCs w:val="18"/>
              </w:rPr>
              <w:t xml:space="preserve"> Ликино-Дулёво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Тыс.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55C6C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5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Количество благоустроенных пешеходных туристских маршрутов и пешеходных зон, включая велосипедные дорожки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55C6C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DD29BB">
        <w:trPr>
          <w:trHeight w:val="165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459" w:type="dxa"/>
            <w:gridSpan w:val="10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 xml:space="preserve"> VI «</w:t>
            </w:r>
            <w:proofErr w:type="spellStart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»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6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94" w:type="dxa"/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Обеспечение эффективного выполнения полномочий Учреждения «Управление культуры, спорта и молодежи администрации </w:t>
            </w:r>
            <w:r w:rsidRPr="007E2B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1.1, 1.3, 1.4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6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894" w:type="dxa"/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lastRenderedPageBreak/>
              <w:t xml:space="preserve">Московской области 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lastRenderedPageBreak/>
              <w:t>Показатель муниципальной программы (Указ Президента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255C6C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77063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77063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77063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77063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AA6" w:rsidRPr="00F77063" w:rsidRDefault="00037AA6" w:rsidP="00DD29BB">
            <w:pPr>
              <w:ind w:right="24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77063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1.1, 1.3, 1.4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6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894" w:type="dxa"/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2017 года</w:t>
            </w:r>
          </w:p>
        </w:tc>
        <w:tc>
          <w:tcPr>
            <w:tcW w:w="1418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vAlign w:val="center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417" w:type="dxa"/>
            <w:vAlign w:val="center"/>
          </w:tcPr>
          <w:p w:rsidR="00037AA6" w:rsidRPr="00F77063" w:rsidRDefault="00D41E78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992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37AA6" w:rsidRPr="00F77063" w:rsidRDefault="00037AA6" w:rsidP="00606D45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1.1, 1.3, 1.4</w:t>
            </w:r>
          </w:p>
        </w:tc>
      </w:tr>
      <w:tr w:rsidR="00037AA6" w:rsidRPr="00F77063" w:rsidTr="00DD29BB">
        <w:trPr>
          <w:trHeight w:val="180"/>
        </w:trPr>
        <w:tc>
          <w:tcPr>
            <w:tcW w:w="709" w:type="dxa"/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  <w:lang w:val="en-US"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3183" w:type="dxa"/>
            <w:gridSpan w:val="9"/>
          </w:tcPr>
          <w:p w:rsidR="00037AA6" w:rsidRPr="00F77063" w:rsidRDefault="00037AA6" w:rsidP="00DD29BB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VII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парков культуры и отдыха </w:t>
            </w:r>
            <w:r w:rsidRPr="00606D45">
              <w:rPr>
                <w:rFonts w:cs="Arial"/>
                <w:b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13C26" w:rsidRPr="00F77063" w:rsidTr="00DD29BB">
        <w:trPr>
          <w:trHeight w:val="18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7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213C26" w:rsidRPr="00F77063" w:rsidTr="00DD29BB">
        <w:trPr>
          <w:trHeight w:val="360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7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Количество созданных парков культуры и отдыха на территории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213C26" w:rsidRPr="00F77063" w:rsidTr="00DD29BB">
        <w:trPr>
          <w:trHeight w:val="195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7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числа посетителей парков культуры и отдыха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 по отношению к базовому году</w:t>
            </w:r>
          </w:p>
        </w:tc>
        <w:tc>
          <w:tcPr>
            <w:tcW w:w="1417" w:type="dxa"/>
            <w:vAlign w:val="center"/>
          </w:tcPr>
          <w:p w:rsidR="00213C26" w:rsidRPr="00F77063" w:rsidRDefault="00D41E78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25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213C26" w:rsidRPr="00F77063" w:rsidTr="00DD29BB">
        <w:trPr>
          <w:trHeight w:val="195"/>
        </w:trPr>
        <w:tc>
          <w:tcPr>
            <w:tcW w:w="709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val="en-US" w:eastAsia="ru-RU"/>
              </w:rPr>
              <w:t>7</w:t>
            </w:r>
            <w:r w:rsidRPr="00F77063">
              <w:rPr>
                <w:rFonts w:cs="Arial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894" w:type="dxa"/>
          </w:tcPr>
          <w:p w:rsidR="00213C26" w:rsidRPr="00F77063" w:rsidRDefault="00213C26" w:rsidP="00213C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Количество благоустроенных парков культуры и отдыха на территории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vAlign w:val="center"/>
          </w:tcPr>
          <w:p w:rsidR="00213C26" w:rsidRPr="00F77063" w:rsidRDefault="00213C26" w:rsidP="00213C26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37AA6" w:rsidRPr="00F77063" w:rsidTr="00CB1150">
        <w:trPr>
          <w:trHeight w:val="180"/>
        </w:trPr>
        <w:tc>
          <w:tcPr>
            <w:tcW w:w="709" w:type="dxa"/>
            <w:vAlign w:val="center"/>
          </w:tcPr>
          <w:p w:rsidR="00037AA6" w:rsidRPr="00F77063" w:rsidRDefault="00037AA6" w:rsidP="007B7FE3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59" w:type="dxa"/>
            <w:gridSpan w:val="10"/>
            <w:vAlign w:val="center"/>
          </w:tcPr>
          <w:p w:rsidR="00037AA6" w:rsidRPr="00CB1150" w:rsidRDefault="00037AA6" w:rsidP="007B7FE3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B1150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CB115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CB1150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13C26" w:rsidRPr="00F77063" w:rsidTr="00CC117A">
        <w:trPr>
          <w:trHeight w:val="180"/>
        </w:trPr>
        <w:tc>
          <w:tcPr>
            <w:tcW w:w="709" w:type="dxa"/>
          </w:tcPr>
          <w:p w:rsidR="00213C26" w:rsidRPr="00CB1150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BF6F20">
              <w:rPr>
                <w:rFonts w:cs="Arial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1418" w:type="dxa"/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213C26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BF6F20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26" w:rsidRPr="00F77063" w:rsidRDefault="00213C26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3C26" w:rsidRPr="00F77063" w:rsidRDefault="00213C26" w:rsidP="00213C26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F82BB4" w:rsidRPr="00F77063" w:rsidTr="00CC117A">
        <w:trPr>
          <w:trHeight w:val="180"/>
        </w:trPr>
        <w:tc>
          <w:tcPr>
            <w:tcW w:w="709" w:type="dxa"/>
          </w:tcPr>
          <w:p w:rsidR="00F82BB4" w:rsidRPr="00CB1150" w:rsidRDefault="00F82BB4" w:rsidP="00F82B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Макропоказатель подпрограммы</w:t>
            </w:r>
          </w:p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1418" w:type="dxa"/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82BB4" w:rsidRPr="00F77063" w:rsidRDefault="00F82BB4" w:rsidP="00F82BB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  <w:tr w:rsidR="00F82BB4" w:rsidRPr="00F77063" w:rsidTr="00CC117A">
        <w:trPr>
          <w:trHeight w:val="180"/>
        </w:trPr>
        <w:tc>
          <w:tcPr>
            <w:tcW w:w="709" w:type="dxa"/>
          </w:tcPr>
          <w:p w:rsidR="00F82BB4" w:rsidRPr="00CB1150" w:rsidRDefault="00F82BB4" w:rsidP="00F82BB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1418" w:type="dxa"/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F82BB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B4" w:rsidRPr="00F77063" w:rsidRDefault="00F82BB4" w:rsidP="004E5C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82BB4" w:rsidRPr="00F77063" w:rsidRDefault="00F82BB4" w:rsidP="00F82BB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1.1</w:t>
            </w:r>
          </w:p>
        </w:tc>
      </w:tr>
    </w:tbl>
    <w:p w:rsidR="008D230F" w:rsidRDefault="008D230F" w:rsidP="002648FE">
      <w:pPr>
        <w:pStyle w:val="ConsPlusNormal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8D230F" w:rsidRDefault="008D230F">
      <w:pPr>
        <w:rPr>
          <w:rFonts w:eastAsia="Calibri" w:cs="Arial"/>
          <w:b/>
          <w:lang w:eastAsia="ru-RU"/>
        </w:rPr>
      </w:pPr>
      <w:r>
        <w:rPr>
          <w:rFonts w:cs="Arial"/>
          <w:b/>
        </w:rPr>
        <w:br w:type="page"/>
      </w:r>
    </w:p>
    <w:p w:rsidR="002648FE" w:rsidRDefault="002648FE" w:rsidP="002648FE">
      <w:pPr>
        <w:pStyle w:val="ConsPlusNormal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2A1E4F">
      <w:pPr>
        <w:pStyle w:val="ConsPlusNormal"/>
        <w:numPr>
          <w:ilvl w:val="0"/>
          <w:numId w:val="2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оценки эффективности реализации </w:t>
      </w:r>
    </w:p>
    <w:p w:rsidR="00037AA6" w:rsidRPr="00F77063" w:rsidRDefault="00037AA6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муниципальной программы (подпрограмм)</w:t>
      </w:r>
    </w:p>
    <w:p w:rsidR="00037AA6" w:rsidRPr="00F77063" w:rsidRDefault="00037AA6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91"/>
        <w:gridCol w:w="30"/>
        <w:gridCol w:w="6612"/>
        <w:gridCol w:w="2035"/>
      </w:tblGrid>
      <w:tr w:rsidR="00037AA6" w:rsidRPr="00F77063" w:rsidTr="00301E47">
        <w:trPr>
          <w:trHeight w:val="240"/>
        </w:trPr>
        <w:tc>
          <w:tcPr>
            <w:tcW w:w="6491" w:type="dxa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Методика расчета значений показателя </w:t>
            </w:r>
          </w:p>
        </w:tc>
        <w:tc>
          <w:tcPr>
            <w:tcW w:w="2035" w:type="dxa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Источник информации</w:t>
            </w:r>
          </w:p>
        </w:tc>
      </w:tr>
      <w:tr w:rsidR="00037AA6" w:rsidRPr="00F77063" w:rsidTr="00DD29BB">
        <w:trPr>
          <w:trHeight w:val="225"/>
        </w:trPr>
        <w:tc>
          <w:tcPr>
            <w:tcW w:w="15168" w:type="dxa"/>
            <w:gridSpan w:val="4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музейного дела в </w:t>
            </w:r>
            <w:r w:rsidRPr="00606D45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601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Увеличение общего количества посетителей музеев </w:t>
            </w:r>
          </w:p>
        </w:tc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210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У% = Ко /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 х 100%,</w:t>
            </w:r>
          </w:p>
          <w:p w:rsidR="00037AA6" w:rsidRPr="00F77063" w:rsidRDefault="00037AA6" w:rsidP="00DD29BB">
            <w:pPr>
              <w:spacing w:line="263" w:lineRule="auto"/>
              <w:ind w:right="210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где:</w:t>
            </w:r>
          </w:p>
          <w:p w:rsidR="00037AA6" w:rsidRPr="00F77063" w:rsidRDefault="00037AA6" w:rsidP="00DD29BB">
            <w:pPr>
              <w:spacing w:line="263" w:lineRule="auto"/>
              <w:ind w:right="210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У% - количество посетителей по отношению к предыдущему году;</w:t>
            </w:r>
          </w:p>
          <w:p w:rsidR="00037AA6" w:rsidRPr="00F77063" w:rsidRDefault="00037AA6" w:rsidP="00DD29BB">
            <w:pPr>
              <w:spacing w:line="263" w:lineRule="auto"/>
              <w:ind w:right="210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 – количество посетителей в отчетном году, тыс. чел.;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037AA6" w:rsidRPr="00F77063" w:rsidTr="00DD29BB">
        <w:trPr>
          <w:trHeight w:val="225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1975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Увп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% =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ВПо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ВПп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 х 100%, где: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Увп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% - количество выставочных проектов по отношению к 2012 году;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ВПо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количество выставочных проектов в отчетном году;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ВПп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 количество выставочных проектов в 2012 году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DD29BB">
        <w:trPr>
          <w:trHeight w:val="305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Количество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посетителей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муниципальных</w:t>
            </w:r>
            <w:proofErr w:type="spellEnd"/>
            <w:r w:rsidRPr="00F7706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  <w:lang w:val="en-US"/>
              </w:rPr>
              <w:t>музеев</w:t>
            </w:r>
            <w:proofErr w:type="spellEnd"/>
          </w:p>
        </w:tc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158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посетителей в отчетном году в тыс. чел.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037AA6" w:rsidRPr="00F77063" w:rsidTr="00DD29BB">
        <w:trPr>
          <w:trHeight w:val="204"/>
        </w:trPr>
        <w:tc>
          <w:tcPr>
            <w:tcW w:w="15168" w:type="dxa"/>
            <w:gridSpan w:val="4"/>
          </w:tcPr>
          <w:p w:rsidR="00037AA6" w:rsidRPr="00F77063" w:rsidRDefault="00037AA6" w:rsidP="00DD29B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II «Развитие библиотечного дела в </w:t>
            </w:r>
            <w:r w:rsidR="00552088">
              <w:rPr>
                <w:rFonts w:cs="Arial"/>
                <w:b/>
                <w:sz w:val="18"/>
                <w:szCs w:val="18"/>
              </w:rPr>
              <w:t>городском округе</w:t>
            </w:r>
            <w:r w:rsidRPr="00606D45">
              <w:rPr>
                <w:rFonts w:cs="Arial"/>
                <w:b/>
                <w:sz w:val="18"/>
                <w:szCs w:val="18"/>
              </w:rPr>
              <w:t xml:space="preserve">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1030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Обеспечение роста числа пользователей библиотек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37AA6" w:rsidRPr="00F77063" w:rsidTr="00DD29BB">
        <w:trPr>
          <w:trHeight w:val="1014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lastRenderedPageBreak/>
              <w:t xml:space="preserve">Количество посещений библиотек (на 1 жителя в год) 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198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ПБ = П/Н, где</w:t>
            </w:r>
          </w:p>
          <w:p w:rsidR="00037AA6" w:rsidRPr="00F77063" w:rsidRDefault="00037AA6" w:rsidP="00DD29BB">
            <w:pPr>
              <w:spacing w:line="263" w:lineRule="auto"/>
              <w:ind w:right="198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 – количество посещений;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Н – численность населения 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37AA6" w:rsidRPr="00F77063" w:rsidTr="00DD29BB">
        <w:trPr>
          <w:trHeight w:val="305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Подпрограмма I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</w:t>
            </w:r>
            <w:r w:rsidRPr="00606D45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1014"/>
        </w:trPr>
        <w:tc>
          <w:tcPr>
            <w:tcW w:w="6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6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Чу = Мкм1 + Мкм2 +Мкм3 +…+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Мкмi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, где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Чу – численность участников культурно-досуговых меропри</w:t>
            </w:r>
            <w:r>
              <w:rPr>
                <w:rFonts w:cs="Arial"/>
                <w:sz w:val="18"/>
                <w:szCs w:val="18"/>
              </w:rPr>
              <w:t>ят</w:t>
            </w:r>
            <w:r w:rsidRPr="00F77063">
              <w:rPr>
                <w:rFonts w:cs="Arial"/>
                <w:sz w:val="18"/>
                <w:szCs w:val="18"/>
              </w:rPr>
              <w:t>ий за отчетный период;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Мкм – численность участников в культурно-досуговом мероприятии;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DD29BB">
        <w:trPr>
          <w:trHeight w:val="1409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=(Н+Ш)/Чср×100%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Ш – количество учащихся в школах искусств (форма 1-ДМШ, форма 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1-ДО (для школ искусств, подведомственных органам управления образованием), данные оперативного мониторинга);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Чср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Мособлстата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DD29BB">
        <w:trPr>
          <w:trHeight w:val="1409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CC117A">
              <w:rPr>
                <w:rFonts w:cs="Arial"/>
                <w:sz w:val="18"/>
                <w:szCs w:val="18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Default="00037AA6" w:rsidP="00DD29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Д=</w:t>
            </w:r>
            <w:proofErr w:type="spellStart"/>
            <w:r>
              <w:rPr>
                <w:rFonts w:cs="Arial"/>
                <w:sz w:val="18"/>
                <w:szCs w:val="18"/>
              </w:rPr>
              <w:t>Кзс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Кзо</w:t>
            </w:r>
            <w:proofErr w:type="spellEnd"/>
            <w:r>
              <w:rPr>
                <w:rFonts w:cs="Arial"/>
                <w:sz w:val="18"/>
                <w:szCs w:val="18"/>
              </w:rPr>
              <w:t>*100, где</w:t>
            </w:r>
          </w:p>
          <w:p w:rsidR="00037AA6" w:rsidRDefault="00037AA6" w:rsidP="00DD29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 - </w:t>
            </w:r>
            <w:r w:rsidRPr="00CC117A">
              <w:rPr>
                <w:rFonts w:cs="Arial"/>
                <w:sz w:val="18"/>
                <w:szCs w:val="18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037AA6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Кзс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количество зданий </w:t>
            </w:r>
            <w:r w:rsidRPr="00CC117A">
              <w:rPr>
                <w:rFonts w:cs="Arial"/>
                <w:sz w:val="18"/>
                <w:szCs w:val="18"/>
              </w:rPr>
              <w:t>учреждений КДУ, соответствующих единым Требованиям к условиям деятельности КДУ Московской области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Кзо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– общее количество зданий учреждений КДУ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1866CB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DD29BB">
        <w:trPr>
          <w:trHeight w:val="152"/>
        </w:trPr>
        <w:tc>
          <w:tcPr>
            <w:tcW w:w="151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F77063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F77063">
              <w:rPr>
                <w:rFonts w:cs="Arial"/>
                <w:b/>
                <w:sz w:val="18"/>
                <w:szCs w:val="18"/>
              </w:rPr>
              <w:t>V  «Укрепление материально-технической базы муниципальных учреждений культуры</w:t>
            </w:r>
            <w:r w:rsidR="00A66ACA">
              <w:rPr>
                <w:rFonts w:cs="Arial"/>
                <w:b/>
                <w:sz w:val="18"/>
                <w:szCs w:val="18"/>
              </w:rPr>
              <w:t xml:space="preserve"> в 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66ACA">
              <w:rPr>
                <w:rFonts w:cs="Arial"/>
                <w:b/>
                <w:sz w:val="18"/>
                <w:szCs w:val="18"/>
              </w:rPr>
              <w:t>городском  округе</w:t>
            </w:r>
            <w:r w:rsidRPr="00606D45">
              <w:rPr>
                <w:rFonts w:cs="Arial"/>
                <w:b/>
                <w:sz w:val="18"/>
                <w:szCs w:val="18"/>
              </w:rPr>
              <w:t xml:space="preserve">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986"/>
        </w:trPr>
        <w:tc>
          <w:tcPr>
            <w:tcW w:w="6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6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lastRenderedPageBreak/>
              <w:t xml:space="preserve">Акт о приемке выполненных работ (форма № КС2), справка о стоимости выполненных работ и </w:t>
            </w:r>
            <w:r w:rsidRPr="00F77063">
              <w:rPr>
                <w:rFonts w:cs="Arial"/>
                <w:sz w:val="18"/>
                <w:szCs w:val="18"/>
              </w:rPr>
              <w:lastRenderedPageBreak/>
              <w:t>затрат (форма № КС-3)</w:t>
            </w:r>
          </w:p>
        </w:tc>
      </w:tr>
      <w:tr w:rsidR="00037AA6" w:rsidRPr="00F77063" w:rsidTr="00DD29BB">
        <w:trPr>
          <w:trHeight w:val="415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1819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Днорм.мун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Кнорм.мун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/Кмун-100 , где: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Кнорм.мун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Кмун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Энергоэффективность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».</w:t>
            </w:r>
          </w:p>
        </w:tc>
      </w:tr>
      <w:tr w:rsidR="00037AA6" w:rsidRPr="00F77063" w:rsidTr="00DD29BB">
        <w:trPr>
          <w:trHeight w:val="1161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 в текущем году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</w:p>
          <w:p w:rsidR="00037AA6" w:rsidRPr="00F77063" w:rsidRDefault="00037AA6" w:rsidP="00DD29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037AA6" w:rsidRPr="00F77063" w:rsidTr="00DD29BB">
        <w:trPr>
          <w:trHeight w:val="268"/>
        </w:trPr>
        <w:tc>
          <w:tcPr>
            <w:tcW w:w="15168" w:type="dxa"/>
            <w:gridSpan w:val="4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V «Развитие туризма в </w:t>
            </w:r>
            <w:r w:rsidRPr="00606D45">
              <w:rPr>
                <w:rFonts w:cs="Arial"/>
                <w:b/>
                <w:sz w:val="18"/>
                <w:szCs w:val="18"/>
              </w:rPr>
              <w:t>городском округе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731"/>
        </w:trPr>
        <w:tc>
          <w:tcPr>
            <w:tcW w:w="6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136664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Увеличение туристского и экскурсионного потока в </w:t>
            </w:r>
            <w:r w:rsidR="00136664">
              <w:rPr>
                <w:rFonts w:cs="Arial"/>
                <w:sz w:val="18"/>
                <w:szCs w:val="18"/>
              </w:rPr>
              <w:t>городском округе Ликино-Дулёво</w:t>
            </w:r>
          </w:p>
        </w:tc>
        <w:tc>
          <w:tcPr>
            <w:tcW w:w="6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ТЭП =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Ткср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Тсв+Э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, 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где: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ТЭП – объем туристского и экскурсионного потока;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Ткср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 – число туристов, размещенных в коллективных средствах размещения;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Тсв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число туристов, размещенных не в коллективных средствах размещения;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Э – число однодневных посетителей-экскурсантов.</w:t>
            </w:r>
          </w:p>
        </w:tc>
        <w:tc>
          <w:tcPr>
            <w:tcW w:w="2035" w:type="dxa"/>
            <w:tcBorders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формы 1 ТИЦ-МО</w:t>
            </w:r>
          </w:p>
        </w:tc>
      </w:tr>
      <w:tr w:rsidR="00037AA6" w:rsidRPr="00F77063" w:rsidTr="00DD29BB">
        <w:trPr>
          <w:trHeight w:val="549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благоустроенных пешеходных туристских маршрутов и пешеходных зон, включая велосипедные дорожки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введенных в эксплуатацию благоустроенных пешеходных туристских маршрутов и пешеходных зон, включая велодорожки</w:t>
            </w:r>
          </w:p>
        </w:tc>
        <w:tc>
          <w:tcPr>
            <w:tcW w:w="2035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Акт о приемке выполненных работ</w:t>
            </w:r>
          </w:p>
        </w:tc>
      </w:tr>
      <w:tr w:rsidR="00037AA6" w:rsidRPr="00F77063" w:rsidTr="00DD29BB">
        <w:trPr>
          <w:trHeight w:val="143"/>
        </w:trPr>
        <w:tc>
          <w:tcPr>
            <w:tcW w:w="15168" w:type="dxa"/>
            <w:gridSpan w:val="4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Подпрограмма VI «Обеспечивающая подпрограмма»</w:t>
            </w:r>
          </w:p>
        </w:tc>
      </w:tr>
      <w:tr w:rsidR="00037AA6" w:rsidRPr="00F77063" w:rsidTr="00DD29BB">
        <w:trPr>
          <w:trHeight w:val="549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lastRenderedPageBreak/>
              <w:t xml:space="preserve">Обеспечение эффективного выполнения полномочий Учреждения «Управление культуры, спорта и молодежи администрации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= В /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ОБо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х 100%, где: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доля достигнутых показателей государственной программы Московской области «Культура Подмосковья» Министерством культуры Московской области;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ОБ – общее количество показателей;</w:t>
            </w:r>
          </w:p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 – выполнено в отчетном периоде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ind w:right="84"/>
              <w:jc w:val="both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Отчет о реализации Программы</w:t>
            </w:r>
          </w:p>
        </w:tc>
      </w:tr>
      <w:tr w:rsidR="00037AA6" w:rsidRPr="00F77063" w:rsidTr="00F066C2">
        <w:trPr>
          <w:trHeight w:val="306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BF6F20">
              <w:rPr>
                <w:rFonts w:cs="Arial"/>
                <w:sz w:val="18"/>
                <w:szCs w:val="18"/>
              </w:rPr>
              <w:t>Соотношение</w:t>
            </w:r>
            <w:r w:rsidRPr="00F77063">
              <w:rPr>
                <w:rFonts w:cs="Arial"/>
                <w:sz w:val="18"/>
                <w:szCs w:val="18"/>
              </w:rPr>
              <w:t xml:space="preserve">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Московской области *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2122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Ск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=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Зк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/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Дмо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х 100%, где: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Ск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Зк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средняя заработная плата работников муниципальных учреждений культуры;</w:t>
            </w:r>
          </w:p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Дмо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037AA6" w:rsidRPr="00F77063" w:rsidRDefault="002219B3" w:rsidP="00DD29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25.12.2017 № 864 </w:t>
            </w:r>
            <w:r w:rsidR="00A54CC0">
              <w:rPr>
                <w:rFonts w:cs="Arial"/>
                <w:sz w:val="18"/>
                <w:szCs w:val="18"/>
              </w:rPr>
              <w:t>«Об</w:t>
            </w:r>
            <w:r>
              <w:rPr>
                <w:rFonts w:cs="Arial"/>
                <w:sz w:val="18"/>
                <w:szCs w:val="18"/>
              </w:rPr>
              <w:t xml:space="preserve"> утверждении форм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</w:t>
            </w:r>
            <w:r w:rsidR="003B39CB">
              <w:rPr>
                <w:rFonts w:cs="Arial"/>
                <w:sz w:val="18"/>
                <w:szCs w:val="18"/>
              </w:rPr>
              <w:t xml:space="preserve"> с </w:t>
            </w:r>
            <w:r w:rsidR="00A54CC0">
              <w:rPr>
                <w:rFonts w:cs="Arial"/>
                <w:sz w:val="18"/>
                <w:szCs w:val="18"/>
              </w:rPr>
              <w:t>Указом Президента</w:t>
            </w:r>
            <w:r w:rsidR="003B39CB">
              <w:rPr>
                <w:rFonts w:cs="Arial"/>
                <w:sz w:val="18"/>
                <w:szCs w:val="18"/>
              </w:rPr>
              <w:t xml:space="preserve"> Российской Федерации от 7 мая 2012 года</w:t>
            </w:r>
            <w:r w:rsidR="006A4E31">
              <w:rPr>
                <w:rFonts w:cs="Arial"/>
                <w:sz w:val="18"/>
                <w:szCs w:val="18"/>
              </w:rPr>
              <w:t xml:space="preserve"> №597 «О мероприятиях по реализации государственной социальной политики»</w:t>
            </w:r>
          </w:p>
        </w:tc>
      </w:tr>
      <w:tr w:rsidR="00037AA6" w:rsidRPr="00F77063" w:rsidTr="00DD29BB">
        <w:trPr>
          <w:trHeight w:val="1397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lastRenderedPageBreak/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2017 года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2122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Осз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=Сз2/Сз1, где:</w:t>
            </w:r>
          </w:p>
          <w:p w:rsidR="00037AA6" w:rsidRPr="00F77063" w:rsidRDefault="00037AA6" w:rsidP="00DD29BB">
            <w:pPr>
              <w:spacing w:line="263" w:lineRule="auto"/>
              <w:ind w:right="2122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Осз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отношения среднемесячной заработной платы работников муниципальных учреждений в сфере за 2018 год к среднемесячной заработной плате указанной категории работников 2017 года;</w:t>
            </w:r>
          </w:p>
          <w:p w:rsidR="00037AA6" w:rsidRPr="00F77063" w:rsidRDefault="00037AA6" w:rsidP="00DD29BB">
            <w:pPr>
              <w:spacing w:line="263" w:lineRule="auto"/>
              <w:ind w:right="2122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Сз2 - среднемесячная заработная плата работников муниципальных учреждений в сфере культуры за 2018 год;</w:t>
            </w:r>
          </w:p>
          <w:p w:rsidR="00037AA6" w:rsidRPr="00F77063" w:rsidRDefault="00037AA6" w:rsidP="00DD29BB">
            <w:pPr>
              <w:spacing w:line="263" w:lineRule="auto"/>
              <w:ind w:right="2122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Сз1 - среднемесячная заработная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платауказанной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категории работников 2017 года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DD29BB">
        <w:trPr>
          <w:trHeight w:val="106"/>
        </w:trPr>
        <w:tc>
          <w:tcPr>
            <w:tcW w:w="15168" w:type="dxa"/>
            <w:gridSpan w:val="4"/>
          </w:tcPr>
          <w:p w:rsidR="00037AA6" w:rsidRPr="00F77063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Подпрограмма VII «Развитие парков культуры и отдыха </w:t>
            </w:r>
            <w:r w:rsidRPr="00F066C2">
              <w:rPr>
                <w:rFonts w:cs="Arial"/>
                <w:b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b/>
                <w:sz w:val="18"/>
                <w:szCs w:val="18"/>
              </w:rPr>
              <w:t>»</w:t>
            </w:r>
          </w:p>
        </w:tc>
      </w:tr>
      <w:tr w:rsidR="00037AA6" w:rsidRPr="00F77063" w:rsidTr="00DD29BB">
        <w:trPr>
          <w:trHeight w:val="873"/>
        </w:trPr>
        <w:tc>
          <w:tcPr>
            <w:tcW w:w="6491" w:type="dxa"/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Соответствие нормативу обеспеченности парками</w:t>
            </w:r>
            <w:r w:rsidR="00F3006D">
              <w:rPr>
                <w:rFonts w:cs="Arial"/>
                <w:sz w:val="18"/>
                <w:szCs w:val="18"/>
              </w:rPr>
              <w:t xml:space="preserve"> культуры и отдыха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Но =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Фо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Нп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x 100,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где: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Но - соответствие нормативу обеспеченности парками культуры и отдыха;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Нп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нормативная потребность;</w:t>
            </w:r>
          </w:p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Фо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037AA6" w:rsidRPr="00F77063" w:rsidTr="00DD29BB">
        <w:trPr>
          <w:trHeight w:val="25"/>
        </w:trPr>
        <w:tc>
          <w:tcPr>
            <w:tcW w:w="6491" w:type="dxa"/>
          </w:tcPr>
          <w:p w:rsidR="00037AA6" w:rsidRPr="00F77063" w:rsidRDefault="00037AA6" w:rsidP="00DD29BB">
            <w:pPr>
              <w:pStyle w:val="ConsPlusNormal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706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Количество созданных парков культуры и отдыха на территории </w:t>
            </w:r>
            <w:r w:rsidRPr="007E2B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2118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Количество созданных парков культуры и отдыха на территории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2035" w:type="dxa"/>
          </w:tcPr>
          <w:p w:rsidR="00037AA6" w:rsidRPr="00F77063" w:rsidRDefault="00037AA6" w:rsidP="00DD29BB">
            <w:pPr>
              <w:pStyle w:val="ConsPlusNormal"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Форма федерального статистического наблюдения № 11-НК «Сведения о работе парка культуры и </w:t>
            </w:r>
            <w:r w:rsidRPr="00F7706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отдыха (городского сада)»</w:t>
            </w:r>
          </w:p>
        </w:tc>
      </w:tr>
      <w:tr w:rsidR="00037AA6" w:rsidRPr="00F77063" w:rsidTr="00CB1150">
        <w:trPr>
          <w:trHeight w:val="4842"/>
        </w:trPr>
        <w:tc>
          <w:tcPr>
            <w:tcW w:w="6491" w:type="dxa"/>
          </w:tcPr>
          <w:p w:rsidR="00037AA6" w:rsidRPr="00F77063" w:rsidRDefault="00037AA6" w:rsidP="00DD29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числа посетителей парков культуры и отдыха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spacing w:line="263" w:lineRule="auto"/>
              <w:ind w:right="64"/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Кпп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%=Ко/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х 100%,</w:t>
            </w:r>
            <w:r w:rsidRPr="00F77063">
              <w:rPr>
                <w:rFonts w:cs="Arial"/>
                <w:sz w:val="18"/>
                <w:szCs w:val="18"/>
              </w:rPr>
              <w:br/>
              <w:t>где:</w:t>
            </w:r>
            <w:r w:rsidRPr="00F77063">
              <w:rPr>
                <w:rFonts w:cs="Arial"/>
                <w:sz w:val="18"/>
                <w:szCs w:val="18"/>
              </w:rPr>
              <w:br/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Кпп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% - количество посетителей по отношению к базовому году;</w:t>
            </w:r>
            <w:r w:rsidRPr="00F77063">
              <w:rPr>
                <w:rFonts w:cs="Arial"/>
                <w:sz w:val="18"/>
                <w:szCs w:val="18"/>
              </w:rPr>
              <w:br/>
              <w:t>Ко – количество посетителей в отчетном году, тыс. человек;</w:t>
            </w:r>
            <w:r w:rsidRPr="00F77063">
              <w:rPr>
                <w:rFonts w:cs="Arial"/>
                <w:sz w:val="18"/>
                <w:szCs w:val="18"/>
              </w:rPr>
              <w:br/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– количество посетителей в базовом году, тыс. человек</w:t>
            </w:r>
          </w:p>
          <w:p w:rsidR="00037AA6" w:rsidRPr="00F77063" w:rsidRDefault="00037AA6" w:rsidP="00DD29BB">
            <w:pPr>
              <w:spacing w:line="263" w:lineRule="auto"/>
              <w:ind w:right="206"/>
              <w:rPr>
                <w:rFonts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37AA6" w:rsidRPr="00F77063" w:rsidRDefault="00037AA6" w:rsidP="00DD29BB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color w:val="000000"/>
                <w:sz w:val="18"/>
                <w:szCs w:val="18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F77063">
              <w:rPr>
                <w:rFonts w:cs="Arial"/>
                <w:color w:val="000000"/>
                <w:sz w:val="18"/>
                <w:szCs w:val="18"/>
              </w:rPr>
              <w:br/>
              <w:t>журналы учета работы парков</w:t>
            </w:r>
          </w:p>
        </w:tc>
      </w:tr>
      <w:tr w:rsidR="00037AA6" w:rsidRPr="00F77063" w:rsidTr="00CB1150">
        <w:trPr>
          <w:trHeight w:val="25"/>
        </w:trPr>
        <w:tc>
          <w:tcPr>
            <w:tcW w:w="6491" w:type="dxa"/>
          </w:tcPr>
          <w:p w:rsidR="00037AA6" w:rsidRPr="00F77063" w:rsidRDefault="00037AA6" w:rsidP="00DD29B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Количество благоустроенных парков культуры и отдыха на территории </w:t>
            </w:r>
            <w:r w:rsidRPr="007E2BF2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DD29BB">
            <w:pPr>
              <w:tabs>
                <w:tab w:val="left" w:pos="2605"/>
              </w:tabs>
              <w:spacing w:line="263" w:lineRule="auto"/>
              <w:ind w:right="64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2035" w:type="dxa"/>
          </w:tcPr>
          <w:p w:rsidR="00037AA6" w:rsidRPr="00F77063" w:rsidRDefault="00037AA6" w:rsidP="001C5F53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F77063">
              <w:rPr>
                <w:rFonts w:cs="Arial"/>
                <w:sz w:val="18"/>
                <w:szCs w:val="18"/>
              </w:rPr>
              <w:br/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</w:t>
            </w:r>
            <w:r w:rsidRPr="00F77063">
              <w:rPr>
                <w:rFonts w:cs="Arial"/>
                <w:sz w:val="18"/>
                <w:szCs w:val="18"/>
              </w:rPr>
              <w:lastRenderedPageBreak/>
              <w:t xml:space="preserve">приказом Росстата от 30.12.2015 №671 «Об утверждении статистического инструментария для организации </w:t>
            </w:r>
            <w:r w:rsidR="00C14644">
              <w:rPr>
                <w:rFonts w:cs="Arial"/>
                <w:sz w:val="18"/>
                <w:szCs w:val="18"/>
              </w:rPr>
              <w:t xml:space="preserve">Министерством культуры Российской Федерации </w:t>
            </w:r>
            <w:r w:rsidRPr="00F77063">
              <w:rPr>
                <w:rFonts w:cs="Arial"/>
                <w:sz w:val="18"/>
                <w:szCs w:val="18"/>
              </w:rPr>
              <w:t>Федерального статистического наблюдения за деятельностью учреждений культуры»</w:t>
            </w:r>
          </w:p>
        </w:tc>
      </w:tr>
      <w:tr w:rsidR="00037AA6" w:rsidRPr="00F77063" w:rsidTr="00CC117A">
        <w:trPr>
          <w:trHeight w:val="25"/>
        </w:trPr>
        <w:tc>
          <w:tcPr>
            <w:tcW w:w="15168" w:type="dxa"/>
            <w:gridSpan w:val="4"/>
          </w:tcPr>
          <w:p w:rsidR="00037AA6" w:rsidRPr="00F77063" w:rsidRDefault="00037AA6" w:rsidP="00CB1150">
            <w:pPr>
              <w:jc w:val="center"/>
              <w:rPr>
                <w:rFonts w:cs="Arial"/>
                <w:sz w:val="18"/>
                <w:szCs w:val="18"/>
              </w:rPr>
            </w:pPr>
            <w:r w:rsidRPr="00CB1150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CB1150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CB1150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37AA6" w:rsidRPr="00F77063" w:rsidTr="00CB1150">
        <w:trPr>
          <w:trHeight w:val="623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Дп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Кб+Кобщ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/n x100% , где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CB1150">
        <w:trPr>
          <w:trHeight w:val="918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M%=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Удтр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/ОКН*100 (где: ОКН - общее количество объектов в муниципальной собственности; 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Удтр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 xml:space="preserve"> - объектов в неудовлетворительном и аварийном состоянии)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  <w:tr w:rsidR="00037AA6" w:rsidRPr="00F77063" w:rsidTr="00CB1150">
        <w:trPr>
          <w:trHeight w:val="525"/>
        </w:trPr>
        <w:tc>
          <w:tcPr>
            <w:tcW w:w="6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6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proofErr w:type="spellStart"/>
            <w:r w:rsidRPr="00F77063">
              <w:rPr>
                <w:rFonts w:cs="Arial"/>
                <w:sz w:val="18"/>
                <w:szCs w:val="18"/>
              </w:rPr>
              <w:t>Др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=</w:t>
            </w:r>
            <w:proofErr w:type="spellStart"/>
            <w:r w:rsidRPr="00F77063">
              <w:rPr>
                <w:rFonts w:cs="Arial"/>
                <w:sz w:val="18"/>
                <w:szCs w:val="18"/>
              </w:rPr>
              <w:t>Кб+Кобщ</w:t>
            </w:r>
            <w:proofErr w:type="spellEnd"/>
            <w:r w:rsidRPr="00F77063">
              <w:rPr>
                <w:rFonts w:cs="Arial"/>
                <w:sz w:val="18"/>
                <w:szCs w:val="18"/>
              </w:rPr>
              <w:t>/n x100% , где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AA6" w:rsidRPr="00F77063" w:rsidRDefault="00037AA6" w:rsidP="00CC117A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Данные исполнителей мероприятий подпрограммы</w:t>
            </w:r>
          </w:p>
        </w:tc>
      </w:tr>
    </w:tbl>
    <w:p w:rsidR="00037AA6" w:rsidRPr="00F77063" w:rsidRDefault="00037AA6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F066C2">
      <w:pPr>
        <w:pStyle w:val="ConsPlusNormal"/>
        <w:numPr>
          <w:ilvl w:val="0"/>
          <w:numId w:val="2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Порядок взаимодействия ответственного за выполнение мероприятия подпрограммы </w:t>
      </w:r>
    </w:p>
    <w:p w:rsidR="00037AA6" w:rsidRPr="00F77063" w:rsidRDefault="00037AA6" w:rsidP="00F066C2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с заказчиком муниципальной программы (подпрограммы)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Взаимодействие ответственного за выполнение мероприятий подпрограммы с заказчиком муниципальной программы (подпрограммы) осуществляется на основании </w:t>
      </w:r>
      <w:r w:rsidRPr="003C7E5C">
        <w:rPr>
          <w:rFonts w:ascii="Arial" w:hAnsi="Arial" w:cs="Arial"/>
        </w:rPr>
        <w:t xml:space="preserve">постановления Главы </w:t>
      </w:r>
      <w:r w:rsidR="003C7E5C" w:rsidRPr="003C7E5C">
        <w:rPr>
          <w:rFonts w:ascii="Arial" w:hAnsi="Arial" w:cs="Arial"/>
        </w:rPr>
        <w:t>городского округа Ликино-Дулёво Московской области</w:t>
      </w:r>
      <w:r w:rsidRPr="003C7E5C">
        <w:rPr>
          <w:rFonts w:ascii="Arial" w:hAnsi="Arial" w:cs="Arial"/>
        </w:rPr>
        <w:t xml:space="preserve"> от </w:t>
      </w:r>
      <w:r w:rsidR="003C7E5C" w:rsidRPr="003C7E5C">
        <w:rPr>
          <w:rFonts w:ascii="Arial" w:hAnsi="Arial" w:cs="Arial"/>
        </w:rPr>
        <w:t>08</w:t>
      </w:r>
      <w:r w:rsidRPr="003C7E5C">
        <w:rPr>
          <w:rFonts w:ascii="Arial" w:hAnsi="Arial" w:cs="Arial"/>
        </w:rPr>
        <w:t>.1</w:t>
      </w:r>
      <w:r w:rsidR="003C7E5C" w:rsidRPr="003C7E5C">
        <w:rPr>
          <w:rFonts w:ascii="Arial" w:hAnsi="Arial" w:cs="Arial"/>
        </w:rPr>
        <w:t>0</w:t>
      </w:r>
      <w:r w:rsidRPr="003C7E5C">
        <w:rPr>
          <w:rFonts w:ascii="Arial" w:hAnsi="Arial" w:cs="Arial"/>
        </w:rPr>
        <w:t>.201</w:t>
      </w:r>
      <w:r w:rsidR="003C7E5C" w:rsidRPr="003C7E5C">
        <w:rPr>
          <w:rFonts w:ascii="Arial" w:hAnsi="Arial" w:cs="Arial"/>
        </w:rPr>
        <w:t>8</w:t>
      </w:r>
      <w:r w:rsidRPr="003C7E5C">
        <w:rPr>
          <w:rFonts w:ascii="Arial" w:hAnsi="Arial" w:cs="Arial"/>
        </w:rPr>
        <w:t xml:space="preserve"> года №</w:t>
      </w:r>
      <w:r w:rsidR="003C7E5C" w:rsidRPr="003C7E5C">
        <w:rPr>
          <w:rFonts w:ascii="Arial" w:hAnsi="Arial" w:cs="Arial"/>
        </w:rPr>
        <w:t xml:space="preserve"> 768</w:t>
      </w:r>
      <w:r w:rsidRPr="003C7E5C">
        <w:rPr>
          <w:rFonts w:ascii="Arial" w:hAnsi="Arial" w:cs="Arial"/>
        </w:rPr>
        <w:t xml:space="preserve"> «Об утверждении Порядка разработки и реализации муниципальных программ </w:t>
      </w:r>
      <w:r w:rsidR="003C7E5C" w:rsidRPr="003C7E5C">
        <w:rPr>
          <w:rFonts w:ascii="Arial" w:hAnsi="Arial" w:cs="Arial"/>
        </w:rPr>
        <w:t>городского округа Ликино-Дулёво</w:t>
      </w:r>
      <w:r w:rsidRPr="003C7E5C">
        <w:rPr>
          <w:rFonts w:ascii="Arial" w:hAnsi="Arial" w:cs="Arial"/>
        </w:rPr>
        <w:t>»</w:t>
      </w:r>
      <w:r w:rsidR="003C7E5C">
        <w:rPr>
          <w:rFonts w:ascii="Arial" w:hAnsi="Arial" w:cs="Arial"/>
        </w:rPr>
        <w:t>.</w:t>
      </w:r>
      <w:r w:rsidRPr="00F77063">
        <w:rPr>
          <w:rFonts w:ascii="Arial" w:hAnsi="Arial" w:cs="Arial"/>
        </w:rPr>
        <w:t xml:space="preserve"> 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lastRenderedPageBreak/>
        <w:t xml:space="preserve">Ответственными за выполнение мероприятий муниципальной программы (подпрограммы) является: администрация </w:t>
      </w:r>
      <w:r w:rsidRPr="00D103F2">
        <w:rPr>
          <w:rFonts w:ascii="Arial" w:hAnsi="Arial" w:cs="Arial"/>
        </w:rPr>
        <w:t>городского округа Ликино-Дулёво</w:t>
      </w:r>
      <w:r w:rsidRPr="00F77063">
        <w:rPr>
          <w:rFonts w:ascii="Arial" w:hAnsi="Arial" w:cs="Arial"/>
        </w:rPr>
        <w:t xml:space="preserve">, органы администрации </w:t>
      </w:r>
      <w:r>
        <w:rPr>
          <w:rFonts w:ascii="Arial" w:hAnsi="Arial" w:cs="Arial"/>
        </w:rPr>
        <w:t>г</w:t>
      </w:r>
      <w:r w:rsidRPr="00D103F2">
        <w:rPr>
          <w:rFonts w:ascii="Arial" w:hAnsi="Arial" w:cs="Arial"/>
        </w:rPr>
        <w:t>ородского округа Ликино-Дулёво</w:t>
      </w:r>
      <w:r w:rsidRPr="00F77063">
        <w:rPr>
          <w:rFonts w:ascii="Arial" w:hAnsi="Arial" w:cs="Arial"/>
        </w:rPr>
        <w:t xml:space="preserve"> 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средств.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Ответственный за выполнение мероприятий подпрограммы: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3) готовит предложения по формированию </w:t>
      </w:r>
      <w:r w:rsidRPr="003C7E5C">
        <w:rPr>
          <w:rFonts w:ascii="Arial" w:hAnsi="Arial" w:cs="Arial"/>
        </w:rPr>
        <w:t xml:space="preserve">адресных перечней и перечней, предусмотренных пунктами 12/1-12/4 раздела III </w:t>
      </w:r>
      <w:r w:rsidR="003C7E5C" w:rsidRPr="003C7E5C">
        <w:rPr>
          <w:rFonts w:ascii="Arial" w:hAnsi="Arial" w:cs="Arial"/>
        </w:rPr>
        <w:t>постановления Главы городского округа Ликино-Дулёво Московской области от 08.10.2018 года № 768 «Об утверждении Порядка разработки и реализации муниципальных программ городского округа Ликино-Дулёво»</w:t>
      </w:r>
      <w:r w:rsidR="003C7E5C">
        <w:rPr>
          <w:rFonts w:ascii="Arial" w:hAnsi="Arial" w:cs="Arial"/>
        </w:rPr>
        <w:t>;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037AA6" w:rsidRPr="00F77063" w:rsidRDefault="00037AA6" w:rsidP="00F066C2">
      <w:pPr>
        <w:pStyle w:val="a4"/>
        <w:suppressAutoHyphens/>
        <w:ind w:left="0" w:firstLine="709"/>
        <w:jc w:val="both"/>
        <w:rPr>
          <w:rFonts w:ascii="Arial" w:hAnsi="Arial" w:cs="Arial"/>
        </w:rPr>
      </w:pPr>
    </w:p>
    <w:p w:rsidR="00037AA6" w:rsidRPr="00F77063" w:rsidRDefault="00037AA6" w:rsidP="00F066C2">
      <w:pPr>
        <w:pStyle w:val="a4"/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F77063">
        <w:rPr>
          <w:rFonts w:ascii="Arial" w:hAnsi="Arial" w:cs="Arial"/>
          <w:b/>
        </w:rPr>
        <w:t>Состав, форма и сроки представления отчетности о ходе реализации мероприятий муниципальной  программы (подпрограммы)</w:t>
      </w:r>
    </w:p>
    <w:p w:rsidR="00037AA6" w:rsidRPr="00F77063" w:rsidRDefault="00037AA6" w:rsidP="00D103F2">
      <w:pPr>
        <w:ind w:firstLine="567"/>
        <w:jc w:val="both"/>
        <w:rPr>
          <w:rFonts w:cs="Arial"/>
          <w:lang w:eastAsia="ru-RU"/>
        </w:rPr>
      </w:pPr>
      <w:r w:rsidRPr="003C7E5C">
        <w:rPr>
          <w:rFonts w:cs="Arial"/>
          <w:lang w:eastAsia="ru-RU"/>
        </w:rPr>
        <w:t xml:space="preserve">Отчет о ходе реализации муниципальной программы (подпрограммы) осуществляется в сроки, установленные действующим Порядком разработки и реализации муниципальных программ </w:t>
      </w:r>
      <w:r w:rsidR="003C7E5C" w:rsidRPr="003C7E5C">
        <w:rPr>
          <w:rFonts w:cs="Arial"/>
          <w:lang w:eastAsia="ru-RU"/>
        </w:rPr>
        <w:t>городского округа Ликино-Дулёво</w:t>
      </w:r>
      <w:r w:rsidRPr="003C7E5C">
        <w:rPr>
          <w:rFonts w:cs="Arial"/>
          <w:lang w:eastAsia="ru-RU"/>
        </w:rPr>
        <w:t xml:space="preserve">, утвержденного постановлением Главы </w:t>
      </w:r>
      <w:r w:rsidR="003C7E5C" w:rsidRPr="003C7E5C">
        <w:rPr>
          <w:rFonts w:cs="Arial"/>
          <w:lang w:eastAsia="ru-RU"/>
        </w:rPr>
        <w:t>городского округа Ликино-Дулёво Московской области от 08.10.2018 № 768</w:t>
      </w:r>
      <w:r w:rsidRPr="003C7E5C">
        <w:rPr>
          <w:rFonts w:cs="Arial"/>
          <w:lang w:eastAsia="ru-RU"/>
        </w:rPr>
        <w:t xml:space="preserve"> по формам, в соответствии с приложениями к указанному Порядку.</w:t>
      </w:r>
    </w:p>
    <w:p w:rsidR="00037AA6" w:rsidRPr="00F77063" w:rsidRDefault="00037AA6" w:rsidP="00F066C2">
      <w:pPr>
        <w:rPr>
          <w:rFonts w:cs="Arial"/>
        </w:rPr>
      </w:pPr>
    </w:p>
    <w:p w:rsidR="00037AA6" w:rsidRPr="00F77063" w:rsidRDefault="00037AA6" w:rsidP="002A1E4F">
      <w:pPr>
        <w:rPr>
          <w:rFonts w:cs="Arial"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037AA6" w:rsidRDefault="00037AA6" w:rsidP="004945B0">
      <w:pPr>
        <w:suppressAutoHyphens/>
        <w:rPr>
          <w:rFonts w:cs="Arial"/>
          <w:b/>
        </w:rPr>
      </w:pPr>
    </w:p>
    <w:p w:rsidR="00846A14" w:rsidRDefault="00846A14" w:rsidP="004945B0">
      <w:pPr>
        <w:suppressAutoHyphens/>
        <w:rPr>
          <w:rFonts w:cs="Arial"/>
          <w:b/>
        </w:rPr>
      </w:pPr>
    </w:p>
    <w:p w:rsidR="00846A14" w:rsidRDefault="00846A14" w:rsidP="004945B0">
      <w:pPr>
        <w:suppressAutoHyphens/>
        <w:rPr>
          <w:rFonts w:cs="Arial"/>
          <w:b/>
        </w:rPr>
      </w:pP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>Приложение № 1</w:t>
      </w: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2A1E4F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F066C2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37AA6" w:rsidRPr="00F77063" w:rsidRDefault="00037AA6" w:rsidP="002A1E4F">
      <w:pPr>
        <w:suppressAutoHyphens/>
        <w:jc w:val="center"/>
        <w:rPr>
          <w:rFonts w:cs="Arial"/>
          <w:sz w:val="10"/>
          <w:szCs w:val="10"/>
        </w:rPr>
      </w:pPr>
    </w:p>
    <w:p w:rsidR="00037AA6" w:rsidRPr="00F77063" w:rsidRDefault="00037AA6" w:rsidP="002A1E4F">
      <w:pPr>
        <w:suppressAutoHyphens/>
        <w:jc w:val="right"/>
        <w:rPr>
          <w:rFonts w:cs="Arial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</w:t>
      </w:r>
    </w:p>
    <w:p w:rsidR="00037AA6" w:rsidRPr="00F77063" w:rsidRDefault="00037AA6" w:rsidP="002A1E4F">
      <w:pPr>
        <w:pStyle w:val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  <w:lang w:eastAsia="en-US"/>
        </w:rPr>
        <w:t>«Развитие музейного дела в Орехово</w:t>
      </w:r>
      <w:r w:rsidRPr="00F066C2">
        <w:rPr>
          <w:rFonts w:ascii="Arial" w:hAnsi="Arial" w:cs="Arial"/>
          <w:sz w:val="18"/>
          <w:szCs w:val="18"/>
        </w:rPr>
        <w:t xml:space="preserve"> 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F066C2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37AA6" w:rsidRPr="00F77063" w:rsidRDefault="00037AA6" w:rsidP="002A1E4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музейного дела художественных промыслов в </w:t>
      </w:r>
      <w:r w:rsidRPr="00F066C2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  <w:spacing w:val="2"/>
        </w:rPr>
        <w:t>»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tbl>
      <w:tblPr>
        <w:tblW w:w="15309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3543"/>
        <w:gridCol w:w="2268"/>
        <w:gridCol w:w="1150"/>
        <w:gridCol w:w="1132"/>
        <w:gridCol w:w="1129"/>
        <w:gridCol w:w="1129"/>
        <w:gridCol w:w="959"/>
        <w:gridCol w:w="1305"/>
      </w:tblGrid>
      <w:tr w:rsidR="00037AA6" w:rsidRPr="00F77063" w:rsidTr="00DD29BB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FF63FF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DD29BB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DD29BB">
        <w:trPr>
          <w:trHeight w:val="2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73B94" w:rsidRPr="00F77063" w:rsidTr="00846A14">
        <w:trPr>
          <w:trHeight w:val="8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94" w:rsidRPr="00F77063" w:rsidRDefault="00F73B94" w:rsidP="00F73B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94" w:rsidRPr="00F77063" w:rsidRDefault="00F73B94" w:rsidP="00F73B94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3C7E5C" w:rsidRDefault="00F73B94" w:rsidP="00F73B94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3C7E5C">
              <w:rPr>
                <w:rFonts w:cs="Arial"/>
                <w:b/>
                <w:sz w:val="20"/>
                <w:szCs w:val="20"/>
                <w:lang w:eastAsia="ru-RU"/>
              </w:rPr>
              <w:t>10 422,3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3C7E5C" w:rsidRDefault="00F73B94" w:rsidP="00F73B9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94">
              <w:rPr>
                <w:rFonts w:ascii="Arial" w:hAnsi="Arial" w:cs="Arial"/>
                <w:b/>
                <w:sz w:val="20"/>
                <w:szCs w:val="20"/>
              </w:rPr>
              <w:t>50 715,9</w:t>
            </w:r>
          </w:p>
        </w:tc>
      </w:tr>
      <w:tr w:rsidR="00F73B94" w:rsidRPr="00F77063" w:rsidTr="00DD29BB">
        <w:trPr>
          <w:trHeight w:val="106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4" w:rsidRPr="00F77063" w:rsidRDefault="00F73B94" w:rsidP="00F73B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94" w:rsidRPr="00F77063" w:rsidRDefault="00F73B94" w:rsidP="00F73B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C7E5C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10 422,3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A70503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A70503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A70503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A70503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50 715,9</w:t>
            </w:r>
          </w:p>
        </w:tc>
      </w:tr>
    </w:tbl>
    <w:p w:rsidR="00037AA6" w:rsidRPr="00F77063" w:rsidRDefault="00037AA6" w:rsidP="002A1E4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Default="00037AA6" w:rsidP="00D103F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«Развитие музейного дела 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 w:rsidRPr="00F066C2">
        <w:rPr>
          <w:rFonts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D103F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13C26" w:rsidRPr="00F77063" w:rsidRDefault="00213C26" w:rsidP="00213C26">
      <w:pPr>
        <w:pStyle w:val="a3"/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213C26">
        <w:rPr>
          <w:rFonts w:ascii="Arial" w:hAnsi="Arial" w:cs="Arial"/>
        </w:rPr>
        <w:t xml:space="preserve">Исторический уклад жизненного образа, стадии развития и становления городского округа Ликино-Дулёво в полном объеме отражают основные фонды, хранящиеся в музеях района. На территории городского округа Ликино-Дулёво функционируют 2 музея – </w:t>
      </w:r>
      <w:proofErr w:type="spellStart"/>
      <w:r w:rsidRPr="00213C26">
        <w:rPr>
          <w:rFonts w:ascii="Arial" w:hAnsi="Arial" w:cs="Arial"/>
        </w:rPr>
        <w:t>Степановский</w:t>
      </w:r>
      <w:proofErr w:type="spellEnd"/>
      <w:r w:rsidRPr="00213C26">
        <w:rPr>
          <w:rFonts w:ascii="Arial" w:hAnsi="Arial" w:cs="Arial"/>
        </w:rPr>
        <w:t xml:space="preserve"> краеведческий музей, Ликино-Дулевский краеведческий музей. Музейные предметы основного фонда Ликино-</w:t>
      </w:r>
      <w:proofErr w:type="spellStart"/>
      <w:r w:rsidRPr="00213C26">
        <w:rPr>
          <w:rFonts w:ascii="Arial" w:hAnsi="Arial" w:cs="Arial"/>
        </w:rPr>
        <w:t>Дулевского</w:t>
      </w:r>
      <w:proofErr w:type="spellEnd"/>
      <w:r w:rsidRPr="00213C26">
        <w:rPr>
          <w:rFonts w:ascii="Arial" w:hAnsi="Arial" w:cs="Arial"/>
        </w:rPr>
        <w:t xml:space="preserve"> краеведческого музея составляют 12565 единиц. Музейные предметы основного фонда </w:t>
      </w:r>
      <w:proofErr w:type="spellStart"/>
      <w:r w:rsidRPr="00213C26">
        <w:rPr>
          <w:rFonts w:ascii="Arial" w:hAnsi="Arial" w:cs="Arial"/>
        </w:rPr>
        <w:t>Степановского</w:t>
      </w:r>
      <w:proofErr w:type="spellEnd"/>
      <w:r w:rsidRPr="00213C26">
        <w:rPr>
          <w:rFonts w:ascii="Arial" w:hAnsi="Arial" w:cs="Arial"/>
        </w:rPr>
        <w:t xml:space="preserve"> краеведческого музея составляют 2 935 единиц хранения. В настоящее время остро стоит вопрос включения </w:t>
      </w:r>
      <w:proofErr w:type="spellStart"/>
      <w:r w:rsidRPr="00213C26">
        <w:rPr>
          <w:rFonts w:ascii="Arial" w:hAnsi="Arial" w:cs="Arial"/>
        </w:rPr>
        <w:t>Степановского</w:t>
      </w:r>
      <w:proofErr w:type="spellEnd"/>
      <w:r w:rsidRPr="00213C26">
        <w:rPr>
          <w:rFonts w:ascii="Arial" w:hAnsi="Arial" w:cs="Arial"/>
        </w:rPr>
        <w:t xml:space="preserve"> краеведческого музея в туристические маршруты региональных и районных туристических фирм и увел</w:t>
      </w:r>
      <w:r w:rsidR="000565B7">
        <w:rPr>
          <w:rFonts w:ascii="Arial" w:hAnsi="Arial" w:cs="Arial"/>
        </w:rPr>
        <w:t>ичение числа посещений музея. Л</w:t>
      </w:r>
      <w:r w:rsidRPr="00213C26">
        <w:rPr>
          <w:rFonts w:ascii="Arial" w:hAnsi="Arial" w:cs="Arial"/>
        </w:rPr>
        <w:t xml:space="preserve">икино-Дулевский краеведческий музей и </w:t>
      </w:r>
      <w:proofErr w:type="spellStart"/>
      <w:r w:rsidRPr="00213C26">
        <w:rPr>
          <w:rFonts w:ascii="Arial" w:hAnsi="Arial" w:cs="Arial"/>
        </w:rPr>
        <w:t>Степановский</w:t>
      </w:r>
      <w:proofErr w:type="spellEnd"/>
      <w:r w:rsidRPr="00213C26">
        <w:rPr>
          <w:rFonts w:ascii="Arial" w:hAnsi="Arial" w:cs="Arial"/>
        </w:rPr>
        <w:t xml:space="preserve"> краеведческий музей могут стать центром развития туризма </w:t>
      </w:r>
      <w:r w:rsidR="00B86287">
        <w:rPr>
          <w:rFonts w:ascii="Arial" w:hAnsi="Arial" w:cs="Arial"/>
        </w:rPr>
        <w:t>городского округа</w:t>
      </w:r>
      <w:r w:rsidRPr="00213C26">
        <w:rPr>
          <w:rFonts w:ascii="Arial" w:hAnsi="Arial" w:cs="Arial"/>
        </w:rPr>
        <w:t>.</w:t>
      </w:r>
      <w:r w:rsidRPr="00F77063">
        <w:rPr>
          <w:rFonts w:ascii="Arial" w:hAnsi="Arial" w:cs="Arial"/>
        </w:rPr>
        <w:t xml:space="preserve"> </w:t>
      </w:r>
    </w:p>
    <w:p w:rsidR="00037AA6" w:rsidRDefault="00037AA6" w:rsidP="008D230F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F77063">
        <w:rPr>
          <w:rFonts w:ascii="Arial" w:hAnsi="Arial" w:cs="Arial"/>
          <w:b/>
        </w:rPr>
        <w:lastRenderedPageBreak/>
        <w:t>3. Концептуальные направления реформирования, модернизации, преобразования сферы</w:t>
      </w:r>
      <w:r>
        <w:rPr>
          <w:rFonts w:ascii="Arial" w:hAnsi="Arial" w:cs="Arial"/>
          <w:b/>
        </w:rPr>
        <w:t xml:space="preserve"> </w:t>
      </w:r>
      <w:r w:rsidRPr="00F77063">
        <w:rPr>
          <w:rFonts w:ascii="Arial" w:hAnsi="Arial" w:cs="Arial"/>
          <w:b/>
          <w:lang w:eastAsia="en-US"/>
        </w:rPr>
        <w:t xml:space="preserve">музейного дела </w:t>
      </w:r>
      <w:r w:rsidR="008D230F">
        <w:rPr>
          <w:rFonts w:ascii="Arial" w:hAnsi="Arial" w:cs="Arial"/>
          <w:b/>
          <w:lang w:eastAsia="en-US"/>
        </w:rPr>
        <w:t xml:space="preserve">                                                   </w:t>
      </w:r>
      <w:r w:rsidRPr="00F77063">
        <w:rPr>
          <w:rFonts w:ascii="Arial" w:hAnsi="Arial" w:cs="Arial"/>
          <w:b/>
          <w:lang w:eastAsia="en-US"/>
        </w:rPr>
        <w:t xml:space="preserve">в </w:t>
      </w:r>
      <w:r w:rsidRPr="00D103F2">
        <w:rPr>
          <w:rFonts w:ascii="Arial" w:hAnsi="Arial" w:cs="Arial"/>
          <w:b/>
        </w:rPr>
        <w:t>городском округе Ликино-Дулёво</w:t>
      </w:r>
    </w:p>
    <w:p w:rsidR="00037AA6" w:rsidRPr="00F77063" w:rsidRDefault="00037AA6" w:rsidP="00D103F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D103F2">
      <w:pPr>
        <w:ind w:firstLine="708"/>
        <w:jc w:val="both"/>
        <w:rPr>
          <w:rFonts w:cs="Arial"/>
        </w:rPr>
      </w:pPr>
      <w:r w:rsidRPr="00F77063">
        <w:rPr>
          <w:rFonts w:cs="Arial"/>
        </w:rPr>
        <w:t>В целях совершенствования сферы</w:t>
      </w:r>
      <w:r>
        <w:rPr>
          <w:rFonts w:cs="Arial"/>
        </w:rPr>
        <w:t xml:space="preserve"> </w:t>
      </w:r>
      <w:r w:rsidRPr="00F77063">
        <w:rPr>
          <w:rFonts w:cs="Arial"/>
        </w:rPr>
        <w:t xml:space="preserve">музейного дела в </w:t>
      </w:r>
      <w:r>
        <w:rPr>
          <w:rFonts w:cs="Arial"/>
        </w:rPr>
        <w:t>городском округе Ликино-Дулёво</w:t>
      </w:r>
      <w:r w:rsidRPr="00F77063">
        <w:rPr>
          <w:rFonts w:cs="Arial"/>
        </w:rPr>
        <w:t xml:space="preserve"> реализуется комплекс программных мероприятий, направленных на обеспечение выполнения функций муниципальных музеев. В рамках реализации комплекса программных мероприятий будет достигнута основная цель Подпрограммы, по обеспечению доступности населения </w:t>
      </w:r>
      <w:r>
        <w:rPr>
          <w:rFonts w:cs="Arial"/>
        </w:rPr>
        <w:t>городского округа Ликино-Дулёво</w:t>
      </w:r>
      <w:r w:rsidRPr="00F77063">
        <w:rPr>
          <w:rFonts w:cs="Arial"/>
        </w:rPr>
        <w:t xml:space="preserve"> к культурным ценностям и удовлетворение культурных потребностей граждан.</w:t>
      </w:r>
    </w:p>
    <w:p w:rsidR="00037AA6" w:rsidRPr="00F77063" w:rsidRDefault="00037AA6" w:rsidP="00D103F2">
      <w:pPr>
        <w:jc w:val="center"/>
        <w:rPr>
          <w:rFonts w:cs="Arial"/>
          <w:b/>
        </w:rPr>
      </w:pPr>
    </w:p>
    <w:p w:rsidR="00037AA6" w:rsidRDefault="00037AA6" w:rsidP="00164C56">
      <w:pPr>
        <w:pStyle w:val="ConsPlusNormal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в </w:t>
      </w:r>
      <w:r w:rsidRPr="00D103F2">
        <w:rPr>
          <w:rFonts w:ascii="Arial" w:hAnsi="Arial" w:cs="Arial"/>
          <w:b/>
          <w:sz w:val="24"/>
          <w:szCs w:val="24"/>
          <w:lang w:eastAsia="en-US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37AA6" w:rsidRPr="00F77063" w:rsidRDefault="00037AA6" w:rsidP="00164C56">
      <w:pPr>
        <w:pStyle w:val="ConsPlusNormal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114"/>
        <w:gridCol w:w="992"/>
        <w:gridCol w:w="1164"/>
        <w:gridCol w:w="960"/>
        <w:gridCol w:w="960"/>
        <w:gridCol w:w="960"/>
        <w:gridCol w:w="840"/>
        <w:gridCol w:w="1920"/>
        <w:gridCol w:w="1276"/>
      </w:tblGrid>
      <w:tr w:rsidR="00037AA6" w:rsidRPr="00F77063" w:rsidTr="00DD29B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Срок исполнения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14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</w:t>
            </w:r>
            <w:proofErr w:type="spellStart"/>
            <w:r w:rsidRPr="00F77063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F7706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Всего (тыс.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884" w:type="dxa"/>
            <w:gridSpan w:val="5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F7706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77063">
              <w:rPr>
                <w:rFonts w:ascii="Arial" w:hAnsi="Arial" w:cs="Arial"/>
                <w:sz w:val="18"/>
                <w:szCs w:val="18"/>
              </w:rPr>
              <w:t>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F77063" w:rsidTr="00DD29BB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2023 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AA6" w:rsidRPr="00F77063" w:rsidTr="00DD29BB">
        <w:tc>
          <w:tcPr>
            <w:tcW w:w="60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F73B94" w:rsidRPr="00F77063" w:rsidTr="00DD29B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 </w:t>
            </w:r>
          </w:p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F73B94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E5C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C7E5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715</w:t>
            </w:r>
            <w:r w:rsidRPr="003C7E5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10 422,3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rPr>
                <w:b/>
              </w:rPr>
            </w:pPr>
            <w:r w:rsidRPr="00F73B94">
              <w:rPr>
                <w:rFonts w:cs="Arial"/>
                <w:b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94" w:rsidRPr="00F77063" w:rsidTr="00DD29BB">
        <w:trPr>
          <w:trHeight w:val="1449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73B94" w:rsidRPr="00D103F2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E5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C7E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715</w:t>
            </w:r>
            <w:r w:rsidRPr="003C7E5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10 422,3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73B94" w:rsidRDefault="00F73B94" w:rsidP="00F73B94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E5C" w:rsidRPr="00F77063" w:rsidTr="00F73B94">
        <w:trPr>
          <w:trHeight w:val="1139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16818" w:rsidRPr="00F16818" w:rsidRDefault="00F16818" w:rsidP="00F16818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818">
              <w:rPr>
                <w:rFonts w:ascii="Arial" w:hAnsi="Arial" w:cs="Arial"/>
                <w:sz w:val="18"/>
                <w:szCs w:val="18"/>
              </w:rPr>
              <w:t>2019-2023</w:t>
            </w:r>
          </w:p>
          <w:p w:rsidR="003C7E5C" w:rsidRPr="00F77063" w:rsidRDefault="00F16818" w:rsidP="00F16818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818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50 367,0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C7E5C" w:rsidRDefault="003C7E5C" w:rsidP="003C7E5C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C7E5C" w:rsidRDefault="003C7E5C" w:rsidP="003C7E5C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C7E5C" w:rsidRDefault="003C7E5C" w:rsidP="003C7E5C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C7E5C" w:rsidRDefault="003C7E5C" w:rsidP="003C7E5C">
            <w:r w:rsidRPr="00D44E36">
              <w:rPr>
                <w:rFonts w:cs="Arial"/>
                <w:sz w:val="20"/>
                <w:szCs w:val="20"/>
                <w:lang w:eastAsia="ru-RU"/>
              </w:rPr>
              <w:t>10 073,4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C7E5C" w:rsidRPr="00F77063" w:rsidRDefault="003C7E5C" w:rsidP="003C7E5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94" w:rsidRPr="00F77063" w:rsidTr="00F73B94">
        <w:trPr>
          <w:trHeight w:val="1016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73B94" w:rsidRPr="00F77063" w:rsidRDefault="00F73B94" w:rsidP="00F73B9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73B94" w:rsidRPr="00833574" w:rsidRDefault="00F73B94" w:rsidP="00F73B94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348,9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9775D7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9775D7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9775D7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037AA6" w:rsidRPr="00F77063" w:rsidRDefault="00037AA6" w:rsidP="00164C56">
      <w:pPr>
        <w:pStyle w:val="ConsPlusNormal"/>
        <w:rPr>
          <w:rFonts w:ascii="Arial" w:hAnsi="Arial" w:cs="Arial"/>
          <w:sz w:val="24"/>
          <w:szCs w:val="24"/>
        </w:rPr>
      </w:pPr>
    </w:p>
    <w:p w:rsidR="00037AA6" w:rsidRPr="00F77063" w:rsidRDefault="00037AA6" w:rsidP="00D103F2">
      <w:pPr>
        <w:jc w:val="center"/>
        <w:rPr>
          <w:rFonts w:cs="Arial"/>
          <w:b/>
        </w:rPr>
      </w:pPr>
      <w:r w:rsidRPr="00F77063">
        <w:rPr>
          <w:rFonts w:cs="Arial"/>
          <w:b/>
        </w:rPr>
        <w:lastRenderedPageBreak/>
        <w:t>5. «Дорожная карта»</w:t>
      </w:r>
    </w:p>
    <w:p w:rsidR="00037AA6" w:rsidRPr="00F77063" w:rsidRDefault="00037AA6" w:rsidP="00D103F2">
      <w:pPr>
        <w:jc w:val="center"/>
        <w:rPr>
          <w:rFonts w:cs="Arial"/>
          <w:b/>
        </w:rPr>
      </w:pPr>
    </w:p>
    <w:p w:rsidR="00037AA6" w:rsidRPr="00F77063" w:rsidRDefault="00037AA6" w:rsidP="00D103F2">
      <w:pPr>
        <w:jc w:val="center"/>
        <w:rPr>
          <w:rFonts w:cs="Arial"/>
          <w:b/>
        </w:rPr>
      </w:pPr>
      <w:r w:rsidRPr="00F77063">
        <w:rPr>
          <w:rFonts w:cs="Arial"/>
          <w:b/>
        </w:rPr>
        <w:t>по выполнению основного мероприятия «Обеспечение выполнения функций муниципальных музеев</w:t>
      </w:r>
      <w:r w:rsidRPr="00F77063">
        <w:rPr>
          <w:rFonts w:cs="Arial"/>
          <w:sz w:val="18"/>
          <w:szCs w:val="18"/>
        </w:rPr>
        <w:t xml:space="preserve"> </w:t>
      </w:r>
      <w:r w:rsidRPr="00F77063">
        <w:rPr>
          <w:rFonts w:cs="Arial"/>
          <w:b/>
        </w:rPr>
        <w:t xml:space="preserve">» </w:t>
      </w:r>
    </w:p>
    <w:p w:rsidR="00037AA6" w:rsidRPr="00F77063" w:rsidRDefault="00037AA6" w:rsidP="00D103F2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I</w:t>
      </w:r>
      <w:r w:rsidRPr="00F77063">
        <w:rPr>
          <w:rFonts w:cs="Arial"/>
          <w:b/>
        </w:rPr>
        <w:t xml:space="preserve"> "Развитие музейного дела в </w:t>
      </w:r>
      <w:r w:rsidRPr="00D103F2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 "</w:t>
      </w:r>
    </w:p>
    <w:p w:rsidR="00037AA6" w:rsidRPr="00F77063" w:rsidRDefault="00037AA6" w:rsidP="00D103F2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 w:rsidRPr="00D103F2">
        <w:rPr>
          <w:rFonts w:cs="Arial"/>
          <w:b/>
        </w:rPr>
        <w:t>городско</w:t>
      </w:r>
      <w:r>
        <w:rPr>
          <w:rFonts w:cs="Arial"/>
          <w:b/>
        </w:rPr>
        <w:t>го</w:t>
      </w:r>
      <w:r w:rsidRPr="00D103F2">
        <w:rPr>
          <w:rFonts w:cs="Arial"/>
          <w:b/>
        </w:rPr>
        <w:t xml:space="preserve"> округ</w:t>
      </w:r>
      <w:r>
        <w:rPr>
          <w:rFonts w:cs="Arial"/>
          <w:b/>
        </w:rPr>
        <w:t>а</w:t>
      </w:r>
      <w:r w:rsidRPr="00D103F2">
        <w:rPr>
          <w:rFonts w:cs="Arial"/>
          <w:b/>
        </w:rPr>
        <w:t xml:space="preserve">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 xml:space="preserve"> - 202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D103F2">
      <w:pPr>
        <w:rPr>
          <w:rFonts w:cs="Arial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2013"/>
        <w:gridCol w:w="1531"/>
        <w:gridCol w:w="1276"/>
        <w:gridCol w:w="1559"/>
        <w:gridCol w:w="1304"/>
        <w:gridCol w:w="2694"/>
      </w:tblGrid>
      <w:tr w:rsidR="00037AA6" w:rsidRPr="00F77063" w:rsidTr="00A14724">
        <w:trPr>
          <w:trHeight w:val="375"/>
        </w:trPr>
        <w:tc>
          <w:tcPr>
            <w:tcW w:w="822" w:type="dxa"/>
            <w:vMerge w:val="restart"/>
          </w:tcPr>
          <w:p w:rsidR="00037AA6" w:rsidRPr="00F77063" w:rsidRDefault="00037AA6" w:rsidP="00A14724">
            <w:pPr>
              <w:ind w:right="-137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№№ п/п</w:t>
            </w:r>
          </w:p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3969" w:type="dxa"/>
            <w:vMerge w:val="restart"/>
          </w:tcPr>
          <w:p w:rsidR="00037AA6" w:rsidRPr="00F77063" w:rsidRDefault="00037AA6" w:rsidP="00A14724">
            <w:pPr>
              <w:ind w:left="191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Ответственный исполнитель</w:t>
            </w:r>
          </w:p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(с указанием должности, Ф.И.О.)</w:t>
            </w: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694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037AA6" w:rsidRPr="00F77063" w:rsidTr="00A14724">
        <w:trPr>
          <w:trHeight w:val="1234"/>
        </w:trPr>
        <w:tc>
          <w:tcPr>
            <w:tcW w:w="822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37AA6" w:rsidRPr="00F77063" w:rsidRDefault="00037AA6" w:rsidP="00A14724">
            <w:pPr>
              <w:ind w:left="19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</w:t>
            </w:r>
            <w:r w:rsidR="00E92FE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77063">
              <w:rPr>
                <w:rFonts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3 квартал</w:t>
            </w:r>
          </w:p>
        </w:tc>
        <w:tc>
          <w:tcPr>
            <w:tcW w:w="1304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4 квартал</w:t>
            </w:r>
          </w:p>
        </w:tc>
        <w:tc>
          <w:tcPr>
            <w:tcW w:w="2694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16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8</w:t>
            </w: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  <w:p w:rsidR="00037AA6" w:rsidRPr="00F77063" w:rsidRDefault="00037AA6" w:rsidP="00A14724">
            <w:pPr>
              <w:tabs>
                <w:tab w:val="right" w:pos="292"/>
                <w:tab w:val="center" w:pos="57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Предоставление информационной  и культурной помощи пользователям </w:t>
            </w:r>
            <w:r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>;</w:t>
            </w:r>
          </w:p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Зам. Главы</w:t>
            </w:r>
            <w:r w:rsidR="00B86287">
              <w:rPr>
                <w:rFonts w:cs="Arial"/>
                <w:sz w:val="18"/>
                <w:szCs w:val="18"/>
              </w:rPr>
              <w:t xml:space="preserve"> </w:t>
            </w:r>
            <w:r w:rsidR="00AD0394">
              <w:rPr>
                <w:rFonts w:cs="Arial"/>
                <w:sz w:val="18"/>
                <w:szCs w:val="18"/>
              </w:rPr>
              <w:t xml:space="preserve">администрации </w:t>
            </w:r>
            <w:proofErr w:type="spellStart"/>
            <w:r w:rsidR="00AD0394" w:rsidRPr="00F77063">
              <w:rPr>
                <w:rFonts w:cs="Arial"/>
                <w:sz w:val="18"/>
                <w:szCs w:val="18"/>
              </w:rPr>
              <w:t>Банцекин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Д.А.</w:t>
            </w: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694" w:type="dxa"/>
            <w:vMerge w:val="restart"/>
          </w:tcPr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77063">
              <w:rPr>
                <w:rFonts w:ascii="Arial" w:hAnsi="Arial" w:cs="Arial"/>
                <w:sz w:val="18"/>
                <w:szCs w:val="18"/>
                <w:lang w:eastAsia="en-US"/>
              </w:rPr>
              <w:t>развитие интереса у населения к истории родного края</w:t>
            </w:r>
          </w:p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  <w:lang w:eastAsia="en-US"/>
              </w:rPr>
              <w:t>- сохранение и популяризация музейных</w:t>
            </w:r>
            <w:r w:rsidR="006971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77063">
              <w:rPr>
                <w:rFonts w:ascii="Arial" w:hAnsi="Arial" w:cs="Arial"/>
                <w:sz w:val="18"/>
                <w:szCs w:val="18"/>
                <w:lang w:eastAsia="en-US"/>
              </w:rPr>
              <w:t>экспонатов</w:t>
            </w: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  <w:highlight w:val="yellow"/>
              </w:rPr>
            </w:pPr>
            <w:r w:rsidRPr="00F77063">
              <w:rPr>
                <w:rFonts w:cs="Arial"/>
                <w:sz w:val="18"/>
                <w:szCs w:val="18"/>
              </w:rPr>
              <w:t>Поддержание и распространение культуры, истории, традиций и духовных ценностей Подмосковья среди жителей, проживающих в отдаленных районах, посредством организаций выставок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694" w:type="dxa"/>
            <w:vMerge/>
          </w:tcPr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AA6" w:rsidRPr="00F77063" w:rsidRDefault="00037AA6" w:rsidP="002A1E4F">
      <w:pPr>
        <w:jc w:val="center"/>
        <w:rPr>
          <w:rFonts w:cs="Arial"/>
          <w:b/>
        </w:rPr>
      </w:pPr>
    </w:p>
    <w:p w:rsidR="006C1659" w:rsidRDefault="006C1659" w:rsidP="002A1E4F">
      <w:pPr>
        <w:suppressAutoHyphens/>
        <w:jc w:val="right"/>
        <w:rPr>
          <w:rFonts w:cs="Arial"/>
          <w:b/>
        </w:rPr>
      </w:pPr>
    </w:p>
    <w:p w:rsidR="006C1659" w:rsidRDefault="006C1659" w:rsidP="002A1E4F">
      <w:pPr>
        <w:suppressAutoHyphens/>
        <w:jc w:val="right"/>
        <w:rPr>
          <w:rFonts w:cs="Arial"/>
          <w:b/>
        </w:rPr>
      </w:pPr>
    </w:p>
    <w:p w:rsidR="006C1659" w:rsidRDefault="006C1659" w:rsidP="002A1E4F">
      <w:pPr>
        <w:suppressAutoHyphens/>
        <w:jc w:val="right"/>
        <w:rPr>
          <w:rFonts w:cs="Arial"/>
          <w:b/>
        </w:rPr>
      </w:pPr>
    </w:p>
    <w:p w:rsidR="006C1659" w:rsidRDefault="006C1659" w:rsidP="002A1E4F">
      <w:pPr>
        <w:suppressAutoHyphens/>
        <w:jc w:val="right"/>
        <w:rPr>
          <w:rFonts w:cs="Arial"/>
          <w:b/>
        </w:rPr>
      </w:pPr>
    </w:p>
    <w:p w:rsidR="006C1659" w:rsidRDefault="006C1659" w:rsidP="002A1E4F">
      <w:pPr>
        <w:suppressAutoHyphens/>
        <w:jc w:val="right"/>
        <w:rPr>
          <w:rFonts w:cs="Arial"/>
          <w:b/>
        </w:rPr>
      </w:pPr>
    </w:p>
    <w:p w:rsidR="008D230F" w:rsidRDefault="008D230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 xml:space="preserve">Приложение № </w:t>
      </w:r>
      <w:r w:rsidRPr="009C563B">
        <w:rPr>
          <w:rFonts w:cs="Arial"/>
          <w:b/>
        </w:rPr>
        <w:t>2</w:t>
      </w: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606121">
      <w:pPr>
        <w:suppressAutoHyphens/>
        <w:jc w:val="right"/>
        <w:rPr>
          <w:rFonts w:cs="Arial"/>
          <w:sz w:val="10"/>
          <w:szCs w:val="10"/>
        </w:rPr>
      </w:pPr>
      <w:r w:rsidRPr="00F77063">
        <w:rPr>
          <w:rFonts w:cs="Arial"/>
          <w:b/>
        </w:rPr>
        <w:t xml:space="preserve">Развитие культуры </w:t>
      </w:r>
      <w:r w:rsidRPr="00F066C2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 xml:space="preserve"> - 202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2A1E4F">
      <w:pPr>
        <w:suppressAutoHyphens/>
        <w:jc w:val="right"/>
        <w:rPr>
          <w:rFonts w:cs="Arial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</w:t>
      </w:r>
    </w:p>
    <w:p w:rsidR="00037AA6" w:rsidRPr="00F77063" w:rsidRDefault="00037AA6" w:rsidP="002A1E4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2A1E4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«Развитие библиотечного дела в </w:t>
      </w:r>
      <w:r w:rsidRPr="00F066C2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F066C2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F066C2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2915"/>
        <w:gridCol w:w="1843"/>
        <w:gridCol w:w="1701"/>
        <w:gridCol w:w="1275"/>
        <w:gridCol w:w="1134"/>
        <w:gridCol w:w="1134"/>
        <w:gridCol w:w="1134"/>
        <w:gridCol w:w="1480"/>
      </w:tblGrid>
      <w:tr w:rsidR="00037AA6" w:rsidRPr="00F77063" w:rsidTr="00FF63FF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FF63FF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FF63FF">
        <w:trPr>
          <w:trHeight w:val="3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FF63FF">
        <w:trPr>
          <w:trHeight w:val="6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16818" w:rsidRPr="00F77063" w:rsidTr="00FF63FF">
        <w:trPr>
          <w:trHeight w:val="3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18" w:rsidRPr="00F77063" w:rsidRDefault="00F16818" w:rsidP="00F168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18" w:rsidRPr="00F77063" w:rsidRDefault="00F16818" w:rsidP="00F16818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8" w:rsidRPr="00F77063" w:rsidRDefault="00F16818" w:rsidP="00F16818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F16818" w:rsidRPr="00F77063" w:rsidRDefault="00F16818" w:rsidP="00F1681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697107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Pr="00697107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47 2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7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8,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Default="00F16818" w:rsidP="009C4F0E">
            <w:pPr>
              <w:jc w:val="center"/>
            </w:pPr>
            <w:r w:rsidRPr="006743BB">
              <w:rPr>
                <w:rFonts w:cs="Arial"/>
                <w:b/>
                <w:sz w:val="20"/>
                <w:szCs w:val="20"/>
                <w:lang w:eastAsia="ru-RU"/>
              </w:rPr>
              <w:t>47 278,5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Default="00F16818" w:rsidP="009C4F0E">
            <w:pPr>
              <w:jc w:val="center"/>
            </w:pPr>
            <w:r w:rsidRPr="006743BB">
              <w:rPr>
                <w:rFonts w:cs="Arial"/>
                <w:b/>
                <w:sz w:val="20"/>
                <w:szCs w:val="20"/>
                <w:lang w:eastAsia="ru-RU"/>
              </w:rPr>
              <w:t>47 278,5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Pr="00F16818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6743BB">
              <w:rPr>
                <w:rFonts w:cs="Arial"/>
                <w:b/>
                <w:sz w:val="20"/>
                <w:szCs w:val="20"/>
                <w:lang w:eastAsia="ru-RU"/>
              </w:rPr>
              <w:t>47 278,5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Default="00F16818" w:rsidP="009C4F0E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Default="00F16818" w:rsidP="009C4F0E">
            <w:pPr>
              <w:jc w:val="center"/>
            </w:pPr>
            <w:r w:rsidRPr="006743BB">
              <w:rPr>
                <w:rFonts w:cs="Arial"/>
                <w:b/>
                <w:sz w:val="20"/>
                <w:szCs w:val="20"/>
                <w:lang w:eastAsia="ru-RU"/>
              </w:rPr>
              <w:t>47 278,5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697107" w:rsidRDefault="00F16818" w:rsidP="00F16818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  <w:p w:rsidR="00F16818" w:rsidRPr="00697107" w:rsidRDefault="00F16818" w:rsidP="00F16818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236 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392</w:t>
            </w: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,5</w:t>
            </w:r>
          </w:p>
        </w:tc>
      </w:tr>
      <w:tr w:rsidR="00F16818" w:rsidRPr="00F77063" w:rsidTr="00FF63FF">
        <w:trPr>
          <w:trHeight w:val="6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F77063" w:rsidRDefault="00F16818" w:rsidP="00F168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8" w:rsidRPr="00F77063" w:rsidRDefault="00F16818" w:rsidP="00F168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8" w:rsidRPr="00F77063" w:rsidRDefault="00F16818" w:rsidP="00F1681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F16818" w:rsidRDefault="00F16818" w:rsidP="009C4F0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16818">
              <w:rPr>
                <w:rFonts w:cs="Arial"/>
                <w:sz w:val="20"/>
                <w:szCs w:val="20"/>
                <w:lang w:eastAsia="ru-RU"/>
              </w:rPr>
              <w:t>47 278,5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F16818" w:rsidRDefault="00F16818" w:rsidP="009C4F0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16818">
              <w:rPr>
                <w:rFonts w:cs="Arial"/>
                <w:sz w:val="20"/>
                <w:szCs w:val="20"/>
                <w:lang w:eastAsia="ru-RU"/>
              </w:rPr>
              <w:t>47 278,5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F16818" w:rsidRDefault="00F16818" w:rsidP="009C4F0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16818">
              <w:rPr>
                <w:rFonts w:cs="Arial"/>
                <w:sz w:val="20"/>
                <w:szCs w:val="20"/>
                <w:lang w:eastAsia="ru-RU"/>
              </w:rPr>
              <w:t>47 278,5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F16818" w:rsidRDefault="00F16818" w:rsidP="009C4F0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16818">
              <w:rPr>
                <w:rFonts w:cs="Arial"/>
                <w:sz w:val="20"/>
                <w:szCs w:val="20"/>
                <w:lang w:eastAsia="ru-RU"/>
              </w:rPr>
              <w:t>47 278,5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F16818" w:rsidRDefault="00F16818" w:rsidP="009C4F0E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16818">
              <w:rPr>
                <w:rFonts w:cs="Arial"/>
                <w:sz w:val="20"/>
                <w:szCs w:val="20"/>
                <w:lang w:eastAsia="ru-RU"/>
              </w:rPr>
              <w:t>47 278,5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818" w:rsidRPr="00697107" w:rsidRDefault="00F16818" w:rsidP="00F16818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F16818" w:rsidRPr="00697107" w:rsidRDefault="00F16818" w:rsidP="00F16818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697107">
              <w:rPr>
                <w:rFonts w:cs="Arial"/>
                <w:b/>
                <w:sz w:val="20"/>
                <w:szCs w:val="20"/>
                <w:lang w:eastAsia="ru-RU"/>
              </w:rPr>
              <w:t>236 392,5</w:t>
            </w:r>
          </w:p>
        </w:tc>
      </w:tr>
    </w:tbl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6061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 w:rsidRPr="00F77063">
        <w:rPr>
          <w:rFonts w:ascii="Arial" w:hAnsi="Arial" w:cs="Arial"/>
          <w:b/>
          <w:sz w:val="24"/>
          <w:szCs w:val="24"/>
        </w:rPr>
        <w:t xml:space="preserve">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6061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6061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Важнейшим направлением развития культуры в </w:t>
      </w:r>
      <w:r>
        <w:rPr>
          <w:rFonts w:ascii="Arial" w:hAnsi="Arial" w:cs="Arial"/>
          <w:sz w:val="24"/>
          <w:szCs w:val="24"/>
        </w:rPr>
        <w:t>городском округе Ликино-</w:t>
      </w:r>
      <w:r w:rsidR="00EF326D">
        <w:rPr>
          <w:rFonts w:ascii="Arial" w:hAnsi="Arial" w:cs="Arial"/>
          <w:sz w:val="24"/>
          <w:szCs w:val="24"/>
        </w:rPr>
        <w:t>Дулёво</w:t>
      </w:r>
      <w:r w:rsidR="00EF326D" w:rsidRPr="00F77063">
        <w:rPr>
          <w:rFonts w:ascii="Arial" w:hAnsi="Arial" w:cs="Arial"/>
          <w:sz w:val="24"/>
          <w:szCs w:val="24"/>
        </w:rPr>
        <w:t xml:space="preserve"> является</w:t>
      </w:r>
      <w:r w:rsidRPr="00F77063">
        <w:rPr>
          <w:rFonts w:ascii="Arial" w:hAnsi="Arial" w:cs="Arial"/>
          <w:sz w:val="24"/>
          <w:szCs w:val="24"/>
        </w:rPr>
        <w:t xml:space="preserve"> поддержание библиотечного дела так и дальнейшее его развития с учетом всех технических нововведений и потребностей населения </w:t>
      </w:r>
      <w:r>
        <w:rPr>
          <w:rFonts w:ascii="Arial" w:hAnsi="Arial" w:cs="Arial"/>
          <w:sz w:val="24"/>
          <w:szCs w:val="24"/>
        </w:rPr>
        <w:t>городского округ</w:t>
      </w:r>
      <w:r w:rsidR="00EF32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sz w:val="24"/>
          <w:szCs w:val="24"/>
        </w:rPr>
        <w:t>.</w:t>
      </w:r>
    </w:p>
    <w:p w:rsidR="00037AA6" w:rsidRPr="00F77063" w:rsidRDefault="00037AA6" w:rsidP="006061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В настоящее время остро встает вопрос с обновлением библиотечного фонда. В настоящее время  от 50 до 70% библиотечного фонда состоит из фактически устаревшей литературы. Отсутствует система электронного читательского билета учёта и выдачи книг, отсутствуе</w:t>
      </w:r>
      <w:r w:rsidR="00EF326D">
        <w:rPr>
          <w:rFonts w:ascii="Arial" w:hAnsi="Arial" w:cs="Arial"/>
          <w:sz w:val="24"/>
          <w:szCs w:val="24"/>
        </w:rPr>
        <w:t xml:space="preserve">т подключение к сети Интернет, </w:t>
      </w:r>
      <w:r w:rsidRPr="00F77063">
        <w:rPr>
          <w:rFonts w:ascii="Arial" w:hAnsi="Arial" w:cs="Arial"/>
          <w:sz w:val="24"/>
          <w:szCs w:val="24"/>
        </w:rPr>
        <w:t xml:space="preserve">отсутствует оборудование для обслуживания инвалидов и других маломобильных категорий населения, </w:t>
      </w:r>
      <w:r w:rsidR="00EF326D" w:rsidRPr="00F77063">
        <w:rPr>
          <w:rFonts w:ascii="Arial" w:hAnsi="Arial" w:cs="Arial"/>
          <w:sz w:val="24"/>
          <w:szCs w:val="24"/>
        </w:rPr>
        <w:t>что способствует</w:t>
      </w:r>
      <w:r w:rsidRPr="00F77063">
        <w:rPr>
          <w:rFonts w:ascii="Arial" w:hAnsi="Arial" w:cs="Arial"/>
          <w:sz w:val="24"/>
          <w:szCs w:val="24"/>
        </w:rPr>
        <w:t xml:space="preserve"> не полному </w:t>
      </w:r>
      <w:r w:rsidR="00EF326D" w:rsidRPr="00F77063">
        <w:rPr>
          <w:rFonts w:ascii="Arial" w:hAnsi="Arial" w:cs="Arial"/>
          <w:sz w:val="24"/>
          <w:szCs w:val="24"/>
        </w:rPr>
        <w:t>удовлетворению запросов</w:t>
      </w:r>
      <w:r w:rsidRPr="00F77063">
        <w:rPr>
          <w:rFonts w:ascii="Arial" w:hAnsi="Arial" w:cs="Arial"/>
          <w:sz w:val="24"/>
          <w:szCs w:val="24"/>
        </w:rPr>
        <w:t xml:space="preserve"> читателей, негативно сказывается на привлечение в библиотеки молодёжи, особенно требовательной к современным услугам и сервисам.</w:t>
      </w:r>
    </w:p>
    <w:p w:rsidR="00037AA6" w:rsidRPr="00F77063" w:rsidRDefault="00037AA6" w:rsidP="006061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Мероприятия  подпрограммы направлены на  укрепление  материально-технической  базы библиотек, проведение ремонтных работ помещений библиотек, приобретение  современного оборудования и компьютерной техники, программного обеспечения  для создания системы электронного читательского билета, приобретение аппаратуры  для оцифровки книжного фонда, оснащение помещений библиотек  оборудованием для обслуживания инвалидов и других маломобильных категорий населения.</w:t>
      </w:r>
    </w:p>
    <w:p w:rsidR="00037AA6" w:rsidRPr="00F77063" w:rsidRDefault="00037AA6" w:rsidP="00606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6061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lastRenderedPageBreak/>
        <w:t xml:space="preserve">3. Концептуальные направления реформирования, модернизации, преобразования сферы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</w:p>
    <w:p w:rsidR="00037AA6" w:rsidRPr="00F77063" w:rsidRDefault="00037AA6" w:rsidP="0060612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606121">
      <w:pPr>
        <w:pStyle w:val="a3"/>
        <w:ind w:firstLine="708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В целях совершенствования сферы библиотечного дела в </w:t>
      </w:r>
      <w:r>
        <w:rPr>
          <w:rFonts w:ascii="Arial" w:hAnsi="Arial" w:cs="Arial"/>
        </w:rPr>
        <w:t>городском округе Ликино-Дулёво</w:t>
      </w:r>
      <w:r w:rsidRPr="00F77063">
        <w:rPr>
          <w:rFonts w:ascii="Arial" w:hAnsi="Arial" w:cs="Arial"/>
        </w:rPr>
        <w:t xml:space="preserve"> реализуется комплекс программных мероприятий, направленных на обеспечение выполнения функций муниципальных библиотек.</w:t>
      </w:r>
      <w:r>
        <w:rPr>
          <w:rFonts w:ascii="Arial" w:hAnsi="Arial" w:cs="Arial"/>
        </w:rPr>
        <w:t xml:space="preserve"> </w:t>
      </w:r>
      <w:r w:rsidRPr="00F77063">
        <w:rPr>
          <w:rFonts w:ascii="Arial" w:hAnsi="Arial" w:cs="Arial"/>
        </w:rPr>
        <w:t xml:space="preserve">В рамках реализации комплекса программных мероприятий будет достигнута основная цель Подпрограммы, по повышению качества информационно-библиотечного обслуживания населения на территории </w:t>
      </w:r>
      <w:r>
        <w:rPr>
          <w:rFonts w:ascii="Arial" w:hAnsi="Arial" w:cs="Arial"/>
        </w:rPr>
        <w:t>городского округа Ликино-Дулёво</w:t>
      </w:r>
    </w:p>
    <w:p w:rsidR="00037AA6" w:rsidRDefault="00037AA6" w:rsidP="002A1E4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37AA6" w:rsidRPr="00F77063" w:rsidRDefault="00037AA6" w:rsidP="00670567">
      <w:pPr>
        <w:pStyle w:val="ConsPlusNormal"/>
        <w:numPr>
          <w:ilvl w:val="0"/>
          <w:numId w:val="25"/>
        </w:numPr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</w:t>
      </w:r>
      <w:r w:rsidRPr="00F77063">
        <w:rPr>
          <w:rFonts w:ascii="Arial" w:hAnsi="Arial" w:cs="Arial"/>
          <w:b/>
          <w:sz w:val="24"/>
          <w:szCs w:val="24"/>
        </w:rPr>
        <w:t xml:space="preserve">«Развитие библиотечного дела в </w:t>
      </w:r>
      <w:r w:rsidRPr="00F066C2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м</w:t>
      </w:r>
      <w:r w:rsidRPr="00F066C2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е</w:t>
      </w:r>
      <w:r w:rsidRPr="00F066C2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666D7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863"/>
        <w:gridCol w:w="1276"/>
        <w:gridCol w:w="1131"/>
        <w:gridCol w:w="960"/>
        <w:gridCol w:w="960"/>
        <w:gridCol w:w="960"/>
        <w:gridCol w:w="840"/>
        <w:gridCol w:w="1920"/>
        <w:gridCol w:w="1276"/>
      </w:tblGrid>
      <w:tr w:rsidR="00037AA6" w:rsidRPr="00F77063" w:rsidTr="00044C4D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F77063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t xml:space="preserve">Срок исполнения </w:t>
            </w:r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F77063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t>Объем финансирования мероприятия в предшествующем году (</w:t>
            </w:r>
            <w:proofErr w:type="spellStart"/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t>тыс.руб</w:t>
            </w:r>
            <w:proofErr w:type="spellEnd"/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Всего (тыс. </w:t>
            </w:r>
            <w:r w:rsidRPr="00F77063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851" w:type="dxa"/>
            <w:gridSpan w:val="5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proofErr w:type="spellStart"/>
            <w:r w:rsidRPr="00F77063">
              <w:rPr>
                <w:rFonts w:ascii="Arial" w:hAnsi="Arial" w:cs="Arial"/>
                <w:b/>
                <w:sz w:val="18"/>
                <w:szCs w:val="18"/>
              </w:rPr>
              <w:t>т.ч</w:t>
            </w:r>
            <w:proofErr w:type="spellEnd"/>
            <w:r w:rsidRPr="00F77063">
              <w:rPr>
                <w:rFonts w:ascii="Arial" w:hAnsi="Arial" w:cs="Arial"/>
                <w:b/>
                <w:sz w:val="18"/>
                <w:szCs w:val="18"/>
              </w:rPr>
              <w:t>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F7706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F77063" w:rsidTr="00DD29BB">
        <w:trPr>
          <w:trHeight w:val="1403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037AA6" w:rsidRPr="00F77063" w:rsidRDefault="00037AA6" w:rsidP="00DD29B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DD29BB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037AA6" w:rsidRPr="00F77063" w:rsidTr="00DD29BB">
        <w:trPr>
          <w:trHeight w:val="165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13</w:t>
            </w:r>
          </w:p>
        </w:tc>
      </w:tr>
      <w:tr w:rsidR="008D75FE" w:rsidRPr="00F77063" w:rsidTr="00086A2E">
        <w:trPr>
          <w:trHeight w:val="30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b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 xml:space="preserve">Организация библиотечного обслуживания населения муниципальными библиотеками в </w:t>
            </w:r>
            <w:r>
              <w:rPr>
                <w:rFonts w:cs="Arial"/>
                <w:sz w:val="18"/>
                <w:szCs w:val="18"/>
                <w:lang w:eastAsia="ru-RU"/>
              </w:rPr>
              <w:t>городском округе Ликино-Дулёво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697107">
              <w:rPr>
                <w:rFonts w:cs="Arial"/>
                <w:b/>
                <w:sz w:val="18"/>
                <w:szCs w:val="18"/>
                <w:lang w:eastAsia="ru-RU"/>
              </w:rPr>
              <w:t>236 392,5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5FE" w:rsidRPr="00697107" w:rsidRDefault="008D75FE" w:rsidP="008D75F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697107">
              <w:rPr>
                <w:rFonts w:cs="Arial"/>
                <w:b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5FE" w:rsidRPr="008D75FE" w:rsidRDefault="008D75FE" w:rsidP="008D75FE">
            <w:pPr>
              <w:jc w:val="center"/>
              <w:rPr>
                <w:b/>
              </w:rPr>
            </w:pPr>
            <w:r w:rsidRPr="008D75FE">
              <w:rPr>
                <w:rFonts w:cs="Arial"/>
                <w:b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5FE" w:rsidRPr="008D75FE" w:rsidRDefault="008D75FE" w:rsidP="008D75FE">
            <w:pPr>
              <w:jc w:val="center"/>
              <w:rPr>
                <w:b/>
              </w:rPr>
            </w:pPr>
            <w:r w:rsidRPr="008D75FE">
              <w:rPr>
                <w:rFonts w:cs="Arial"/>
                <w:b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75FE" w:rsidRPr="008D75FE" w:rsidRDefault="008D75FE" w:rsidP="008D75FE">
            <w:pPr>
              <w:jc w:val="center"/>
              <w:rPr>
                <w:b/>
              </w:rPr>
            </w:pPr>
            <w:r w:rsidRPr="008D75FE">
              <w:rPr>
                <w:rFonts w:cs="Arial"/>
                <w:b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D75FE" w:rsidRPr="008D75FE" w:rsidRDefault="008D75FE" w:rsidP="008D75FE">
            <w:pPr>
              <w:jc w:val="center"/>
              <w:rPr>
                <w:b/>
              </w:rPr>
            </w:pPr>
            <w:r w:rsidRPr="008D75FE">
              <w:rPr>
                <w:rFonts w:cs="Arial"/>
                <w:b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D75FE" w:rsidRPr="00F77063" w:rsidRDefault="008D75FE" w:rsidP="008D75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F16818" w:rsidRPr="00F77063" w:rsidTr="00DD29BB">
        <w:trPr>
          <w:trHeight w:val="142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16818" w:rsidRDefault="00F16818" w:rsidP="00F16818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16818">
              <w:rPr>
                <w:rFonts w:cs="Arial"/>
                <w:b/>
                <w:sz w:val="18"/>
                <w:szCs w:val="18"/>
                <w:lang w:eastAsia="ru-RU"/>
              </w:rPr>
              <w:t>236 392,5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16818">
              <w:rPr>
                <w:rFonts w:cs="Arial"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0A32BE">
              <w:rPr>
                <w:rFonts w:cs="Arial"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0A32BE">
              <w:rPr>
                <w:rFonts w:cs="Arial"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0A32BE">
              <w:rPr>
                <w:rFonts w:cs="Arial"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0A32BE">
              <w:rPr>
                <w:rFonts w:cs="Arial"/>
                <w:sz w:val="18"/>
                <w:szCs w:val="18"/>
                <w:lang w:eastAsia="ru-RU"/>
              </w:rPr>
              <w:t>47 278,5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16818" w:rsidRPr="001315E2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315E2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F16818" w:rsidRPr="00F77063" w:rsidTr="00DD29BB">
        <w:trPr>
          <w:trHeight w:val="440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233 767,5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46 753,5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7382B">
              <w:rPr>
                <w:rFonts w:cs="Arial"/>
                <w:sz w:val="18"/>
                <w:szCs w:val="18"/>
                <w:lang w:eastAsia="ru-RU"/>
              </w:rPr>
              <w:t>46 753,5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7382B">
              <w:rPr>
                <w:rFonts w:cs="Arial"/>
                <w:sz w:val="18"/>
                <w:szCs w:val="18"/>
                <w:lang w:eastAsia="ru-RU"/>
              </w:rPr>
              <w:t>46 753,5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7382B">
              <w:rPr>
                <w:rFonts w:cs="Arial"/>
                <w:sz w:val="18"/>
                <w:szCs w:val="18"/>
                <w:lang w:eastAsia="ru-RU"/>
              </w:rPr>
              <w:t>46 753,5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7382B">
              <w:rPr>
                <w:rFonts w:cs="Arial"/>
                <w:sz w:val="18"/>
                <w:szCs w:val="18"/>
                <w:lang w:eastAsia="ru-RU"/>
              </w:rPr>
              <w:t>46 753,5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F16818" w:rsidRPr="00F77063" w:rsidTr="009E3260">
        <w:trPr>
          <w:trHeight w:val="1357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lastRenderedPageBreak/>
              <w:t>1.</w:t>
            </w:r>
            <w:r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6818" w:rsidRPr="00F77063" w:rsidRDefault="00F16818" w:rsidP="00F16818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697107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697107">
              <w:rPr>
                <w:rFonts w:cs="Arial"/>
                <w:sz w:val="18"/>
                <w:szCs w:val="18"/>
                <w:lang w:eastAsia="ru-RU"/>
              </w:rPr>
              <w:t>2 475,0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44772B">
              <w:rPr>
                <w:rFonts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44772B">
              <w:rPr>
                <w:rFonts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44772B">
              <w:rPr>
                <w:rFonts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44772B">
              <w:rPr>
                <w:rFonts w:cs="Arial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9C047C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F16818" w:rsidRPr="00F77063" w:rsidTr="009E3260">
        <w:trPr>
          <w:trHeight w:val="141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315E2">
              <w:rPr>
                <w:rFonts w:cs="Arial"/>
                <w:sz w:val="18"/>
                <w:szCs w:val="18"/>
                <w:lang w:eastAsia="ru-RU"/>
              </w:rPr>
              <w:t>Проведение праздничных и культурно-массовых мероприятий подведомственными учреждениями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6818" w:rsidRPr="00F77063" w:rsidRDefault="00F16818" w:rsidP="00F16818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1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36217A">
              <w:rPr>
                <w:rFonts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36217A">
              <w:rPr>
                <w:rFonts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36217A">
              <w:rPr>
                <w:rFonts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36217A">
              <w:rPr>
                <w:rFonts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9C047C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16818" w:rsidRPr="00F77063" w:rsidRDefault="00F16818" w:rsidP="00F16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037AA6" w:rsidRPr="00F77063" w:rsidRDefault="00037AA6" w:rsidP="002A1E4F">
      <w:pPr>
        <w:jc w:val="center"/>
        <w:rPr>
          <w:rFonts w:cs="Arial"/>
          <w:b/>
        </w:rPr>
      </w:pPr>
    </w:p>
    <w:p w:rsidR="00037AA6" w:rsidRPr="00F77063" w:rsidRDefault="00037AA6" w:rsidP="00606121">
      <w:pPr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037AA6" w:rsidRPr="00F77063" w:rsidRDefault="00037AA6" w:rsidP="00606121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 выполнению основного мероприятия «Организация библиотечного обслуживания населения муниципальными библиотеками в </w:t>
      </w:r>
      <w:r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» Подпрограммы </w:t>
      </w:r>
      <w:r w:rsidRPr="00F77063">
        <w:rPr>
          <w:rFonts w:cs="Arial"/>
          <w:b/>
          <w:lang w:val="en-US"/>
        </w:rPr>
        <w:t>II</w:t>
      </w:r>
      <w:r w:rsidRPr="00F77063">
        <w:rPr>
          <w:rFonts w:cs="Arial"/>
          <w:b/>
        </w:rPr>
        <w:t xml:space="preserve">«Развитие библиотечного дела в </w:t>
      </w:r>
      <w:r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>»</w:t>
      </w:r>
    </w:p>
    <w:p w:rsidR="00037AA6" w:rsidRPr="00F77063" w:rsidRDefault="00037AA6" w:rsidP="00606121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7411B9" w:rsidRDefault="00037AA6" w:rsidP="00606121">
      <w:pPr>
        <w:rPr>
          <w:rFonts w:cs="Arial"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2013"/>
        <w:gridCol w:w="1531"/>
        <w:gridCol w:w="1276"/>
        <w:gridCol w:w="1559"/>
        <w:gridCol w:w="1304"/>
        <w:gridCol w:w="2694"/>
      </w:tblGrid>
      <w:tr w:rsidR="00037AA6" w:rsidRPr="00F77063" w:rsidTr="00A14724">
        <w:trPr>
          <w:trHeight w:val="375"/>
        </w:trPr>
        <w:tc>
          <w:tcPr>
            <w:tcW w:w="822" w:type="dxa"/>
            <w:vMerge w:val="restart"/>
          </w:tcPr>
          <w:p w:rsidR="00037AA6" w:rsidRPr="00F77063" w:rsidRDefault="00037AA6" w:rsidP="00A14724">
            <w:pPr>
              <w:ind w:right="-137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№№ п/п</w:t>
            </w:r>
          </w:p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п</w:t>
            </w:r>
          </w:p>
        </w:tc>
        <w:tc>
          <w:tcPr>
            <w:tcW w:w="3969" w:type="dxa"/>
            <w:vMerge w:val="restart"/>
          </w:tcPr>
          <w:p w:rsidR="00037AA6" w:rsidRPr="00F77063" w:rsidRDefault="00037AA6" w:rsidP="00A14724">
            <w:pPr>
              <w:ind w:left="191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Ответственный исполнитель</w:t>
            </w:r>
          </w:p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(с указанием должности, Ф.И.О.)</w:t>
            </w:r>
          </w:p>
        </w:tc>
        <w:tc>
          <w:tcPr>
            <w:tcW w:w="5670" w:type="dxa"/>
            <w:gridSpan w:val="4"/>
          </w:tcPr>
          <w:p w:rsidR="00037AA6" w:rsidRPr="00F77063" w:rsidRDefault="00037AA6" w:rsidP="00EE42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694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Результат выполнения</w:t>
            </w:r>
          </w:p>
        </w:tc>
      </w:tr>
      <w:tr w:rsidR="00037AA6" w:rsidRPr="00F77063" w:rsidTr="00A14724">
        <w:trPr>
          <w:trHeight w:val="422"/>
        </w:trPr>
        <w:tc>
          <w:tcPr>
            <w:tcW w:w="822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</w:t>
            </w:r>
            <w:r w:rsidR="005B1EF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77063">
              <w:rPr>
                <w:rFonts w:cs="Arial"/>
                <w:b/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3 квартал</w:t>
            </w:r>
          </w:p>
        </w:tc>
        <w:tc>
          <w:tcPr>
            <w:tcW w:w="1304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4 квартал</w:t>
            </w:r>
          </w:p>
        </w:tc>
        <w:tc>
          <w:tcPr>
            <w:tcW w:w="2694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8</w:t>
            </w: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  <w:p w:rsidR="00037AA6" w:rsidRPr="00F77063" w:rsidRDefault="00037AA6" w:rsidP="00A14724">
            <w:pPr>
              <w:tabs>
                <w:tab w:val="right" w:pos="292"/>
                <w:tab w:val="center" w:pos="57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Предоставление информационной, методической, технической и культурной помощи пользователям </w:t>
            </w:r>
            <w:r w:rsidRPr="00D103F2"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Зам. Главы </w:t>
            </w:r>
            <w:r w:rsidR="007B1000">
              <w:rPr>
                <w:rFonts w:cs="Arial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cs="Arial"/>
                <w:sz w:val="18"/>
                <w:szCs w:val="18"/>
              </w:rPr>
              <w:t>Банцекин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Д.А.</w:t>
            </w: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694" w:type="dxa"/>
            <w:vMerge w:val="restart"/>
          </w:tcPr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- привлечение к чтению максимального количества учащихся;</w:t>
            </w:r>
          </w:p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- пропаганда литературы в помощь учебному процессу;</w:t>
            </w:r>
          </w:p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- обеспечение образовательного и воспитательного процесса, воспитание библиотечно-библиографической грамотности.</w:t>
            </w: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Предоставление широкого спектра услуг по удовлетворению культурных, образовательных, социально-бытовых потребностей пользователей через использование книжных и информационных ресурсов;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694" w:type="dxa"/>
            <w:vMerge/>
          </w:tcPr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Поддержание и распространение культуры, истории, традиций и духовных ценностей Подмосковья среди жителей, проживающих в отдаленных районах, посредством Комплексов информационно-библиотечного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694" w:type="dxa"/>
            <w:vMerge/>
          </w:tcPr>
          <w:p w:rsidR="00037AA6" w:rsidRPr="00F77063" w:rsidRDefault="00037AA6" w:rsidP="00A14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 xml:space="preserve">Приложение № </w:t>
      </w:r>
      <w:r w:rsidRPr="00121D3C">
        <w:rPr>
          <w:rFonts w:cs="Arial"/>
          <w:b/>
        </w:rPr>
        <w:t>3</w:t>
      </w: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2A1E4F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Развитие культуры городского округа Ликино-Дулёво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7411B9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III</w:t>
      </w:r>
    </w:p>
    <w:p w:rsidR="00037AA6" w:rsidRPr="00F77063" w:rsidRDefault="00037AA6" w:rsidP="002A1E4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>городско</w:t>
      </w:r>
      <w:r>
        <w:rPr>
          <w:rFonts w:ascii="Arial" w:hAnsi="Arial" w:cs="Arial"/>
          <w:b/>
          <w:sz w:val="24"/>
          <w:szCs w:val="24"/>
          <w:lang w:eastAsia="en-US"/>
        </w:rPr>
        <w:t>м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округ</w:t>
      </w:r>
      <w:r>
        <w:rPr>
          <w:rFonts w:ascii="Arial" w:hAnsi="Arial" w:cs="Arial"/>
          <w:b/>
          <w:sz w:val="24"/>
          <w:szCs w:val="24"/>
          <w:lang w:eastAsia="en-US"/>
        </w:rPr>
        <w:t>е</w:t>
      </w:r>
      <w:r w:rsidRPr="009E3260">
        <w:rPr>
          <w:rFonts w:ascii="Arial" w:hAnsi="Arial" w:cs="Arial"/>
          <w:b/>
          <w:sz w:val="24"/>
          <w:szCs w:val="24"/>
          <w:lang w:eastAsia="en-US"/>
        </w:rPr>
        <w:t xml:space="preserve"> Ликино-Дулёво</w:t>
      </w:r>
      <w:r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037AA6" w:rsidRPr="00F77063" w:rsidRDefault="00037AA6" w:rsidP="002A1E4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III</w:t>
      </w: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F77063">
        <w:rPr>
          <w:rFonts w:cs="Arial"/>
          <w:b/>
          <w:spacing w:val="2"/>
        </w:rPr>
        <w:t xml:space="preserve">«Развитие самодеятельного творчества и поддержка основных форм культурно-досуговой деятельности в </w:t>
      </w:r>
      <w:r w:rsidRPr="009E3260">
        <w:rPr>
          <w:rFonts w:cs="Arial"/>
          <w:b/>
        </w:rPr>
        <w:t>городско</w:t>
      </w:r>
      <w:r>
        <w:rPr>
          <w:rFonts w:cs="Arial"/>
          <w:b/>
        </w:rPr>
        <w:t>м</w:t>
      </w:r>
      <w:r w:rsidRPr="009E3260">
        <w:rPr>
          <w:rFonts w:cs="Arial"/>
          <w:b/>
        </w:rPr>
        <w:t xml:space="preserve"> округ</w:t>
      </w:r>
      <w:r>
        <w:rPr>
          <w:rFonts w:cs="Arial"/>
          <w:b/>
        </w:rPr>
        <w:t>е</w:t>
      </w:r>
      <w:r w:rsidRPr="009E3260">
        <w:rPr>
          <w:rFonts w:cs="Arial"/>
          <w:b/>
        </w:rPr>
        <w:t xml:space="preserve"> Ликино-Дулёво</w:t>
      </w:r>
      <w:r w:rsidRPr="00F77063">
        <w:rPr>
          <w:rFonts w:cs="Arial"/>
          <w:b/>
          <w:spacing w:val="2"/>
        </w:rPr>
        <w:t>»</w:t>
      </w: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9"/>
        <w:gridCol w:w="3368"/>
        <w:gridCol w:w="2126"/>
        <w:gridCol w:w="1418"/>
        <w:gridCol w:w="1275"/>
        <w:gridCol w:w="1134"/>
        <w:gridCol w:w="993"/>
        <w:gridCol w:w="1134"/>
        <w:gridCol w:w="1451"/>
      </w:tblGrid>
      <w:tr w:rsidR="00037AA6" w:rsidRPr="00F77063" w:rsidTr="00FF63FF">
        <w:trPr>
          <w:trHeight w:val="2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FF63FF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FF63FF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FF63FF">
        <w:trPr>
          <w:trHeight w:val="1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</w:p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FF63FF">
        <w:trPr>
          <w:trHeight w:val="3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DD29BB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037AA6" w:rsidRPr="00F77063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E326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37AA6" w:rsidRPr="00F77063" w:rsidRDefault="00037AA6" w:rsidP="009E326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E326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37AA6" w:rsidRPr="00F77063" w:rsidRDefault="00037AA6" w:rsidP="009E326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652F40" w:rsidRPr="00F77063" w:rsidTr="00FF63FF">
        <w:trPr>
          <w:trHeight w:val="3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652F40" w:rsidRPr="00F77063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16818">
              <w:rPr>
                <w:rFonts w:cs="Arial"/>
                <w:b/>
                <w:sz w:val="20"/>
                <w:szCs w:val="20"/>
              </w:rPr>
              <w:t>160 361,0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20"/>
                <w:szCs w:val="20"/>
              </w:rPr>
              <w:t>157 751,0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20"/>
                <w:szCs w:val="20"/>
              </w:rPr>
              <w:t>157 751,0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20"/>
                <w:szCs w:val="20"/>
              </w:rPr>
              <w:t>157 751,0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20"/>
                <w:szCs w:val="20"/>
              </w:rPr>
              <w:t>157 751,0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 w:rsidRPr="00652F40">
              <w:rPr>
                <w:rFonts w:cs="Arial"/>
                <w:b/>
                <w:color w:val="000000"/>
                <w:sz w:val="20"/>
                <w:szCs w:val="20"/>
              </w:rPr>
              <w:t>791 365,0</w:t>
            </w:r>
          </w:p>
        </w:tc>
      </w:tr>
      <w:tr w:rsidR="00652F40" w:rsidRPr="00F77063" w:rsidTr="00FF63FF">
        <w:trPr>
          <w:trHeight w:val="9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3260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403F13" w:rsidRDefault="00652F40" w:rsidP="00652F40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160 361,0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>
              <w:rPr>
                <w:rFonts w:cs="Arial"/>
                <w:sz w:val="20"/>
                <w:szCs w:val="20"/>
              </w:rPr>
              <w:t>157 751,0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C4215C">
              <w:rPr>
                <w:rFonts w:cs="Arial"/>
                <w:sz w:val="20"/>
                <w:szCs w:val="20"/>
              </w:rPr>
              <w:t>157 751,0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C4215C">
              <w:rPr>
                <w:rFonts w:cs="Arial"/>
                <w:sz w:val="20"/>
                <w:szCs w:val="20"/>
              </w:rPr>
              <w:t>157 751,0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C4215C">
              <w:rPr>
                <w:rFonts w:cs="Arial"/>
                <w:sz w:val="20"/>
                <w:szCs w:val="20"/>
              </w:rPr>
              <w:t>157 751,0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3A1D35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 w:rsidRPr="003A1D35">
              <w:rPr>
                <w:rFonts w:cs="Arial"/>
                <w:b/>
                <w:color w:val="000000"/>
                <w:sz w:val="20"/>
                <w:szCs w:val="20"/>
              </w:rPr>
              <w:t>791 365,0</w:t>
            </w:r>
          </w:p>
        </w:tc>
      </w:tr>
    </w:tbl>
    <w:p w:rsidR="00037AA6" w:rsidRPr="007411B9" w:rsidRDefault="00037AA6" w:rsidP="002A1E4F">
      <w:pPr>
        <w:rPr>
          <w:rFonts w:cs="Arial"/>
          <w:sz w:val="16"/>
          <w:szCs w:val="16"/>
        </w:rPr>
      </w:pPr>
    </w:p>
    <w:p w:rsidR="00037AA6" w:rsidRPr="00F77063" w:rsidRDefault="00037AA6" w:rsidP="009E326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2. Характеристика сферы реализации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037AA6" w:rsidRPr="00F77063" w:rsidRDefault="00037AA6" w:rsidP="009E326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213C26" w:rsidRPr="00213C26" w:rsidRDefault="00213C26" w:rsidP="00213C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lang w:eastAsia="ru-RU"/>
        </w:rPr>
      </w:pPr>
      <w:r w:rsidRPr="00213C26">
        <w:rPr>
          <w:rFonts w:eastAsia="Calibri" w:cs="Arial"/>
          <w:lang w:eastAsia="ru-RU"/>
        </w:rPr>
        <w:t>В настоящее время в городском округе Ликино-Дулёво районе особое внимание уделяется культурному досугу и отдыху населения, динамично развивается любительское искусство, художественное и  народное творчество. В 2018 году в ведении Управления культуры, спорта и молодежи администрации городского округа Ликино-Дулёво 30 культурно-досуговых учреждений, в которых  действуют 345клубных формирования, занимаются  5696 человек, 2 коллектива имеют звание «Народный». Неизменной популярностью у населения городского округа пользуются такие творческие проекты как: фестиваль детского и юношеского творчества «Серебряный дождь» (более 500 человек участников), фестиваль хорового творчества (более 400 человек участников),  фестиваль любительского пения «Золотая осень»,  праздник творчества детей с ограниченными физическими возможностями «От сердца к сердцу», фестиваль творчества для людей с ограниченными возможностями здоровья «Жизнь безграничных возможностей» (более 200 человек участников), фестиваль-конкурс руководителей хореографических коллективов «В танце жизнь моя»(более 200 человек участников).</w:t>
      </w:r>
    </w:p>
    <w:p w:rsidR="00213C26" w:rsidRPr="00213C26" w:rsidRDefault="00213C26" w:rsidP="00213C2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lang w:eastAsia="ru-RU"/>
        </w:rPr>
      </w:pPr>
      <w:r w:rsidRPr="00213C26">
        <w:rPr>
          <w:rFonts w:eastAsia="Calibri" w:cs="Arial"/>
          <w:lang w:eastAsia="ru-RU"/>
        </w:rPr>
        <w:lastRenderedPageBreak/>
        <w:t>Ежегодно в городском округе проводится около 5000 мероприятий культуры, которые посещают около 40 000 человек.   Тем не менее, существующая сеть учреждений культуры не в полной мере удовлетворяет запросы населения.  В оценках населения недостаточная обеспеченность услугами культуры в первую очередь связана со следующими проблемами:</w:t>
      </w:r>
    </w:p>
    <w:p w:rsidR="00213C26" w:rsidRPr="00213C26" w:rsidRDefault="00213C26" w:rsidP="00213C26">
      <w:pPr>
        <w:shd w:val="clear" w:color="auto" w:fill="FFFFFF"/>
        <w:ind w:firstLine="708"/>
        <w:jc w:val="both"/>
        <w:textAlignment w:val="baseline"/>
        <w:rPr>
          <w:rFonts w:cs="Arial"/>
          <w:lang w:eastAsia="ru-RU"/>
        </w:rPr>
      </w:pPr>
      <w:r w:rsidRPr="00213C26">
        <w:rPr>
          <w:rFonts w:cs="Arial"/>
          <w:lang w:eastAsia="ru-RU"/>
        </w:rPr>
        <w:t xml:space="preserve">-  недостаточное оснащение учреждений культуры современным высокотехнологичным оборудованием для досуговой и творческой деятельности, что снижает качество культурно-досуговых и театрально-концертных услуг и влечет за собой снижение темпов прироста посещаемости. </w:t>
      </w:r>
    </w:p>
    <w:p w:rsidR="00213C26" w:rsidRPr="00213C26" w:rsidRDefault="00213C26" w:rsidP="00213C26">
      <w:pPr>
        <w:shd w:val="clear" w:color="auto" w:fill="FFFFFF"/>
        <w:ind w:firstLine="708"/>
        <w:jc w:val="both"/>
        <w:textAlignment w:val="baseline"/>
        <w:rPr>
          <w:rFonts w:cs="Arial"/>
          <w:lang w:eastAsia="ru-RU"/>
        </w:rPr>
      </w:pPr>
      <w:r w:rsidRPr="00213C26">
        <w:rPr>
          <w:rFonts w:cs="Arial"/>
          <w:lang w:eastAsia="ru-RU"/>
        </w:rPr>
        <w:t xml:space="preserve">- необходимое проведение  ремонтных работ культурно-досуговых учреждений, расположенных в сельской местности. </w:t>
      </w:r>
    </w:p>
    <w:p w:rsidR="00213C26" w:rsidRPr="00213C26" w:rsidRDefault="00213C26" w:rsidP="00213C26">
      <w:pPr>
        <w:shd w:val="clear" w:color="auto" w:fill="FFFFFF"/>
        <w:ind w:firstLine="708"/>
        <w:jc w:val="both"/>
        <w:textAlignment w:val="baseline"/>
        <w:rPr>
          <w:rFonts w:cs="Arial"/>
          <w:lang w:eastAsia="ru-RU"/>
        </w:rPr>
      </w:pPr>
      <w:r w:rsidRPr="00213C26">
        <w:rPr>
          <w:rFonts w:cs="Arial"/>
          <w:lang w:eastAsia="ru-RU"/>
        </w:rPr>
        <w:t>- проблемную зону представляет работа по обеспечению без барьерной среды доступа для лиц с ограниченными возможностями здоровья.</w:t>
      </w:r>
    </w:p>
    <w:p w:rsidR="00213C26" w:rsidRPr="00213C26" w:rsidRDefault="00213C26" w:rsidP="00213C26">
      <w:pPr>
        <w:shd w:val="clear" w:color="auto" w:fill="FFFFFF"/>
        <w:ind w:firstLine="708"/>
        <w:jc w:val="both"/>
        <w:textAlignment w:val="baseline"/>
        <w:rPr>
          <w:rFonts w:cs="Arial"/>
          <w:lang w:eastAsia="ru-RU"/>
        </w:rPr>
      </w:pPr>
      <w:r w:rsidRPr="00213C26">
        <w:rPr>
          <w:rFonts w:cs="Arial"/>
          <w:lang w:eastAsia="ru-RU"/>
        </w:rPr>
        <w:t xml:space="preserve">Реализация мероприятий подпрограммы позволит получить ощутимые общественно  значимые результаты по развитию культуры, повышению качества и доступности  услуг в сфере культуры. </w:t>
      </w:r>
    </w:p>
    <w:p w:rsidR="00037AA6" w:rsidRPr="00F77063" w:rsidRDefault="00037AA6" w:rsidP="009E3260">
      <w:pPr>
        <w:pStyle w:val="a3"/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 </w:t>
      </w:r>
    </w:p>
    <w:p w:rsidR="00037AA6" w:rsidRPr="00F77063" w:rsidRDefault="00037AA6" w:rsidP="009E32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9E326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3. Концептуальные направления реформирования, модернизации, преобразования сферы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</w:p>
    <w:p w:rsidR="00037AA6" w:rsidRPr="00F77063" w:rsidRDefault="00037AA6" w:rsidP="009E3260">
      <w:pPr>
        <w:ind w:firstLine="708"/>
        <w:jc w:val="both"/>
        <w:rPr>
          <w:rFonts w:cs="Arial"/>
          <w:bCs/>
          <w:iCs/>
        </w:rPr>
      </w:pPr>
    </w:p>
    <w:p w:rsidR="00037AA6" w:rsidRPr="00F77063" w:rsidRDefault="00037AA6" w:rsidP="009E3260">
      <w:pPr>
        <w:ind w:firstLine="708"/>
        <w:jc w:val="both"/>
        <w:rPr>
          <w:rFonts w:cs="Arial"/>
        </w:rPr>
      </w:pPr>
      <w:r w:rsidRPr="00F77063">
        <w:rPr>
          <w:rFonts w:cs="Arial"/>
        </w:rPr>
        <w:t xml:space="preserve">В целях совершенствования сферы самодеятельного творчества и поддержки основных форм культурно-досуговой деятельности в </w:t>
      </w:r>
      <w:r>
        <w:rPr>
          <w:rFonts w:cs="Arial"/>
        </w:rPr>
        <w:t>городском округе Ликино-Дулёво</w:t>
      </w:r>
      <w:r w:rsidRPr="00F77063">
        <w:rPr>
          <w:rFonts w:cs="Arial"/>
        </w:rPr>
        <w:t xml:space="preserve"> реализуется комплекс программных мероприятий, направленных на обеспечение выполнения функций культурно-досуговых учреждений. В рамках реализации комплекса программных мероприятий будет достигнута основная цель Подпрограммы, по созданию условий для развития  любительского искусства, художественного и народного творчества на территории </w:t>
      </w:r>
      <w:r>
        <w:rPr>
          <w:rFonts w:cs="Arial"/>
        </w:rPr>
        <w:t>городского округа Ликино-Дулёво</w:t>
      </w:r>
      <w:r w:rsidRPr="00F77063">
        <w:rPr>
          <w:rFonts w:cs="Arial"/>
        </w:rPr>
        <w:t>.</w:t>
      </w:r>
    </w:p>
    <w:p w:rsidR="00037AA6" w:rsidRPr="00F77063" w:rsidRDefault="00037AA6" w:rsidP="002A1E4F">
      <w:pPr>
        <w:ind w:firstLine="708"/>
        <w:jc w:val="both"/>
        <w:rPr>
          <w:rFonts w:cs="Arial"/>
        </w:rPr>
      </w:pPr>
    </w:p>
    <w:p w:rsidR="00037AA6" w:rsidRPr="00F77063" w:rsidRDefault="00037AA6" w:rsidP="00E61BF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037AA6" w:rsidRPr="00F77063" w:rsidRDefault="00037AA6" w:rsidP="00E61BF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E61BF1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53"/>
        <w:gridCol w:w="1331"/>
        <w:gridCol w:w="1026"/>
        <w:gridCol w:w="1275"/>
        <w:gridCol w:w="1134"/>
        <w:gridCol w:w="993"/>
        <w:gridCol w:w="972"/>
        <w:gridCol w:w="840"/>
        <w:gridCol w:w="840"/>
        <w:gridCol w:w="2134"/>
        <w:gridCol w:w="1418"/>
      </w:tblGrid>
      <w:tr w:rsidR="00037AA6" w:rsidRPr="00AA4ED1" w:rsidTr="00044C4D"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AA4ED1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b/>
                <w:sz w:val="18"/>
                <w:szCs w:val="18"/>
              </w:rPr>
              <w:t xml:space="preserve">Срок исполнения </w:t>
            </w:r>
            <w:r w:rsidRPr="00AA4ED1">
              <w:rPr>
                <w:rFonts w:cs="Arial"/>
                <w:b/>
                <w:sz w:val="18"/>
                <w:szCs w:val="18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AA4ED1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026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b/>
                <w:sz w:val="18"/>
                <w:szCs w:val="18"/>
              </w:rPr>
              <w:t>Объем финансирования мероприятия в предшествующем году (</w:t>
            </w:r>
            <w:proofErr w:type="spellStart"/>
            <w:r w:rsidRPr="00AA4ED1">
              <w:rPr>
                <w:rFonts w:cs="Arial"/>
                <w:b/>
                <w:sz w:val="18"/>
                <w:szCs w:val="18"/>
              </w:rPr>
              <w:t>тыс.руб</w:t>
            </w:r>
            <w:proofErr w:type="spellEnd"/>
            <w:r w:rsidRPr="00AA4ED1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(тыс. </w:t>
            </w:r>
            <w:r w:rsidRPr="00AA4ED1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779" w:type="dxa"/>
            <w:gridSpan w:val="5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proofErr w:type="spellStart"/>
            <w:r w:rsidRPr="00AA4ED1">
              <w:rPr>
                <w:rFonts w:ascii="Arial" w:hAnsi="Arial" w:cs="Arial"/>
                <w:b/>
                <w:sz w:val="18"/>
                <w:szCs w:val="18"/>
              </w:rPr>
              <w:t>т.ч</w:t>
            </w:r>
            <w:proofErr w:type="spellEnd"/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. объем финансирования по годам </w:t>
            </w:r>
          </w:p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AA4ED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AA4ED1" w:rsidTr="00F16818"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037AA6" w:rsidRPr="00AA4ED1" w:rsidRDefault="00037AA6" w:rsidP="00A14724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DD29BB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037AA6" w:rsidRPr="00AA4ED1" w:rsidTr="00F16818">
        <w:tc>
          <w:tcPr>
            <w:tcW w:w="709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37AA6" w:rsidRPr="00AA4ED1" w:rsidRDefault="00037AA6" w:rsidP="00DD29B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13</w:t>
            </w:r>
          </w:p>
        </w:tc>
      </w:tr>
      <w:tr w:rsidR="00652F40" w:rsidRPr="00AA4ED1" w:rsidTr="00086A2E">
        <w:trPr>
          <w:trHeight w:val="56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b/>
                <w:sz w:val="18"/>
                <w:szCs w:val="18"/>
              </w:rPr>
              <w:t>Основное мероприятие 1</w:t>
            </w:r>
          </w:p>
          <w:p w:rsidR="00652F40" w:rsidRPr="00AA4ED1" w:rsidRDefault="00652F40" w:rsidP="00652F40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9-2023</w:t>
            </w:r>
          </w:p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A4ED1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791 365</w:t>
            </w:r>
            <w:r w:rsidRPr="00F16818">
              <w:rPr>
                <w:rFonts w:cs="Arial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F16818">
              <w:rPr>
                <w:rFonts w:cs="Arial"/>
                <w:b/>
                <w:color w:val="000000"/>
                <w:sz w:val="18"/>
                <w:szCs w:val="18"/>
              </w:rPr>
              <w:t>160 361,0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rPr>
                <w:b/>
              </w:rPr>
            </w:pPr>
            <w:r w:rsidRPr="00652F40">
              <w:rPr>
                <w:rFonts w:cs="Arial"/>
                <w:b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rPr>
                <w:b/>
              </w:rPr>
            </w:pPr>
            <w:r w:rsidRPr="00652F40">
              <w:rPr>
                <w:rFonts w:cs="Arial"/>
                <w:b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rPr>
                <w:b/>
              </w:rPr>
            </w:pPr>
            <w:r w:rsidRPr="00652F40">
              <w:rPr>
                <w:rFonts w:cs="Arial"/>
                <w:b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rPr>
                <w:b/>
              </w:rPr>
            </w:pPr>
            <w:r w:rsidRPr="00652F40">
              <w:rPr>
                <w:rFonts w:cs="Arial"/>
                <w:b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2F40" w:rsidRPr="00AA4ED1" w:rsidTr="00F16818">
        <w:trPr>
          <w:trHeight w:val="392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791 365,0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suppressAutoHyphens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16818">
              <w:rPr>
                <w:rFonts w:cs="Arial"/>
                <w:color w:val="000000"/>
                <w:sz w:val="18"/>
                <w:szCs w:val="18"/>
              </w:rPr>
              <w:t>160 361,0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Pr="00F16818" w:rsidRDefault="00652F40" w:rsidP="00652F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F1491A">
              <w:rPr>
                <w:rFonts w:cs="Arial"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F1491A">
              <w:rPr>
                <w:rFonts w:cs="Arial"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2F40" w:rsidRDefault="00652F40" w:rsidP="00652F40">
            <w:r w:rsidRPr="00F1491A">
              <w:rPr>
                <w:rFonts w:cs="Arial"/>
                <w:color w:val="000000"/>
                <w:sz w:val="18"/>
                <w:szCs w:val="18"/>
              </w:rPr>
              <w:t>157 751,0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16818" w:rsidRPr="00AA4ED1" w:rsidTr="00F16818">
        <w:trPr>
          <w:trHeight w:val="131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201</w:t>
            </w:r>
            <w:r w:rsidR="00652F40">
              <w:rPr>
                <w:rFonts w:ascii="Arial" w:hAnsi="Arial" w:cs="Arial"/>
                <w:sz w:val="18"/>
                <w:szCs w:val="18"/>
              </w:rPr>
              <w:t>9</w:t>
            </w:r>
            <w:r w:rsidRPr="00AA4ED1">
              <w:rPr>
                <w:rFonts w:ascii="Arial" w:hAnsi="Arial" w:cs="Arial"/>
                <w:sz w:val="18"/>
                <w:szCs w:val="18"/>
              </w:rPr>
              <w:t>-202</w:t>
            </w:r>
            <w:r w:rsidR="00652F40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suppressAutoHyphens/>
              <w:contextualSpacing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760 205,0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152 041,0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E4A9E">
              <w:rPr>
                <w:rFonts w:cs="Arial"/>
                <w:sz w:val="18"/>
                <w:szCs w:val="18"/>
              </w:rPr>
              <w:t>152 041,0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E4A9E">
              <w:rPr>
                <w:rFonts w:cs="Arial"/>
                <w:sz w:val="18"/>
                <w:szCs w:val="18"/>
              </w:rPr>
              <w:t>152 041,0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E4A9E">
              <w:rPr>
                <w:rFonts w:cs="Arial"/>
                <w:sz w:val="18"/>
                <w:szCs w:val="18"/>
              </w:rPr>
              <w:t>152 041,0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r w:rsidRPr="00DE4A9E">
              <w:rPr>
                <w:rFonts w:cs="Arial"/>
                <w:sz w:val="18"/>
                <w:szCs w:val="18"/>
              </w:rPr>
              <w:t>152 041,0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16818" w:rsidRPr="00AA4ED1" w:rsidTr="00F16818">
        <w:trPr>
          <w:trHeight w:val="124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201</w:t>
            </w:r>
            <w:r w:rsidR="00652F40">
              <w:rPr>
                <w:rFonts w:ascii="Arial" w:hAnsi="Arial" w:cs="Arial"/>
                <w:sz w:val="18"/>
                <w:szCs w:val="18"/>
              </w:rPr>
              <w:t>9-2023</w:t>
            </w:r>
          </w:p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16818" w:rsidRPr="00AA4ED1" w:rsidRDefault="00652F40" w:rsidP="00F16818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9 800,0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1 960,0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957C44">
              <w:rPr>
                <w:rFonts w:cs="Arial"/>
                <w:sz w:val="18"/>
                <w:szCs w:val="18"/>
              </w:rPr>
              <w:t>1 960,0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957C44">
              <w:rPr>
                <w:rFonts w:cs="Arial"/>
                <w:sz w:val="18"/>
                <w:szCs w:val="18"/>
              </w:rPr>
              <w:t>1 960,0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957C44">
              <w:rPr>
                <w:rFonts w:cs="Arial"/>
                <w:sz w:val="18"/>
                <w:szCs w:val="18"/>
              </w:rPr>
              <w:t>1 960,0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16818" w:rsidRDefault="00F16818" w:rsidP="00F16818">
            <w:pPr>
              <w:jc w:val="center"/>
            </w:pPr>
            <w:r w:rsidRPr="00957C44">
              <w:rPr>
                <w:rFonts w:cs="Arial"/>
                <w:sz w:val="18"/>
                <w:szCs w:val="18"/>
              </w:rPr>
              <w:t>1 960,0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6818" w:rsidRPr="00AA4ED1" w:rsidRDefault="00F16818" w:rsidP="00F1681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2F40" w:rsidRPr="00AA4ED1" w:rsidTr="00F16818">
        <w:trPr>
          <w:trHeight w:val="124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9-2023</w:t>
            </w:r>
          </w:p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1 760,0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004777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1 760,0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D6481E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D6481E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>
              <w:rPr>
                <w:rFonts w:cs="Arial"/>
                <w:sz w:val="18"/>
                <w:szCs w:val="18"/>
              </w:rPr>
              <w:t>0</w:t>
            </w:r>
            <w:r w:rsidRPr="00D6481E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AA4ED1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2F40" w:rsidRPr="00AA4ED1" w:rsidTr="00F16818">
        <w:trPr>
          <w:trHeight w:val="124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54105A">
              <w:rPr>
                <w:rFonts w:cs="Arial"/>
                <w:sz w:val="18"/>
                <w:szCs w:val="18"/>
              </w:rPr>
              <w:t>Проведение праздничных и к</w:t>
            </w:r>
            <w:r>
              <w:rPr>
                <w:rFonts w:cs="Arial"/>
                <w:sz w:val="18"/>
                <w:szCs w:val="18"/>
              </w:rPr>
              <w:t>ультурно-массовых мероприятий подведомственными учреждениями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52F40" w:rsidRPr="0054105A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05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9-2023</w:t>
            </w:r>
          </w:p>
          <w:p w:rsidR="00652F40" w:rsidRPr="00AA4ED1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05A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18 750,0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3 750,0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1223E7">
              <w:rPr>
                <w:rFonts w:cs="Arial"/>
                <w:sz w:val="18"/>
                <w:szCs w:val="18"/>
              </w:rPr>
              <w:t>3 750,0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1223E7">
              <w:rPr>
                <w:rFonts w:cs="Arial"/>
                <w:sz w:val="18"/>
                <w:szCs w:val="18"/>
              </w:rPr>
              <w:t>3 750,0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1223E7">
              <w:rPr>
                <w:rFonts w:cs="Arial"/>
                <w:sz w:val="18"/>
                <w:szCs w:val="18"/>
              </w:rPr>
              <w:t>3 750,0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1223E7">
              <w:rPr>
                <w:rFonts w:cs="Arial"/>
                <w:sz w:val="18"/>
                <w:szCs w:val="18"/>
              </w:rPr>
              <w:t>3 750,0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54105A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2F40" w:rsidRPr="00AA4ED1" w:rsidTr="00F16818">
        <w:trPr>
          <w:trHeight w:val="1242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52F40" w:rsidRPr="0054105A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Софинансирование на кинопоказ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652F40" w:rsidRPr="009F638D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38D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9-2023</w:t>
            </w:r>
          </w:p>
          <w:p w:rsidR="00652F40" w:rsidRPr="0054105A" w:rsidRDefault="00652F40" w:rsidP="00652F40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38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652F40" w:rsidRPr="0054105A" w:rsidRDefault="00652F40" w:rsidP="00652F40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D103F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suppressAutoHyphens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A73A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A73A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652F40" w:rsidRPr="0054105A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9F638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Pr="00F77063" w:rsidRDefault="00037AA6" w:rsidP="00A14724">
      <w:pPr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037AA6" w:rsidRPr="00F77063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по выполнению основного мероприятия «Оказание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типа»</w:t>
      </w:r>
      <w:r w:rsidRPr="00F77063">
        <w:rPr>
          <w:rFonts w:ascii="Arial" w:hAnsi="Arial" w:cs="Arial"/>
          <w:b/>
        </w:rPr>
        <w:t xml:space="preserve"> </w:t>
      </w:r>
      <w:r w:rsidRPr="00F77063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77063">
        <w:rPr>
          <w:rFonts w:ascii="Arial" w:hAnsi="Arial" w:cs="Arial"/>
          <w:b/>
          <w:sz w:val="24"/>
          <w:szCs w:val="24"/>
          <w:lang w:val="en-US"/>
        </w:rPr>
        <w:t>III</w:t>
      </w:r>
      <w:r w:rsidRPr="00F77063">
        <w:rPr>
          <w:rFonts w:ascii="Arial" w:hAnsi="Arial" w:cs="Arial"/>
          <w:b/>
          <w:sz w:val="24"/>
          <w:szCs w:val="24"/>
        </w:rPr>
        <w:t xml:space="preserve"> «</w:t>
      </w:r>
      <w:r w:rsidRPr="00F77063">
        <w:rPr>
          <w:rFonts w:ascii="Arial" w:hAnsi="Arial" w:cs="Arial"/>
          <w:b/>
          <w:spacing w:val="2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</w:t>
      </w:r>
      <w:r>
        <w:rPr>
          <w:rFonts w:ascii="Arial" w:hAnsi="Arial" w:cs="Arial"/>
          <w:b/>
          <w:spacing w:val="2"/>
          <w:sz w:val="24"/>
          <w:szCs w:val="24"/>
        </w:rPr>
        <w:t>городском округе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» муниципальной программы 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37AA6" w:rsidRPr="00F77063" w:rsidRDefault="00037AA6" w:rsidP="00A14724">
      <w:pPr>
        <w:rPr>
          <w:rFonts w:cs="Arial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2013"/>
        <w:gridCol w:w="1531"/>
        <w:gridCol w:w="1276"/>
        <w:gridCol w:w="1559"/>
        <w:gridCol w:w="1417"/>
        <w:gridCol w:w="2581"/>
      </w:tblGrid>
      <w:tr w:rsidR="00037AA6" w:rsidRPr="00F77063" w:rsidTr="00A14724">
        <w:trPr>
          <w:trHeight w:val="375"/>
        </w:trPr>
        <w:tc>
          <w:tcPr>
            <w:tcW w:w="822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№№ п/п</w:t>
            </w:r>
          </w:p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3969" w:type="dxa"/>
            <w:vMerge w:val="restart"/>
          </w:tcPr>
          <w:p w:rsidR="00037AA6" w:rsidRPr="00F77063" w:rsidRDefault="00037AA6" w:rsidP="00A14724">
            <w:pPr>
              <w:ind w:left="191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Ответственный исполнитель</w:t>
            </w:r>
          </w:p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(с указанием должности, Ф.И.О.)</w:t>
            </w:r>
          </w:p>
        </w:tc>
        <w:tc>
          <w:tcPr>
            <w:tcW w:w="5783" w:type="dxa"/>
            <w:gridSpan w:val="4"/>
          </w:tcPr>
          <w:p w:rsidR="00037AA6" w:rsidRPr="00F77063" w:rsidRDefault="00037AA6" w:rsidP="00A9475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F77063">
              <w:rPr>
                <w:rFonts w:cs="Arial"/>
                <w:b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581" w:type="dxa"/>
            <w:vMerge w:val="restart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Результат выполнения</w:t>
            </w:r>
          </w:p>
        </w:tc>
      </w:tr>
      <w:tr w:rsidR="00037AA6" w:rsidRPr="00F77063" w:rsidTr="00A14724">
        <w:trPr>
          <w:trHeight w:val="487"/>
        </w:trPr>
        <w:tc>
          <w:tcPr>
            <w:tcW w:w="822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2квартал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3 квартал</w:t>
            </w:r>
          </w:p>
        </w:tc>
        <w:tc>
          <w:tcPr>
            <w:tcW w:w="1417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>4 квартал</w:t>
            </w:r>
          </w:p>
        </w:tc>
        <w:tc>
          <w:tcPr>
            <w:tcW w:w="2581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8</w:t>
            </w: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Проведение фестиваля детского и юношеского творчества «Серебряный дождь»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Зам. Главы </w:t>
            </w:r>
            <w:r w:rsidR="0068015C">
              <w:rPr>
                <w:rFonts w:cs="Arial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cs="Arial"/>
                <w:sz w:val="18"/>
                <w:szCs w:val="18"/>
              </w:rPr>
              <w:t>Банцекин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Д.А.</w:t>
            </w: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</w:tcPr>
          <w:p w:rsidR="00037AA6" w:rsidRPr="00F77063" w:rsidRDefault="00037AA6" w:rsidP="00652F40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Создание условий для развития  любительского искусства, художественного и народного творчества на территории </w:t>
            </w:r>
            <w:r w:rsidR="00652F40">
              <w:rPr>
                <w:rFonts w:cs="Arial"/>
                <w:sz w:val="18"/>
                <w:szCs w:val="18"/>
              </w:rPr>
              <w:t>городского округа Ликино-Дулёво</w:t>
            </w: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Проведение фестиваля хорового творчества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Проведение фестиваля патриотической песни «С чего начинается Родина»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276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359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Проведение фестиваля любительского пения «Золотая осень»,  праздника творчества детей с ограниченными физическими возможностями «Голоса сердец», театрального фестиваль «Театральная весна»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559" w:type="dxa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выполнение</w:t>
            </w:r>
          </w:p>
        </w:tc>
        <w:tc>
          <w:tcPr>
            <w:tcW w:w="1417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645"/>
        </w:trPr>
        <w:tc>
          <w:tcPr>
            <w:tcW w:w="822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37AA6" w:rsidRPr="00F77063" w:rsidRDefault="00037AA6" w:rsidP="00A14724">
            <w:pPr>
              <w:ind w:left="191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организация и проведение районных Мероприятий.</w:t>
            </w:r>
          </w:p>
        </w:tc>
        <w:tc>
          <w:tcPr>
            <w:tcW w:w="2013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83" w:type="dxa"/>
            <w:gridSpan w:val="4"/>
          </w:tcPr>
          <w:p w:rsidR="00037AA6" w:rsidRPr="00F77063" w:rsidRDefault="00037AA6" w:rsidP="00A14724">
            <w:pPr>
              <w:jc w:val="center"/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ежеквартально</w:t>
            </w:r>
          </w:p>
        </w:tc>
        <w:tc>
          <w:tcPr>
            <w:tcW w:w="2581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37AA6" w:rsidRPr="00F77063" w:rsidRDefault="00037AA6" w:rsidP="00A14724">
      <w:pPr>
        <w:jc w:val="center"/>
        <w:rPr>
          <w:rFonts w:cs="Arial"/>
          <w:b/>
          <w:lang w:eastAsia="ru-RU"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57491E">
      <w:pPr>
        <w:suppressAutoHyphens/>
        <w:rPr>
          <w:rFonts w:cs="Arial"/>
          <w:b/>
        </w:rPr>
      </w:pPr>
    </w:p>
    <w:p w:rsidR="00037AA6" w:rsidRPr="00F77063" w:rsidRDefault="00037AA6" w:rsidP="00A14724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 xml:space="preserve">Приложение № </w:t>
      </w:r>
      <w:r w:rsidRPr="00A14724">
        <w:rPr>
          <w:rFonts w:cs="Arial"/>
          <w:b/>
        </w:rPr>
        <w:t>4</w:t>
      </w:r>
    </w:p>
    <w:p w:rsidR="00037AA6" w:rsidRPr="00F77063" w:rsidRDefault="00037AA6" w:rsidP="00A14724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A14724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37AA6" w:rsidRPr="00F77063" w:rsidRDefault="00037AA6" w:rsidP="00A14724">
      <w:pPr>
        <w:pStyle w:val="1"/>
        <w:jc w:val="right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A14724">
      <w:pPr>
        <w:suppressAutoHyphens/>
        <w:jc w:val="center"/>
        <w:rPr>
          <w:rFonts w:cs="Arial"/>
          <w:sz w:val="10"/>
          <w:szCs w:val="10"/>
        </w:rPr>
      </w:pPr>
    </w:p>
    <w:p w:rsidR="00037AA6" w:rsidRPr="00F77063" w:rsidRDefault="00037AA6" w:rsidP="00A1472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IV</w:t>
      </w:r>
    </w:p>
    <w:p w:rsidR="00037AA6" w:rsidRPr="00F77063" w:rsidRDefault="00037AA6" w:rsidP="00A14724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«Укрепление материально-технической базы муниципальных учреждений культуры </w:t>
      </w:r>
      <w:r>
        <w:rPr>
          <w:rFonts w:cs="Arial"/>
          <w:b/>
          <w:spacing w:val="2"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A14724">
      <w:pPr>
        <w:widowControl w:val="0"/>
        <w:autoSpaceDE w:val="0"/>
        <w:autoSpaceDN w:val="0"/>
        <w:adjustRightInd w:val="0"/>
        <w:ind w:left="108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IV</w:t>
      </w:r>
    </w:p>
    <w:p w:rsidR="00037AA6" w:rsidRPr="00F77063" w:rsidRDefault="00037AA6" w:rsidP="00A1472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Укрепление материально-технической базы муниципальных учреждений культуры </w:t>
      </w:r>
      <w:r>
        <w:rPr>
          <w:rFonts w:cs="Arial"/>
          <w:b/>
          <w:spacing w:val="2"/>
        </w:rPr>
        <w:t>городского округа Ликино-Дулёво</w:t>
      </w:r>
      <w:r w:rsidRPr="00F77063">
        <w:rPr>
          <w:rFonts w:cs="Arial"/>
          <w:b/>
        </w:rPr>
        <w:t xml:space="preserve">»  </w:t>
      </w:r>
    </w:p>
    <w:p w:rsidR="00037AA6" w:rsidRPr="00F77063" w:rsidRDefault="00037AA6" w:rsidP="00A14724">
      <w:pPr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3938"/>
        <w:gridCol w:w="2077"/>
        <w:gridCol w:w="1206"/>
        <w:gridCol w:w="1080"/>
        <w:gridCol w:w="1080"/>
        <w:gridCol w:w="1080"/>
        <w:gridCol w:w="888"/>
        <w:gridCol w:w="1125"/>
      </w:tblGrid>
      <w:tr w:rsidR="00037AA6" w:rsidRPr="00F77063" w:rsidTr="00FF63FF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FF63FF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FF63FF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FF63FF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FF63FF">
        <w:trPr>
          <w:trHeight w:val="6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37AA6" w:rsidRPr="00F77063" w:rsidTr="00FF63FF">
        <w:trPr>
          <w:trHeight w:val="3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037AA6" w:rsidRPr="00F77063" w:rsidTr="00FF63FF">
        <w:trPr>
          <w:trHeight w:val="13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A147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бюджета </w:t>
            </w:r>
            <w:r w:rsidRPr="00A14724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77063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CF6EFB" w:rsidRDefault="00037AA6" w:rsidP="00A1472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F6EFB">
              <w:rPr>
                <w:rFonts w:cs="Arial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037AA6" w:rsidRPr="00F77063" w:rsidRDefault="00037AA6" w:rsidP="00A1472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2. Характеристика сферы реализации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7063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037AA6" w:rsidRPr="00F77063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«Укрепление материально-технической базы муниципальных учреждений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A1472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настоящее время в </w:t>
      </w:r>
      <w:r w:rsidRPr="00A14724">
        <w:rPr>
          <w:rFonts w:ascii="Arial" w:hAnsi="Arial" w:cs="Arial"/>
          <w:sz w:val="24"/>
          <w:szCs w:val="24"/>
        </w:rPr>
        <w:t>городском округе Ликино-Дулёво</w:t>
      </w:r>
      <w:r w:rsidRPr="00F77063">
        <w:rPr>
          <w:rFonts w:cs="Arial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>особое внимание уделяется культурному досугу и отдыху населения, динамично развивается любительское искусство, художественное и  народное творчество.</w:t>
      </w:r>
      <w:r>
        <w:rPr>
          <w:rFonts w:ascii="Arial" w:hAnsi="Arial" w:cs="Arial"/>
          <w:sz w:val="24"/>
          <w:szCs w:val="24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>Тем не менее, существующая сеть учреждений культуры не в полной мере удовлетворяет запросы населения. 14% зданиям учреждений культуры требуется капитальный ремонт.</w:t>
      </w:r>
    </w:p>
    <w:p w:rsidR="00037AA6" w:rsidRDefault="00037AA6" w:rsidP="00A14724">
      <w:pPr>
        <w:pStyle w:val="a3"/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77063">
        <w:rPr>
          <w:rFonts w:ascii="Arial" w:hAnsi="Arial" w:cs="Arial"/>
        </w:rPr>
        <w:t xml:space="preserve">Реализация мероприятий подпрограммы позволит получить ощутимые общественно  значимые результаты по развитию культуры, повышению качества и доступности  услуг в сфере культуры. </w:t>
      </w:r>
    </w:p>
    <w:p w:rsidR="00037AA6" w:rsidRDefault="00037AA6" w:rsidP="00A14724">
      <w:pPr>
        <w:pStyle w:val="a3"/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7411B9" w:rsidRPr="00F77063" w:rsidRDefault="007411B9" w:rsidP="00A14724">
      <w:pPr>
        <w:pStyle w:val="a3"/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037AA6" w:rsidRPr="00F77063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lastRenderedPageBreak/>
        <w:t>3. Концептуальные направления реформирования, модернизации, преобразования сферы</w:t>
      </w:r>
    </w:p>
    <w:p w:rsidR="00037AA6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укрепление материально-технической базы муниципальных учреждений культуры </w:t>
      </w:r>
      <w:r w:rsidRPr="00A14724">
        <w:rPr>
          <w:rFonts w:ascii="Arial" w:hAnsi="Arial" w:cs="Arial"/>
          <w:b/>
          <w:sz w:val="24"/>
          <w:szCs w:val="24"/>
        </w:rPr>
        <w:t>городско</w:t>
      </w:r>
      <w:r>
        <w:rPr>
          <w:rFonts w:ascii="Arial" w:hAnsi="Arial" w:cs="Arial"/>
          <w:b/>
          <w:sz w:val="24"/>
          <w:szCs w:val="24"/>
        </w:rPr>
        <w:t>го</w:t>
      </w:r>
      <w:r w:rsidRPr="00A14724">
        <w:rPr>
          <w:rFonts w:ascii="Arial" w:hAnsi="Arial" w:cs="Arial"/>
          <w:b/>
          <w:sz w:val="24"/>
          <w:szCs w:val="24"/>
        </w:rPr>
        <w:t xml:space="preserve"> округ</w:t>
      </w:r>
      <w:r>
        <w:rPr>
          <w:rFonts w:ascii="Arial" w:hAnsi="Arial" w:cs="Arial"/>
          <w:b/>
          <w:sz w:val="24"/>
          <w:szCs w:val="24"/>
        </w:rPr>
        <w:t>а</w:t>
      </w:r>
      <w:r w:rsidRPr="00A14724">
        <w:rPr>
          <w:rFonts w:ascii="Arial" w:hAnsi="Arial" w:cs="Arial"/>
          <w:b/>
          <w:sz w:val="24"/>
          <w:szCs w:val="24"/>
        </w:rPr>
        <w:t xml:space="preserve"> Ликино-Дулёво</w:t>
      </w:r>
    </w:p>
    <w:p w:rsidR="00037AA6" w:rsidRPr="00A14724" w:rsidRDefault="00037AA6" w:rsidP="00A147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A1472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целях совершенствования сферы укрепления материально-технической базы муниципальных учреждений культуры </w:t>
      </w:r>
      <w:r w:rsidRPr="00A14724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cs="Arial"/>
        </w:rPr>
        <w:t xml:space="preserve"> </w:t>
      </w:r>
      <w:r w:rsidRPr="00A14724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а</w:t>
      </w:r>
      <w:r w:rsidRPr="00A14724">
        <w:rPr>
          <w:rFonts w:ascii="Arial" w:hAnsi="Arial" w:cs="Arial"/>
          <w:sz w:val="24"/>
          <w:szCs w:val="24"/>
        </w:rPr>
        <w:t xml:space="preserve"> Ликино-Дулёво</w:t>
      </w:r>
      <w:r w:rsidRPr="00F77063">
        <w:rPr>
          <w:rFonts w:cs="Arial"/>
        </w:rPr>
        <w:t xml:space="preserve"> </w:t>
      </w:r>
      <w:r w:rsidRPr="00F77063">
        <w:rPr>
          <w:rFonts w:ascii="Arial" w:hAnsi="Arial" w:cs="Arial"/>
          <w:sz w:val="24"/>
          <w:szCs w:val="24"/>
        </w:rPr>
        <w:t xml:space="preserve">реализуется комплекс программных мероприятий, направленных на обеспечение укрепления материально-технической базы муниципальных учреждений культуры </w:t>
      </w:r>
      <w:r w:rsidRPr="00A14724">
        <w:rPr>
          <w:rFonts w:ascii="Arial" w:hAnsi="Arial" w:cs="Arial"/>
          <w:sz w:val="24"/>
          <w:szCs w:val="24"/>
        </w:rPr>
        <w:t>городско</w:t>
      </w:r>
      <w:r>
        <w:rPr>
          <w:rFonts w:ascii="Arial" w:hAnsi="Arial" w:cs="Arial"/>
          <w:sz w:val="24"/>
          <w:szCs w:val="24"/>
        </w:rPr>
        <w:t>го</w:t>
      </w:r>
      <w:r>
        <w:rPr>
          <w:rFonts w:cs="Arial"/>
        </w:rPr>
        <w:t xml:space="preserve"> </w:t>
      </w:r>
      <w:r w:rsidRPr="00A14724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а</w:t>
      </w:r>
      <w:r w:rsidRPr="00F77063">
        <w:rPr>
          <w:rFonts w:ascii="Arial" w:hAnsi="Arial" w:cs="Arial"/>
          <w:sz w:val="24"/>
          <w:szCs w:val="24"/>
        </w:rPr>
        <w:t>. В рамках реализации комплекса программных мероприятий будет достигнута основная цель Подпрограммы, по модернизации материально-технической базы объектов культуры</w:t>
      </w:r>
    </w:p>
    <w:p w:rsidR="00037AA6" w:rsidRPr="00F77063" w:rsidRDefault="00037AA6" w:rsidP="00A1472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A14724">
      <w:pPr>
        <w:widowControl w:val="0"/>
        <w:autoSpaceDE w:val="0"/>
        <w:autoSpaceDN w:val="0"/>
        <w:adjustRightInd w:val="0"/>
        <w:ind w:left="108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IV</w:t>
      </w:r>
    </w:p>
    <w:p w:rsidR="00037AA6" w:rsidRPr="00F77063" w:rsidRDefault="00037AA6" w:rsidP="00A1472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Укрепление материально-технической базы муниципальных учреждений культуры </w:t>
      </w:r>
      <w:r w:rsidRPr="00A14724">
        <w:rPr>
          <w:rFonts w:cs="Arial"/>
          <w:b/>
        </w:rPr>
        <w:t>городско</w:t>
      </w:r>
      <w:r>
        <w:rPr>
          <w:rFonts w:cs="Arial"/>
          <w:b/>
        </w:rPr>
        <w:t>го</w:t>
      </w:r>
      <w:r w:rsidRPr="00A14724">
        <w:rPr>
          <w:rFonts w:cs="Arial"/>
          <w:b/>
        </w:rPr>
        <w:t xml:space="preserve"> округ</w:t>
      </w:r>
      <w:r>
        <w:rPr>
          <w:rFonts w:cs="Arial"/>
          <w:b/>
        </w:rPr>
        <w:t>а</w:t>
      </w:r>
      <w:r w:rsidRPr="00A14724">
        <w:rPr>
          <w:rFonts w:cs="Arial"/>
          <w:b/>
        </w:rPr>
        <w:t xml:space="preserve"> Ликино-Дулёво</w:t>
      </w:r>
      <w:r w:rsidRPr="00F77063">
        <w:rPr>
          <w:rFonts w:cs="Arial"/>
          <w:b/>
        </w:rPr>
        <w:t xml:space="preserve">»  </w:t>
      </w:r>
    </w:p>
    <w:tbl>
      <w:tblPr>
        <w:tblW w:w="1512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050"/>
        <w:gridCol w:w="1124"/>
        <w:gridCol w:w="1795"/>
        <w:gridCol w:w="1134"/>
        <w:gridCol w:w="792"/>
        <w:gridCol w:w="992"/>
        <w:gridCol w:w="850"/>
        <w:gridCol w:w="851"/>
        <w:gridCol w:w="850"/>
        <w:gridCol w:w="851"/>
        <w:gridCol w:w="1984"/>
        <w:gridCol w:w="1254"/>
      </w:tblGrid>
      <w:tr w:rsidR="00037AA6" w:rsidRPr="00F77063" w:rsidTr="00A14724">
        <w:trPr>
          <w:trHeight w:val="320"/>
        </w:trPr>
        <w:tc>
          <w:tcPr>
            <w:tcW w:w="600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050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по реализации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24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исполнения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795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предшествующие годы</w:t>
            </w:r>
          </w:p>
        </w:tc>
        <w:tc>
          <w:tcPr>
            <w:tcW w:w="792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(тыс.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руб.) </w:t>
            </w:r>
          </w:p>
        </w:tc>
        <w:tc>
          <w:tcPr>
            <w:tcW w:w="4394" w:type="dxa"/>
            <w:gridSpan w:val="5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в том числе по годам (тыс. руб.)</w:t>
            </w:r>
          </w:p>
        </w:tc>
        <w:tc>
          <w:tcPr>
            <w:tcW w:w="1984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Ответственный за выполнение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мероприятий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Результаты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выполнения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мероприятий </w:t>
            </w:r>
          </w:p>
        </w:tc>
      </w:tr>
      <w:tr w:rsidR="00037AA6" w:rsidRPr="00F77063" w:rsidTr="00A14724">
        <w:trPr>
          <w:trHeight w:val="951"/>
        </w:trPr>
        <w:tc>
          <w:tcPr>
            <w:tcW w:w="600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  <w:lang w:val="en-US"/>
              </w:rPr>
              <w:t>201</w:t>
            </w:r>
            <w:r w:rsidRPr="00F7706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84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c>
          <w:tcPr>
            <w:tcW w:w="600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0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5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37AA6" w:rsidRPr="00F77063" w:rsidTr="00A14724">
        <w:trPr>
          <w:trHeight w:val="2070"/>
        </w:trPr>
        <w:tc>
          <w:tcPr>
            <w:tcW w:w="600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</w:tcPr>
          <w:p w:rsidR="00037AA6" w:rsidRPr="00F77063" w:rsidRDefault="00037AA6" w:rsidP="00A14724">
            <w:pPr>
              <w:rPr>
                <w:rFonts w:cs="Arial"/>
                <w:b/>
                <w:sz w:val="18"/>
                <w:szCs w:val="18"/>
              </w:rPr>
            </w:pPr>
            <w:r w:rsidRPr="00F77063">
              <w:rPr>
                <w:rFonts w:cs="Arial"/>
                <w:b/>
                <w:sz w:val="18"/>
                <w:szCs w:val="18"/>
              </w:rPr>
              <w:t xml:space="preserve">Основное мероприятие 1 </w:t>
            </w:r>
          </w:p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Модернизация материально-технической базы объектов культуры  путем проведения капитального ремонта и технического переоснащения</w:t>
            </w:r>
          </w:p>
        </w:tc>
        <w:tc>
          <w:tcPr>
            <w:tcW w:w="112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 w:rsidR="00652F40"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 w:rsidR="00652F40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795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13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77063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14724">
        <w:trPr>
          <w:trHeight w:val="3105"/>
        </w:trPr>
        <w:tc>
          <w:tcPr>
            <w:tcW w:w="600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lastRenderedPageBreak/>
              <w:t>1.1</w:t>
            </w:r>
          </w:p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</w:tcPr>
          <w:p w:rsidR="00037AA6" w:rsidRPr="00F77063" w:rsidRDefault="00037AA6" w:rsidP="00D906E1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Укрепление материально - технической базы муниципальных учреждений культуры, подведомственных Учреждению "Управление культуры, спорта и молодежи администрации </w:t>
            </w:r>
            <w:r w:rsidR="00D906E1">
              <w:rPr>
                <w:rFonts w:cs="Arial"/>
                <w:sz w:val="18"/>
                <w:szCs w:val="18"/>
              </w:rPr>
              <w:t>городского округа Ликино-Дулёво</w:t>
            </w:r>
            <w:r w:rsidRPr="00F77063">
              <w:rPr>
                <w:rFonts w:cs="Arial"/>
                <w:sz w:val="18"/>
                <w:szCs w:val="18"/>
              </w:rPr>
              <w:t>"</w:t>
            </w:r>
          </w:p>
        </w:tc>
        <w:tc>
          <w:tcPr>
            <w:tcW w:w="1124" w:type="dxa"/>
          </w:tcPr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 w:rsidR="00652F40"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 w:rsidR="00652F40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37AA6" w:rsidRPr="00F77063" w:rsidRDefault="00037AA6" w:rsidP="00A1472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795" w:type="dxa"/>
          </w:tcPr>
          <w:p w:rsidR="00037AA6" w:rsidRPr="00F77063" w:rsidRDefault="00037AA6" w:rsidP="00A1472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134" w:type="dxa"/>
          </w:tcPr>
          <w:p w:rsidR="00037AA6" w:rsidRPr="00F77063" w:rsidRDefault="00037AA6" w:rsidP="00A147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77063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37AA6" w:rsidRPr="00F77063" w:rsidRDefault="00037AA6" w:rsidP="00A147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  <w:r w:rsidRPr="00F77063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Align w:val="center"/>
          </w:tcPr>
          <w:p w:rsidR="00037AA6" w:rsidRPr="00F77063" w:rsidRDefault="00037AA6" w:rsidP="00A1472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Default="00037AA6" w:rsidP="007648EF">
      <w:pPr>
        <w:suppressAutoHyphens/>
        <w:jc w:val="right"/>
        <w:rPr>
          <w:rFonts w:cs="Arial"/>
          <w:b/>
        </w:rPr>
      </w:pPr>
    </w:p>
    <w:p w:rsidR="00037AA6" w:rsidRPr="00F77063" w:rsidRDefault="00037AA6" w:rsidP="007648E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>Приложение № 5</w:t>
      </w:r>
    </w:p>
    <w:p w:rsidR="00037AA6" w:rsidRPr="00F77063" w:rsidRDefault="00037AA6" w:rsidP="007648E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7648EF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>
        <w:rPr>
          <w:rFonts w:ascii="Arial" w:hAnsi="Arial" w:cs="Arial"/>
          <w:b/>
          <w:spacing w:val="2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F77063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3</w:t>
      </w:r>
      <w:r w:rsidRPr="00F77063">
        <w:rPr>
          <w:rFonts w:ascii="Arial" w:hAnsi="Arial" w:cs="Arial"/>
          <w:b/>
          <w:sz w:val="24"/>
          <w:szCs w:val="24"/>
        </w:rPr>
        <w:t xml:space="preserve"> годы»</w:t>
      </w:r>
    </w:p>
    <w:p w:rsidR="00037AA6" w:rsidRPr="00F77063" w:rsidRDefault="00037AA6" w:rsidP="007648EF">
      <w:pPr>
        <w:suppressAutoHyphens/>
        <w:jc w:val="center"/>
        <w:rPr>
          <w:rFonts w:cs="Arial"/>
          <w:sz w:val="10"/>
          <w:szCs w:val="10"/>
        </w:rPr>
      </w:pPr>
    </w:p>
    <w:p w:rsidR="00037AA6" w:rsidRPr="00F77063" w:rsidRDefault="00037AA6" w:rsidP="007648EF">
      <w:pPr>
        <w:suppressAutoHyphens/>
        <w:jc w:val="right"/>
        <w:rPr>
          <w:rFonts w:cs="Arial"/>
        </w:rPr>
      </w:pP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</w:t>
      </w:r>
    </w:p>
    <w:p w:rsidR="00037AA6" w:rsidRPr="00F77063" w:rsidRDefault="00037AA6" w:rsidP="007648E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37AA6" w:rsidRPr="00F77063" w:rsidRDefault="00037AA6" w:rsidP="007648E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</w:t>
      </w:r>
    </w:p>
    <w:p w:rsidR="00037AA6" w:rsidRPr="00F77063" w:rsidRDefault="00037AA6" w:rsidP="007648E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71"/>
        <w:gridCol w:w="4323"/>
        <w:gridCol w:w="2126"/>
        <w:gridCol w:w="1192"/>
        <w:gridCol w:w="1132"/>
        <w:gridCol w:w="1078"/>
        <w:gridCol w:w="993"/>
        <w:gridCol w:w="850"/>
        <w:gridCol w:w="851"/>
      </w:tblGrid>
      <w:tr w:rsidR="00037AA6" w:rsidRPr="00F77063" w:rsidTr="00FF63FF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9263A4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263A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="00652F40" w:rsidRPr="00652F40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7648EF">
        <w:trPr>
          <w:trHeight w:val="388"/>
        </w:trPr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7648EF">
        <w:trPr>
          <w:trHeight w:val="614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652F40" w:rsidRPr="00F77063" w:rsidTr="00625D9B">
        <w:trPr>
          <w:trHeight w:val="357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 w:rsidRPr="00A14724"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652F40" w:rsidRPr="00F77063" w:rsidRDefault="00652F40" w:rsidP="00652F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</w:pPr>
            <w:r w:rsidRPr="00300EFB">
              <w:rPr>
                <w:rFonts w:cs="Arial"/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200</w:t>
            </w:r>
            <w:r w:rsidRPr="00F77063">
              <w:rPr>
                <w:rFonts w:cs="Arial"/>
                <w:b/>
                <w:sz w:val="20"/>
                <w:szCs w:val="20"/>
              </w:rPr>
              <w:t>,0</w:t>
            </w:r>
          </w:p>
        </w:tc>
      </w:tr>
      <w:tr w:rsidR="00652F40" w:rsidRPr="00F77063" w:rsidTr="00625D9B">
        <w:trPr>
          <w:trHeight w:val="916"/>
        </w:trPr>
        <w:tc>
          <w:tcPr>
            <w:tcW w:w="2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бюджета </w:t>
            </w:r>
            <w:r w:rsidRPr="00A14724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F77063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2F40" w:rsidRP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2F40" w:rsidRP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2F40" w:rsidRP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52F40" w:rsidRPr="00652F40" w:rsidRDefault="00652F40" w:rsidP="00652F40">
            <w:pPr>
              <w:jc w:val="center"/>
              <w:rPr>
                <w:rFonts w:cs="Arial"/>
                <w:sz w:val="20"/>
                <w:szCs w:val="20"/>
              </w:rPr>
            </w:pPr>
            <w:r w:rsidRPr="0078127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CF6EFB" w:rsidRDefault="00652F40" w:rsidP="00652F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6EFB">
              <w:rPr>
                <w:rFonts w:cs="Arial"/>
                <w:b/>
                <w:sz w:val="20"/>
                <w:szCs w:val="20"/>
              </w:rPr>
              <w:t>200,0</w:t>
            </w:r>
          </w:p>
        </w:tc>
      </w:tr>
    </w:tbl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Pr="00F77063" w:rsidRDefault="00037AA6" w:rsidP="000F34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</w:t>
      </w: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>
        <w:rPr>
          <w:rFonts w:cs="Arial"/>
          <w:b/>
          <w:spacing w:val="2"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37AA6" w:rsidRDefault="00037AA6" w:rsidP="000F3466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0F3466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Pr="000F34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sz w:val="24"/>
          <w:szCs w:val="24"/>
        </w:rPr>
        <w:t xml:space="preserve"> заложена основа для развития информационной среды. В 2015 году начата работа по установке знаков туристкой навигации. Ежедневно размещается информация на портале «Пульс Подмосковья» о наиболее крупных событиях района. Разработана программа проведения </w:t>
      </w:r>
      <w:proofErr w:type="spellStart"/>
      <w:r w:rsidRPr="00F77063">
        <w:rPr>
          <w:rFonts w:ascii="Arial" w:hAnsi="Arial" w:cs="Arial"/>
          <w:sz w:val="24"/>
          <w:szCs w:val="24"/>
        </w:rPr>
        <w:t>инфотура</w:t>
      </w:r>
      <w:proofErr w:type="spellEnd"/>
      <w:r w:rsidRPr="00F77063">
        <w:rPr>
          <w:rFonts w:ascii="Arial" w:hAnsi="Arial" w:cs="Arial"/>
          <w:sz w:val="24"/>
          <w:szCs w:val="24"/>
        </w:rPr>
        <w:t xml:space="preserve"> (информационно-ознакомительный тур) по району  для представителей СМИ и туриндустрии. </w:t>
      </w:r>
    </w:p>
    <w:p w:rsidR="00037AA6" w:rsidRPr="00F77063" w:rsidRDefault="00037AA6" w:rsidP="000F34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Основными проблемами развития туристкой </w:t>
      </w:r>
      <w:proofErr w:type="spellStart"/>
      <w:r w:rsidRPr="00F77063">
        <w:rPr>
          <w:rFonts w:ascii="Arial" w:hAnsi="Arial" w:cs="Arial"/>
          <w:sz w:val="24"/>
          <w:szCs w:val="24"/>
        </w:rPr>
        <w:t>дестинации</w:t>
      </w:r>
      <w:proofErr w:type="spellEnd"/>
      <w:r w:rsidRPr="00F77063">
        <w:rPr>
          <w:rFonts w:ascii="Arial" w:hAnsi="Arial" w:cs="Arial"/>
          <w:sz w:val="24"/>
          <w:szCs w:val="24"/>
        </w:rPr>
        <w:t xml:space="preserve"> являются:</w:t>
      </w:r>
    </w:p>
    <w:p w:rsidR="00037AA6" w:rsidRPr="00F77063" w:rsidRDefault="00037AA6" w:rsidP="000F34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- слабо развитая инфраструктура;</w:t>
      </w:r>
    </w:p>
    <w:p w:rsidR="00037AA6" w:rsidRPr="00F77063" w:rsidRDefault="00037AA6" w:rsidP="000F34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- недостаточное количество экскурсоводов;</w:t>
      </w:r>
    </w:p>
    <w:p w:rsidR="00037AA6" w:rsidRPr="00F77063" w:rsidRDefault="00037AA6" w:rsidP="000F34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- недостаточное оснащение музеев (как туристских объектов) современным, высокотехнологичным оборудованием;</w:t>
      </w:r>
    </w:p>
    <w:p w:rsidR="00037AA6" w:rsidRPr="00F77063" w:rsidRDefault="00037AA6" w:rsidP="000F34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- проблемную зону представляет работа по распространению информации.</w:t>
      </w:r>
    </w:p>
    <w:p w:rsidR="00037AA6" w:rsidRPr="00F77063" w:rsidRDefault="00037AA6" w:rsidP="000F3466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Приоритетным направлением работы является культурно-познавательный туризм (посещение культурно-исторических мест: музеи, памятные места, объекты религиозного культа), так же особое внимание уделяется развитию событийного туризма, </w:t>
      </w:r>
      <w:r w:rsidRPr="00F77063">
        <w:rPr>
          <w:rFonts w:ascii="Arial" w:hAnsi="Arial" w:cs="Arial"/>
          <w:sz w:val="24"/>
          <w:szCs w:val="24"/>
        </w:rPr>
        <w:lastRenderedPageBreak/>
        <w:t xml:space="preserve">формирование имиджа </w:t>
      </w:r>
      <w:r w:rsidRPr="000F34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sz w:val="24"/>
          <w:szCs w:val="24"/>
        </w:rPr>
        <w:t xml:space="preserve">  на туристском рынке региона. Обеспечение роста турпотока в </w:t>
      </w:r>
      <w:r w:rsidR="00C77909">
        <w:rPr>
          <w:rFonts w:ascii="Arial" w:hAnsi="Arial" w:cs="Arial"/>
          <w:sz w:val="24"/>
          <w:szCs w:val="24"/>
        </w:rPr>
        <w:t>городской округ</w:t>
      </w:r>
      <w:r w:rsidRPr="00F77063">
        <w:rPr>
          <w:rFonts w:ascii="Arial" w:hAnsi="Arial" w:cs="Arial"/>
          <w:sz w:val="24"/>
          <w:szCs w:val="24"/>
        </w:rPr>
        <w:t xml:space="preserve">. Деятельность в рамках культурного туризма является не только перспективным сектором экономики, но и фактором социокультурного развития территории. </w:t>
      </w:r>
    </w:p>
    <w:p w:rsidR="00037AA6" w:rsidRPr="00F77063" w:rsidRDefault="00037AA6" w:rsidP="000F34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0F34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3. Концептуальные направления реформирования, модернизации, преобразования сферы туризма в </w:t>
      </w:r>
      <w:r w:rsidRPr="000F3466">
        <w:rPr>
          <w:rFonts w:cs="Arial"/>
          <w:b/>
        </w:rPr>
        <w:t>городском округе Ликино-Дулёво</w:t>
      </w:r>
    </w:p>
    <w:p w:rsidR="00037AA6" w:rsidRPr="00F77063" w:rsidRDefault="00037AA6" w:rsidP="000F3466">
      <w:pPr>
        <w:autoSpaceDE w:val="0"/>
        <w:autoSpaceDN w:val="0"/>
        <w:adjustRightInd w:val="0"/>
        <w:ind w:firstLine="708"/>
        <w:jc w:val="both"/>
        <w:rPr>
          <w:rFonts w:cs="Arial"/>
          <w:bCs/>
          <w:iCs/>
          <w:highlight w:val="yellow"/>
        </w:rPr>
      </w:pPr>
    </w:p>
    <w:p w:rsidR="00037AA6" w:rsidRPr="00F77063" w:rsidRDefault="00037AA6" w:rsidP="000F346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 xml:space="preserve">В целях совершенствования сферы туризма в </w:t>
      </w:r>
      <w:r w:rsidRPr="000F3466">
        <w:rPr>
          <w:rFonts w:ascii="Arial" w:hAnsi="Arial" w:cs="Arial"/>
          <w:sz w:val="24"/>
          <w:szCs w:val="24"/>
        </w:rPr>
        <w:t>городском округе</w:t>
      </w:r>
      <w:r w:rsidR="00652F40">
        <w:rPr>
          <w:rFonts w:ascii="Arial" w:hAnsi="Arial" w:cs="Arial"/>
          <w:sz w:val="24"/>
          <w:szCs w:val="24"/>
        </w:rPr>
        <w:t xml:space="preserve"> </w:t>
      </w:r>
      <w:r w:rsidRPr="000F3466">
        <w:rPr>
          <w:rFonts w:ascii="Arial" w:hAnsi="Arial" w:cs="Arial"/>
          <w:sz w:val="24"/>
          <w:szCs w:val="24"/>
        </w:rPr>
        <w:t>Ликино-Дулёво</w:t>
      </w:r>
      <w:r w:rsidRPr="00F77063">
        <w:rPr>
          <w:rFonts w:ascii="Arial" w:hAnsi="Arial" w:cs="Arial"/>
          <w:sz w:val="24"/>
          <w:szCs w:val="24"/>
        </w:rPr>
        <w:t xml:space="preserve"> реализуется комплекс программных мероприятий, направленных на обеспечение выполнения функций туристских услуг. В рамках реализации комплекса программных мероприятий будет достигнута основная цель Подпрограммы, по развитию рынка туристских  услуг</w:t>
      </w:r>
    </w:p>
    <w:p w:rsidR="00037AA6" w:rsidRDefault="00037AA6" w:rsidP="007648EF">
      <w:pPr>
        <w:ind w:firstLine="708"/>
        <w:jc w:val="both"/>
        <w:rPr>
          <w:rFonts w:cs="Arial"/>
          <w:highlight w:val="yellow"/>
        </w:rPr>
      </w:pP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</w:t>
      </w:r>
      <w:r w:rsidRPr="00F77063">
        <w:rPr>
          <w:rFonts w:cs="Arial"/>
          <w:b/>
          <w:lang w:val="en-US"/>
        </w:rPr>
        <w:t>V</w:t>
      </w: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 w:rsidRPr="000F3466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151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40"/>
        <w:gridCol w:w="1080"/>
        <w:gridCol w:w="1350"/>
        <w:gridCol w:w="1440"/>
        <w:gridCol w:w="840"/>
        <w:gridCol w:w="840"/>
        <w:gridCol w:w="840"/>
        <w:gridCol w:w="1080"/>
        <w:gridCol w:w="960"/>
        <w:gridCol w:w="960"/>
        <w:gridCol w:w="1920"/>
        <w:gridCol w:w="1185"/>
      </w:tblGrid>
      <w:tr w:rsidR="00037AA6" w:rsidRPr="00AA4ED1" w:rsidTr="007648EF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AA4ED1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204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 xml:space="preserve">Срок исполнения </w:t>
            </w:r>
            <w:r w:rsidRPr="00AA4ED1">
              <w:rPr>
                <w:rFonts w:cs="Arial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AA4ED1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Объем финансирования мероприятия в предшествующем году (</w:t>
            </w:r>
            <w:proofErr w:type="spellStart"/>
            <w:r w:rsidRPr="00AA4ED1">
              <w:rPr>
                <w:rFonts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AA4ED1">
              <w:rPr>
                <w:rFonts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4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 xml:space="preserve">Всего (тыс. </w:t>
            </w:r>
            <w:r w:rsidRPr="00AA4ED1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AA4ED1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A4ED1">
              <w:rPr>
                <w:rFonts w:ascii="Arial" w:hAnsi="Arial" w:cs="Arial"/>
                <w:sz w:val="18"/>
                <w:szCs w:val="18"/>
              </w:rPr>
              <w:t>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AA4ED1">
              <w:rPr>
                <w:rFonts w:ascii="Arial" w:hAnsi="Arial" w:cs="Arial"/>
                <w:sz w:val="18"/>
                <w:szCs w:val="18"/>
              </w:rPr>
              <w:br/>
            </w:r>
          </w:p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AA4ED1" w:rsidTr="007648EF">
        <w:trPr>
          <w:trHeight w:val="1139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037AA6" w:rsidRPr="00AA4ED1" w:rsidRDefault="00037AA6" w:rsidP="00065D4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AA4ED1" w:rsidRDefault="00037AA6" w:rsidP="000F3466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7AA6" w:rsidRPr="00AA4ED1" w:rsidRDefault="00037AA6" w:rsidP="000F3466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AA4ED1" w:rsidRDefault="00037AA6" w:rsidP="000F3466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37AA6" w:rsidRPr="00AA4ED1" w:rsidRDefault="00037AA6" w:rsidP="000F3466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ED1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Mar>
              <w:left w:w="28" w:type="dxa"/>
              <w:right w:w="28" w:type="dxa"/>
            </w:tcMar>
            <w:vAlign w:val="center"/>
          </w:tcPr>
          <w:p w:rsidR="00037AA6" w:rsidRPr="00AA4ED1" w:rsidRDefault="00037AA6" w:rsidP="007648EF">
            <w:pPr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037AA6" w:rsidRPr="00AA4ED1" w:rsidTr="007648EF">
        <w:trPr>
          <w:trHeight w:val="112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F73B94" w:rsidP="00065D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037AA6" w:rsidRPr="00AA4ED1" w:rsidRDefault="00F73B94" w:rsidP="00065D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AA4ED1" w:rsidRDefault="00F73B94" w:rsidP="00065D4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AA4ED1" w:rsidRDefault="00F73B94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AA4ED1" w:rsidRDefault="00F73B94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037AA6" w:rsidRPr="00AA4ED1" w:rsidRDefault="00037AA6" w:rsidP="007648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13</w:t>
            </w:r>
          </w:p>
        </w:tc>
      </w:tr>
      <w:tr w:rsidR="00652F40" w:rsidRPr="00AA4ED1" w:rsidTr="007648EF">
        <w:trPr>
          <w:trHeight w:val="1428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b/>
                <w:sz w:val="18"/>
                <w:szCs w:val="18"/>
                <w:lang w:eastAsia="ru-RU"/>
              </w:rPr>
              <w:t>Основное мероприятие 1</w:t>
            </w:r>
          </w:p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Развитие туристской инфраструктуры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201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  <w:r w:rsidRPr="00AA4ED1">
              <w:rPr>
                <w:rFonts w:cs="Arial"/>
                <w:sz w:val="18"/>
                <w:szCs w:val="18"/>
                <w:lang w:eastAsia="ru-RU"/>
              </w:rPr>
              <w:t>-202</w:t>
            </w:r>
            <w:r>
              <w:rPr>
                <w:rFonts w:cs="Arial"/>
                <w:sz w:val="18"/>
                <w:szCs w:val="18"/>
                <w:lang w:eastAsia="ru-RU"/>
              </w:rPr>
              <w:t>3</w:t>
            </w:r>
          </w:p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cs="Arial"/>
                <w:sz w:val="18"/>
                <w:szCs w:val="18"/>
              </w:rPr>
              <w:t>округа Ликино-Дулёво</w:t>
            </w:r>
            <w:r w:rsidRPr="00AA4ED1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/>
                <w:bCs/>
                <w:sz w:val="18"/>
                <w:szCs w:val="18"/>
                <w:lang w:eastAsia="ru-RU"/>
              </w:rPr>
              <w:t>200</w:t>
            </w:r>
            <w:r w:rsidRPr="00AA4ED1">
              <w:rPr>
                <w:rFonts w:cs="Arial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583F6F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583F6F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583F6F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583F6F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652F40" w:rsidRPr="00AA4ED1" w:rsidTr="007648EF">
        <w:trPr>
          <w:trHeight w:val="1428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BF6F20">
              <w:rPr>
                <w:rFonts w:cs="Arial"/>
                <w:sz w:val="18"/>
                <w:szCs w:val="18"/>
                <w:lang w:eastAsia="ru-RU"/>
              </w:rPr>
              <w:t xml:space="preserve">Создание </w:t>
            </w:r>
            <w:proofErr w:type="spellStart"/>
            <w:r w:rsidRPr="00BF6F20">
              <w:rPr>
                <w:rFonts w:cs="Arial"/>
                <w:sz w:val="18"/>
                <w:szCs w:val="18"/>
                <w:lang w:eastAsia="ru-RU"/>
              </w:rPr>
              <w:t>туристко</w:t>
            </w:r>
            <w:proofErr w:type="spellEnd"/>
            <w:r w:rsidRPr="00BF6F20">
              <w:rPr>
                <w:rFonts w:cs="Arial"/>
                <w:sz w:val="18"/>
                <w:szCs w:val="18"/>
                <w:lang w:eastAsia="ru-RU"/>
              </w:rPr>
              <w:t>-информационных центров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2019-2023</w:t>
            </w:r>
          </w:p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F77063">
              <w:rPr>
                <w:rFonts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/>
                <w:bCs/>
                <w:sz w:val="18"/>
                <w:szCs w:val="18"/>
                <w:lang w:eastAsia="ru-RU"/>
              </w:rPr>
              <w:t>200</w:t>
            </w:r>
            <w:r w:rsidRPr="00AA4ED1">
              <w:rPr>
                <w:rFonts w:cs="Arial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B6F82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B6F82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B6F82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B6F82">
              <w:rPr>
                <w:rFonts w:cs="Arial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AA4ED1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</w:tcPr>
          <w:p w:rsidR="00652F40" w:rsidRPr="00AA4ED1" w:rsidRDefault="00652F40" w:rsidP="00652F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652F40" w:rsidRDefault="00652F40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652F40" w:rsidRDefault="00652F40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Pr="00F77063" w:rsidRDefault="00037AA6" w:rsidP="000F3466">
      <w:pPr>
        <w:jc w:val="center"/>
        <w:rPr>
          <w:rFonts w:cs="Arial"/>
          <w:b/>
        </w:rPr>
      </w:pPr>
      <w:r w:rsidRPr="00F77063">
        <w:rPr>
          <w:rFonts w:cs="Arial"/>
          <w:b/>
        </w:rPr>
        <w:t>5. «Дорожная карта»</w:t>
      </w:r>
    </w:p>
    <w:p w:rsidR="00037AA6" w:rsidRPr="00F77063" w:rsidRDefault="00037AA6" w:rsidP="000F3466">
      <w:pPr>
        <w:jc w:val="center"/>
        <w:rPr>
          <w:rFonts w:cs="Arial"/>
          <w:b/>
        </w:rPr>
      </w:pPr>
    </w:p>
    <w:p w:rsidR="00037AA6" w:rsidRPr="00F77063" w:rsidRDefault="00037AA6" w:rsidP="000F3466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 выполнению основного мероприятия «Развитие туризма в </w:t>
      </w:r>
      <w:r w:rsidRPr="000F3466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>»</w:t>
      </w:r>
    </w:p>
    <w:p w:rsidR="00037AA6" w:rsidRPr="00F77063" w:rsidRDefault="00037AA6" w:rsidP="000F3466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V</w:t>
      </w:r>
      <w:r w:rsidRPr="00F77063">
        <w:rPr>
          <w:rFonts w:cs="Arial"/>
          <w:b/>
          <w:spacing w:val="2"/>
        </w:rPr>
        <w:t>«</w:t>
      </w:r>
      <w:r w:rsidRPr="00F77063">
        <w:rPr>
          <w:rFonts w:cs="Arial"/>
          <w:b/>
        </w:rPr>
        <w:t xml:space="preserve">Развитие туризма в </w:t>
      </w:r>
      <w:r w:rsidRPr="000F3466">
        <w:rPr>
          <w:rFonts w:cs="Arial"/>
          <w:b/>
        </w:rPr>
        <w:t>городском округе Ликино-Дулёво</w:t>
      </w:r>
      <w:r w:rsidRPr="00F77063">
        <w:rPr>
          <w:rFonts w:cs="Arial"/>
          <w:b/>
        </w:rPr>
        <w:t xml:space="preserve">»  </w:t>
      </w:r>
    </w:p>
    <w:p w:rsidR="00037AA6" w:rsidRPr="00F77063" w:rsidRDefault="00037AA6" w:rsidP="000F3466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 w:rsidRPr="000F3466">
        <w:rPr>
          <w:rFonts w:cs="Arial"/>
          <w:b/>
        </w:rPr>
        <w:t>городско</w:t>
      </w:r>
      <w:r>
        <w:rPr>
          <w:rFonts w:cs="Arial"/>
          <w:b/>
        </w:rPr>
        <w:t>го</w:t>
      </w:r>
      <w:r w:rsidRPr="000F3466">
        <w:rPr>
          <w:rFonts w:cs="Arial"/>
          <w:b/>
        </w:rPr>
        <w:t xml:space="preserve"> округ</w:t>
      </w:r>
      <w:r>
        <w:rPr>
          <w:rFonts w:cs="Arial"/>
          <w:b/>
        </w:rPr>
        <w:t>а</w:t>
      </w:r>
      <w:r w:rsidRPr="000F3466">
        <w:rPr>
          <w:rFonts w:cs="Arial"/>
          <w:b/>
        </w:rPr>
        <w:t xml:space="preserve">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0F3466">
      <w:pPr>
        <w:rPr>
          <w:rFonts w:cs="Arial"/>
          <w:b/>
        </w:rPr>
      </w:pPr>
    </w:p>
    <w:p w:rsidR="00037AA6" w:rsidRPr="00F77063" w:rsidRDefault="00037AA6" w:rsidP="000F3466">
      <w:pPr>
        <w:rPr>
          <w:rFonts w:cs="Arial"/>
          <w:b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013"/>
        <w:gridCol w:w="1531"/>
        <w:gridCol w:w="1276"/>
        <w:gridCol w:w="1559"/>
        <w:gridCol w:w="1417"/>
        <w:gridCol w:w="2581"/>
      </w:tblGrid>
      <w:tr w:rsidR="00037AA6" w:rsidRPr="00F77063" w:rsidTr="00065D4C">
        <w:trPr>
          <w:trHeight w:val="375"/>
        </w:trPr>
        <w:tc>
          <w:tcPr>
            <w:tcW w:w="851" w:type="dxa"/>
            <w:vMerge w:val="restart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№ п/п</w:t>
            </w:r>
          </w:p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37AA6" w:rsidRPr="00F77063" w:rsidRDefault="00037AA6" w:rsidP="00065D4C">
            <w:pPr>
              <w:ind w:left="191"/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13" w:type="dxa"/>
            <w:vMerge w:val="restart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Ответственный исполнитель</w:t>
            </w:r>
          </w:p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(с указанием должности, Ф.И.О.)</w:t>
            </w:r>
          </w:p>
        </w:tc>
        <w:tc>
          <w:tcPr>
            <w:tcW w:w="5783" w:type="dxa"/>
            <w:gridSpan w:val="4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2019</w:t>
            </w:r>
            <w:r w:rsidRPr="00F77063">
              <w:rPr>
                <w:rFonts w:cs="Arial"/>
                <w:b/>
                <w:sz w:val="20"/>
                <w:szCs w:val="20"/>
              </w:rPr>
              <w:t xml:space="preserve"> год (контрольный срок)</w:t>
            </w:r>
          </w:p>
        </w:tc>
        <w:tc>
          <w:tcPr>
            <w:tcW w:w="2581" w:type="dxa"/>
            <w:vMerge w:val="restart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Результат выполнения</w:t>
            </w:r>
          </w:p>
        </w:tc>
      </w:tr>
      <w:tr w:rsidR="00037AA6" w:rsidRPr="00F77063" w:rsidTr="00065D4C">
        <w:trPr>
          <w:trHeight w:val="1234"/>
        </w:trPr>
        <w:tc>
          <w:tcPr>
            <w:tcW w:w="851" w:type="dxa"/>
            <w:vMerge/>
          </w:tcPr>
          <w:p w:rsidR="00037AA6" w:rsidRPr="00F77063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37AA6" w:rsidRPr="00F77063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37AA6" w:rsidRPr="00F77063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2квартал</w:t>
            </w:r>
          </w:p>
        </w:tc>
        <w:tc>
          <w:tcPr>
            <w:tcW w:w="1559" w:type="dxa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3 квартал</w:t>
            </w:r>
          </w:p>
        </w:tc>
        <w:tc>
          <w:tcPr>
            <w:tcW w:w="1417" w:type="dxa"/>
          </w:tcPr>
          <w:p w:rsidR="00037AA6" w:rsidRPr="00F77063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F77063">
              <w:rPr>
                <w:rFonts w:cs="Arial"/>
                <w:b/>
                <w:sz w:val="20"/>
                <w:szCs w:val="20"/>
              </w:rPr>
              <w:t>4 квартал</w:t>
            </w:r>
          </w:p>
        </w:tc>
        <w:tc>
          <w:tcPr>
            <w:tcW w:w="2581" w:type="dxa"/>
            <w:vMerge/>
          </w:tcPr>
          <w:p w:rsidR="00037AA6" w:rsidRPr="00F77063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</w:tr>
      <w:tr w:rsidR="00037AA6" w:rsidRPr="00F77063" w:rsidTr="00065D4C">
        <w:trPr>
          <w:trHeight w:val="359"/>
        </w:trPr>
        <w:tc>
          <w:tcPr>
            <w:tcW w:w="851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065D4C">
            <w:pPr>
              <w:ind w:left="191"/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81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8</w:t>
            </w:r>
          </w:p>
        </w:tc>
      </w:tr>
      <w:tr w:rsidR="00037AA6" w:rsidRPr="00F77063" w:rsidTr="00065D4C">
        <w:trPr>
          <w:trHeight w:val="359"/>
        </w:trPr>
        <w:tc>
          <w:tcPr>
            <w:tcW w:w="851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37AA6" w:rsidRPr="00F77063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Издание буклетов, календарей для распространения</w:t>
            </w:r>
          </w:p>
        </w:tc>
        <w:tc>
          <w:tcPr>
            <w:tcW w:w="2013" w:type="dxa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Зам. Главы</w:t>
            </w:r>
            <w:r w:rsidR="00442864">
              <w:rPr>
                <w:rFonts w:cs="Arial"/>
                <w:sz w:val="20"/>
                <w:szCs w:val="20"/>
              </w:rPr>
              <w:t xml:space="preserve"> администрации</w:t>
            </w:r>
            <w:r w:rsidRPr="00F7706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Банцекин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Д.А.</w:t>
            </w:r>
          </w:p>
        </w:tc>
        <w:tc>
          <w:tcPr>
            <w:tcW w:w="5783" w:type="dxa"/>
            <w:gridSpan w:val="4"/>
          </w:tcPr>
          <w:p w:rsidR="00037AA6" w:rsidRPr="00F77063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ежеквартально</w:t>
            </w:r>
          </w:p>
        </w:tc>
        <w:tc>
          <w:tcPr>
            <w:tcW w:w="2581" w:type="dxa"/>
          </w:tcPr>
          <w:p w:rsidR="00037AA6" w:rsidRPr="00F77063" w:rsidRDefault="00037AA6" w:rsidP="00065D4C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>Развитие рынка туризма</w:t>
            </w:r>
          </w:p>
        </w:tc>
      </w:tr>
    </w:tbl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652F40" w:rsidRDefault="00652F40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Pr="00F77063" w:rsidRDefault="00037AA6" w:rsidP="007648E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lastRenderedPageBreak/>
        <w:t xml:space="preserve">Приложение № </w:t>
      </w:r>
      <w:r w:rsidRPr="007648EF">
        <w:rPr>
          <w:rFonts w:cs="Arial"/>
          <w:b/>
        </w:rPr>
        <w:t>6</w:t>
      </w:r>
    </w:p>
    <w:p w:rsidR="00037AA6" w:rsidRPr="00F77063" w:rsidRDefault="00037AA6" w:rsidP="007648E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7648EF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</w:t>
      </w:r>
      <w:r w:rsidRPr="00F16D23">
        <w:rPr>
          <w:rFonts w:ascii="Arial" w:hAnsi="Arial" w:cs="Arial"/>
          <w:b/>
          <w:sz w:val="24"/>
          <w:szCs w:val="24"/>
        </w:rPr>
        <w:t xml:space="preserve">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7648EF">
      <w:pPr>
        <w:suppressAutoHyphens/>
        <w:jc w:val="center"/>
        <w:rPr>
          <w:rFonts w:cs="Arial"/>
          <w:sz w:val="10"/>
          <w:szCs w:val="10"/>
        </w:rPr>
      </w:pPr>
    </w:p>
    <w:p w:rsidR="00037AA6" w:rsidRPr="00F77063" w:rsidRDefault="00037AA6" w:rsidP="007648EF">
      <w:pPr>
        <w:suppressAutoHyphens/>
        <w:jc w:val="right"/>
        <w:rPr>
          <w:rFonts w:cs="Arial"/>
        </w:rPr>
      </w:pP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</w:t>
      </w:r>
    </w:p>
    <w:p w:rsidR="00037AA6" w:rsidRPr="00F77063" w:rsidRDefault="00037AA6" w:rsidP="007648E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 «Обеспечивающая подпрограмма»</w:t>
      </w:r>
    </w:p>
    <w:p w:rsidR="00037AA6" w:rsidRPr="00F77063" w:rsidRDefault="00037AA6" w:rsidP="007648E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</w:t>
      </w:r>
    </w:p>
    <w:p w:rsidR="00037AA6" w:rsidRPr="00F77063" w:rsidRDefault="00037AA6" w:rsidP="007648E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>«Обеспечивающая подпрограмма»</w:t>
      </w:r>
    </w:p>
    <w:p w:rsidR="00037AA6" w:rsidRPr="00F77063" w:rsidRDefault="00037AA6" w:rsidP="007648EF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3947"/>
        <w:gridCol w:w="2077"/>
        <w:gridCol w:w="1086"/>
        <w:gridCol w:w="1132"/>
        <w:gridCol w:w="1129"/>
        <w:gridCol w:w="979"/>
        <w:gridCol w:w="990"/>
        <w:gridCol w:w="1134"/>
      </w:tblGrid>
      <w:tr w:rsidR="00037AA6" w:rsidRPr="00F77063" w:rsidTr="009263A4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9263A4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263A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="00F73B94" w:rsidRPr="00F73B94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9263A4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9263A4">
        <w:trPr>
          <w:trHeight w:val="6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7648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37AA6" w:rsidRPr="00F77063" w:rsidRDefault="00037AA6" w:rsidP="000F346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86A2E" w:rsidRPr="00F77063" w:rsidTr="009263A4">
        <w:trPr>
          <w:trHeight w:val="3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</w:t>
            </w:r>
            <w:r>
              <w:rPr>
                <w:rFonts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086A2E">
              <w:rPr>
                <w:rFonts w:cs="Arial"/>
                <w:b/>
                <w:sz w:val="20"/>
                <w:szCs w:val="20"/>
                <w:lang w:eastAsia="ru-RU"/>
              </w:rPr>
              <w:t>16 341,8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086A2E">
              <w:rPr>
                <w:rFonts w:cs="Arial"/>
                <w:b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086A2E">
              <w:rPr>
                <w:rFonts w:cs="Arial"/>
                <w:b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086A2E">
              <w:rPr>
                <w:rFonts w:cs="Arial"/>
                <w:b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086A2E">
              <w:rPr>
                <w:rFonts w:cs="Arial"/>
                <w:b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2E" w:rsidRPr="00086A2E" w:rsidRDefault="00086A2E" w:rsidP="00C96C1A">
            <w:pPr>
              <w:jc w:val="center"/>
              <w:rPr>
                <w:rFonts w:cs="Arial"/>
                <w:b/>
              </w:rPr>
            </w:pPr>
            <w:r w:rsidRPr="00086A2E">
              <w:rPr>
                <w:rFonts w:cs="Arial"/>
                <w:b/>
                <w:sz w:val="20"/>
                <w:szCs w:val="20"/>
              </w:rPr>
              <w:t>79 747,0</w:t>
            </w:r>
          </w:p>
        </w:tc>
      </w:tr>
      <w:tr w:rsidR="00652F40" w:rsidRPr="00F77063" w:rsidTr="009263A4">
        <w:trPr>
          <w:trHeight w:val="7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40" w:rsidRPr="00F77063" w:rsidRDefault="00652F40" w:rsidP="00652F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0" w:rsidRPr="00F77063" w:rsidRDefault="00652F40" w:rsidP="00652F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F77063" w:rsidRDefault="00652F40" w:rsidP="00C96C1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77063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6</w:t>
            </w:r>
            <w:r w:rsidRPr="00F77063">
              <w:rPr>
                <w:rFonts w:cs="Arial"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sz w:val="20"/>
                <w:szCs w:val="20"/>
                <w:lang w:eastAsia="ru-RU"/>
              </w:rPr>
              <w:t>341</w:t>
            </w:r>
            <w:r w:rsidRPr="00F77063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652F40" w:rsidRDefault="00652F40" w:rsidP="00C96C1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2F40">
              <w:rPr>
                <w:rFonts w:cs="Arial"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652F40" w:rsidRDefault="00652F40" w:rsidP="00C96C1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2F40">
              <w:rPr>
                <w:rFonts w:cs="Arial"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652F40" w:rsidRDefault="00652F40" w:rsidP="00C96C1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2F40">
              <w:rPr>
                <w:rFonts w:cs="Arial"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652F40" w:rsidRDefault="00652F40" w:rsidP="00C96C1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2F40">
              <w:rPr>
                <w:rFonts w:cs="Arial"/>
                <w:sz w:val="20"/>
                <w:szCs w:val="20"/>
                <w:lang w:eastAsia="ru-RU"/>
              </w:rPr>
              <w:t>15851,3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F40" w:rsidRPr="00F77063" w:rsidRDefault="00086A2E" w:rsidP="00C96C1A">
            <w:pPr>
              <w:jc w:val="center"/>
              <w:rPr>
                <w:rFonts w:cs="Arial"/>
              </w:rPr>
            </w:pPr>
            <w:r w:rsidRPr="00086A2E">
              <w:rPr>
                <w:rFonts w:cs="Arial"/>
                <w:b/>
                <w:sz w:val="20"/>
                <w:szCs w:val="20"/>
              </w:rPr>
              <w:t>79 747,0</w:t>
            </w:r>
          </w:p>
        </w:tc>
      </w:tr>
    </w:tbl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Pr="00F77063" w:rsidRDefault="00037AA6" w:rsidP="000F34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VI</w:t>
      </w:r>
      <w:r w:rsidRPr="00F77063">
        <w:rPr>
          <w:rFonts w:cs="Arial"/>
          <w:b/>
        </w:rPr>
        <w:t xml:space="preserve"> «Обеспечивающая подпрограмма»</w:t>
      </w:r>
    </w:p>
    <w:p w:rsidR="00037AA6" w:rsidRPr="00F77063" w:rsidRDefault="00037AA6" w:rsidP="000F34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13C26" w:rsidRPr="00213C26" w:rsidRDefault="00213C26" w:rsidP="00213C26">
      <w:pPr>
        <w:ind w:firstLine="708"/>
        <w:jc w:val="both"/>
        <w:rPr>
          <w:rFonts w:cs="Arial"/>
          <w:bCs/>
          <w:lang w:eastAsia="ru-RU"/>
        </w:rPr>
      </w:pPr>
      <w:r w:rsidRPr="00213C26">
        <w:rPr>
          <w:rFonts w:cs="Arial"/>
          <w:lang w:eastAsia="ru-RU"/>
        </w:rPr>
        <w:t>На территории городского округа Ликино-Дулёво в настоящее время функционируют 60 учреждений сферы культуры,</w:t>
      </w:r>
      <w:r w:rsidRPr="00213C26">
        <w:rPr>
          <w:rFonts w:cs="Arial"/>
          <w:bCs/>
          <w:lang w:eastAsia="ru-RU"/>
        </w:rPr>
        <w:t xml:space="preserve">  со штатной численностью около 400 квалифицированных специалистов. Состояние кадрового потенциала в учреждениях культуры стабильное, текучесть кадров незначительна. </w:t>
      </w:r>
    </w:p>
    <w:p w:rsidR="00037AA6" w:rsidRPr="00F77063" w:rsidRDefault="00037AA6" w:rsidP="000F3466">
      <w:pPr>
        <w:pStyle w:val="a3"/>
        <w:ind w:firstLine="708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Мероприятия данной  подпрограммы направлены на обеспечение деятельности муниципальных учреждений культуры, профессиональную переподготовку и повышение квалификации  работников, в том числе на доведение средней заработной платы работников культуры  района  до средней заработной платы по Московской области.</w:t>
      </w:r>
    </w:p>
    <w:p w:rsidR="00037AA6" w:rsidRPr="00F77063" w:rsidRDefault="00037AA6" w:rsidP="000F34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7AA6" w:rsidRPr="00F77063" w:rsidRDefault="00037AA6" w:rsidP="000F34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>3. Концептуальные направления реформирования, модернизации, преобразования сферы обеспечивающая подпрограмма</w:t>
      </w:r>
    </w:p>
    <w:p w:rsidR="00037AA6" w:rsidRPr="00F77063" w:rsidRDefault="00037AA6" w:rsidP="000F346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77063">
        <w:rPr>
          <w:rFonts w:ascii="Arial" w:hAnsi="Arial" w:cs="Arial"/>
          <w:sz w:val="24"/>
          <w:szCs w:val="24"/>
        </w:rPr>
        <w:t>В рамках реализации комплекса программных мероприятий будет достигнута основная цель Подпрограммы, по повышению эффективности в управлении бюджетными средствами, направленными на обеспечение деятельности муниципальных учреждений культуры.</w:t>
      </w:r>
    </w:p>
    <w:p w:rsidR="00037AA6" w:rsidRDefault="00037AA6" w:rsidP="007648EF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7648EF">
      <w:pPr>
        <w:ind w:firstLine="708"/>
        <w:jc w:val="both"/>
        <w:rPr>
          <w:rFonts w:cs="Arial"/>
          <w:highlight w:val="yellow"/>
        </w:rPr>
      </w:pPr>
    </w:p>
    <w:p w:rsidR="00037AA6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</w:t>
      </w:r>
      <w:r w:rsidRPr="00F77063">
        <w:rPr>
          <w:rFonts w:cs="Arial"/>
          <w:b/>
        </w:rPr>
        <w:t xml:space="preserve"> «Обеспечивающая подпрограмма»</w:t>
      </w:r>
    </w:p>
    <w:p w:rsidR="00037AA6" w:rsidRDefault="00037AA6" w:rsidP="007648E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1559"/>
        <w:gridCol w:w="992"/>
        <w:gridCol w:w="1134"/>
        <w:gridCol w:w="1103"/>
        <w:gridCol w:w="960"/>
        <w:gridCol w:w="1080"/>
        <w:gridCol w:w="960"/>
        <w:gridCol w:w="1000"/>
        <w:gridCol w:w="2126"/>
        <w:gridCol w:w="1134"/>
      </w:tblGrid>
      <w:tr w:rsidR="00037AA6" w:rsidRPr="00F77063" w:rsidTr="00B721E2">
        <w:tc>
          <w:tcPr>
            <w:tcW w:w="567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 xml:space="preserve">N   </w:t>
            </w:r>
            <w:r w:rsidRPr="00F77063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Срок исполнения мероприятий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F77063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Объем финансирования мероприятия в предшествующем году (</w:t>
            </w:r>
            <w:proofErr w:type="spellStart"/>
            <w:r w:rsidRPr="00F77063">
              <w:rPr>
                <w:rFonts w:cs="Arial"/>
                <w:sz w:val="16"/>
                <w:szCs w:val="16"/>
              </w:rPr>
              <w:t>тыс.руб</w:t>
            </w:r>
            <w:proofErr w:type="spellEnd"/>
            <w:r w:rsidRPr="00F77063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 xml:space="preserve">Всего (тыс. </w:t>
            </w:r>
            <w:r w:rsidRPr="00F77063">
              <w:rPr>
                <w:rFonts w:ascii="Arial" w:hAnsi="Arial" w:cs="Arial"/>
                <w:sz w:val="16"/>
                <w:szCs w:val="16"/>
              </w:rPr>
              <w:br/>
              <w:t>руб.)</w:t>
            </w:r>
          </w:p>
        </w:tc>
        <w:tc>
          <w:tcPr>
            <w:tcW w:w="5103" w:type="dxa"/>
            <w:gridSpan w:val="5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F7706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F77063">
              <w:rPr>
                <w:rFonts w:ascii="Arial" w:hAnsi="Arial" w:cs="Arial"/>
                <w:sz w:val="16"/>
                <w:szCs w:val="16"/>
              </w:rPr>
              <w:t>. объем финансирования по годам (тыс. руб.)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  <w:r w:rsidRPr="00F77063">
              <w:rPr>
                <w:rFonts w:ascii="Arial" w:hAnsi="Arial" w:cs="Arial"/>
                <w:sz w:val="16"/>
                <w:szCs w:val="16"/>
              </w:rPr>
              <w:br/>
            </w:r>
          </w:p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037AA6" w:rsidRPr="00F77063" w:rsidTr="00B721E2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201</w:t>
            </w:r>
            <w:r w:rsidRPr="00F77063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20</w:t>
            </w:r>
            <w:r w:rsidRPr="00F77063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16D23" w:rsidRDefault="00037AA6" w:rsidP="00F16D23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20</w:t>
            </w:r>
            <w:r w:rsidRPr="00F7706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037AA6" w:rsidRPr="00F16D23" w:rsidRDefault="00037AA6" w:rsidP="00F16D23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20</w:t>
            </w:r>
            <w:r w:rsidRPr="00F7706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063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7648EF">
            <w:pPr>
              <w:rPr>
                <w:rFonts w:cs="Arial"/>
                <w:sz w:val="16"/>
                <w:szCs w:val="16"/>
              </w:rPr>
            </w:pPr>
          </w:p>
        </w:tc>
      </w:tr>
      <w:tr w:rsidR="00037AA6" w:rsidRPr="00F77063" w:rsidTr="00B721E2">
        <w:tc>
          <w:tcPr>
            <w:tcW w:w="567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037AA6" w:rsidRPr="00F77063" w:rsidRDefault="00F73B94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037AA6" w:rsidRPr="00F77063" w:rsidRDefault="00F73B94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13</w:t>
            </w:r>
          </w:p>
        </w:tc>
      </w:tr>
      <w:tr w:rsidR="00652F40" w:rsidRPr="00F77063" w:rsidTr="00B721E2">
        <w:trPr>
          <w:trHeight w:val="1242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b/>
                <w:sz w:val="16"/>
                <w:szCs w:val="16"/>
              </w:rPr>
              <w:t>Основное мероприятие 1</w:t>
            </w:r>
          </w:p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Создание условий для реализации полномочий в области культуры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Pr="00F77063" w:rsidRDefault="00086A2E" w:rsidP="0008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2019-2021 годы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F3466">
              <w:rPr>
                <w:rFonts w:cs="Arial"/>
                <w:sz w:val="16"/>
                <w:szCs w:val="16"/>
              </w:rPr>
              <w:t>Средства  бюджета  городского округа Ликино-Дулёво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79 747,0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6</w:t>
            </w: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341</w:t>
            </w:r>
            <w:r w:rsidRPr="00F77063">
              <w:rPr>
                <w:rFonts w:cs="Arial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652F40" w:rsidRPr="00652F40" w:rsidRDefault="00652F40" w:rsidP="00652F40">
            <w:pPr>
              <w:jc w:val="center"/>
              <w:rPr>
                <w:b/>
              </w:rPr>
            </w:pPr>
            <w:r w:rsidRPr="00652F40">
              <w:rPr>
                <w:rFonts w:cs="Arial"/>
                <w:b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2F40" w:rsidRPr="00F77063" w:rsidTr="00B721E2">
        <w:trPr>
          <w:trHeight w:val="4140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 xml:space="preserve">Обеспечение деятельности Учреждения "Управление культуры, спорта и молодежи администрации </w:t>
            </w:r>
            <w:r w:rsidRPr="00F16D23">
              <w:rPr>
                <w:rFonts w:cs="Arial"/>
                <w:sz w:val="16"/>
                <w:szCs w:val="16"/>
              </w:rPr>
              <w:t>городского округа Ликино-Дулёво</w:t>
            </w:r>
            <w:r w:rsidRPr="00F77063">
              <w:rPr>
                <w:rFonts w:cs="Arial"/>
                <w:sz w:val="16"/>
                <w:szCs w:val="16"/>
              </w:rPr>
              <w:t xml:space="preserve"> ", включая оплату труда муниципальным служащим и начисления на выплаты по оплате труда и уплату налога на имущество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Pr="00F77063" w:rsidRDefault="00086A2E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86A2E">
              <w:rPr>
                <w:rFonts w:cs="Arial"/>
                <w:sz w:val="16"/>
                <w:szCs w:val="16"/>
              </w:rPr>
              <w:t>2019-2021 годы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F3466">
              <w:rPr>
                <w:rFonts w:cs="Arial"/>
                <w:sz w:val="16"/>
                <w:szCs w:val="16"/>
              </w:rPr>
              <w:t>Средства  бюджета  городского округа Ликино-Дулёво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79 256,5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CE342C">
              <w:rPr>
                <w:rFonts w:cs="Arial"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CE342C">
              <w:rPr>
                <w:rFonts w:cs="Arial"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CE342C">
              <w:rPr>
                <w:rFonts w:cs="Arial"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CE342C">
              <w:rPr>
                <w:rFonts w:cs="Arial"/>
                <w:sz w:val="16"/>
                <w:szCs w:val="16"/>
                <w:lang w:eastAsia="ru-RU"/>
              </w:rPr>
              <w:t>15851,3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2F40" w:rsidRPr="00F77063" w:rsidTr="00B721E2">
        <w:trPr>
          <w:trHeight w:val="2699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Обеспечение деятельности Централизованной бухгалтерии учреждений культуры, включая оплату труда муниципальным служащим и начисления на выплаты по оплате труда и уплату налога на имущество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652F40" w:rsidRPr="00F77063" w:rsidRDefault="00086A2E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86A2E">
              <w:rPr>
                <w:rFonts w:cs="Arial"/>
                <w:sz w:val="16"/>
                <w:szCs w:val="16"/>
              </w:rPr>
              <w:t>2019-2021 годы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0F3466">
              <w:rPr>
                <w:rFonts w:cs="Arial"/>
                <w:sz w:val="16"/>
                <w:szCs w:val="16"/>
              </w:rPr>
              <w:t>Средства  бюджета  городского округа Ликино-Дулёво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52F40">
              <w:rPr>
                <w:rFonts w:cs="Arial"/>
                <w:sz w:val="16"/>
                <w:szCs w:val="16"/>
              </w:rPr>
              <w:t>490,5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F68E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Mar>
              <w:left w:w="28" w:type="dxa"/>
              <w:right w:w="28" w:type="dxa"/>
            </w:tcMar>
          </w:tcPr>
          <w:p w:rsidR="00652F40" w:rsidRDefault="00652F40" w:rsidP="00652F40">
            <w:pPr>
              <w:jc w:val="center"/>
            </w:pPr>
            <w:r w:rsidRPr="003F68ED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52F40" w:rsidRPr="00F77063" w:rsidRDefault="00652F40" w:rsidP="00652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AA6" w:rsidRPr="00F77063" w:rsidTr="00B721E2">
        <w:tc>
          <w:tcPr>
            <w:tcW w:w="567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F77063" w:rsidRDefault="00086A2E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86A2E">
              <w:rPr>
                <w:rFonts w:cs="Arial"/>
                <w:sz w:val="16"/>
                <w:szCs w:val="16"/>
              </w:rPr>
              <w:t>2019-2021 годы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AA6" w:rsidRPr="00F77063" w:rsidTr="00B721E2">
        <w:trPr>
          <w:trHeight w:val="147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</w:t>
            </w:r>
            <w:proofErr w:type="spellStart"/>
            <w:r w:rsidRPr="00F77063">
              <w:rPr>
                <w:rFonts w:cs="Arial"/>
                <w:sz w:val="16"/>
                <w:szCs w:val="16"/>
              </w:rPr>
              <w:t>подушевое</w:t>
            </w:r>
            <w:proofErr w:type="spellEnd"/>
            <w:r w:rsidRPr="00F77063">
              <w:rPr>
                <w:rFonts w:cs="Arial"/>
                <w:sz w:val="16"/>
                <w:szCs w:val="16"/>
              </w:rPr>
              <w:t xml:space="preserve"> финансирование)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37AA6" w:rsidRPr="00F77063" w:rsidRDefault="00086A2E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86A2E">
              <w:rPr>
                <w:rFonts w:cs="Arial"/>
                <w:sz w:val="16"/>
                <w:szCs w:val="16"/>
              </w:rPr>
              <w:t>2019-2021 годы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77063">
              <w:rPr>
                <w:rFonts w:cs="Arial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37AA6" w:rsidRPr="00F77063" w:rsidRDefault="00037AA6" w:rsidP="00764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411B9" w:rsidRDefault="007411B9" w:rsidP="003A1D35">
      <w:pPr>
        <w:suppressAutoHyphens/>
        <w:rPr>
          <w:rFonts w:cs="Arial"/>
          <w:b/>
        </w:rPr>
      </w:pPr>
    </w:p>
    <w:p w:rsidR="007411B9" w:rsidRDefault="007411B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5681D" w:rsidRDefault="00F5681D" w:rsidP="003A1D35">
      <w:pPr>
        <w:suppressAutoHyphens/>
        <w:rPr>
          <w:rFonts w:cs="Arial"/>
          <w:b/>
        </w:rPr>
      </w:pP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>Приложение № 7</w:t>
      </w:r>
    </w:p>
    <w:p w:rsidR="00037AA6" w:rsidRPr="00F77063" w:rsidRDefault="00037AA6" w:rsidP="002A1E4F">
      <w:pPr>
        <w:suppressAutoHyphens/>
        <w:jc w:val="right"/>
        <w:rPr>
          <w:rFonts w:cs="Arial"/>
          <w:b/>
        </w:rPr>
      </w:pPr>
      <w:r w:rsidRPr="00F77063">
        <w:rPr>
          <w:rFonts w:cs="Arial"/>
          <w:b/>
        </w:rPr>
        <w:t xml:space="preserve">к муниципальной программе </w:t>
      </w:r>
    </w:p>
    <w:p w:rsidR="00037AA6" w:rsidRPr="00F77063" w:rsidRDefault="00037AA6" w:rsidP="002A1E4F">
      <w:pPr>
        <w:pStyle w:val="2"/>
        <w:jc w:val="right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2A1E4F">
      <w:pPr>
        <w:suppressAutoHyphens/>
        <w:jc w:val="center"/>
        <w:rPr>
          <w:rFonts w:cs="Arial"/>
          <w:sz w:val="10"/>
          <w:szCs w:val="10"/>
        </w:rPr>
      </w:pPr>
    </w:p>
    <w:p w:rsidR="00037AA6" w:rsidRPr="00F77063" w:rsidRDefault="00037AA6" w:rsidP="002A1E4F">
      <w:pPr>
        <w:suppressAutoHyphens/>
        <w:jc w:val="right"/>
        <w:rPr>
          <w:rFonts w:cs="Arial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ПОДПРОГРАММА </w:t>
      </w:r>
      <w:r w:rsidRPr="00F77063">
        <w:rPr>
          <w:rFonts w:cs="Arial"/>
          <w:b/>
          <w:lang w:val="en-US"/>
        </w:rPr>
        <w:t>VII</w:t>
      </w:r>
    </w:p>
    <w:p w:rsidR="00037AA6" w:rsidRPr="00F77063" w:rsidRDefault="00037AA6" w:rsidP="002A1E4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2A1E4F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1. Паспорт подпрограммы </w:t>
      </w:r>
      <w:r w:rsidRPr="00F77063">
        <w:rPr>
          <w:rFonts w:cs="Arial"/>
          <w:b/>
          <w:lang w:val="en-US"/>
        </w:rPr>
        <w:t>VII</w:t>
      </w:r>
    </w:p>
    <w:p w:rsidR="00037AA6" w:rsidRPr="00F77063" w:rsidRDefault="00037AA6" w:rsidP="002A1E4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2A1E4F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4049"/>
        <w:gridCol w:w="1701"/>
        <w:gridCol w:w="1134"/>
        <w:gridCol w:w="1275"/>
        <w:gridCol w:w="993"/>
        <w:gridCol w:w="850"/>
        <w:gridCol w:w="851"/>
        <w:gridCol w:w="1621"/>
      </w:tblGrid>
      <w:tr w:rsidR="00037AA6" w:rsidRPr="00F77063" w:rsidTr="009263A4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9263A4" w:rsidP="002A1E4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263A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9263A4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2A1E4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2A1E4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2A1E4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9263A4">
        <w:trPr>
          <w:trHeight w:val="6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2A1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2A1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2A1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3B94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37AA6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B9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86A2E" w:rsidRPr="00F77063" w:rsidTr="009263A4">
        <w:trPr>
          <w:trHeight w:val="3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7A258B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11 010,5</w:t>
            </w:r>
          </w:p>
        </w:tc>
      </w:tr>
      <w:tr w:rsidR="00086A2E" w:rsidRPr="00F77063" w:rsidTr="009263A4">
        <w:trPr>
          <w:trHeight w:val="7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BE0AA0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 w:rsidRPr="00F16D23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5E036B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3146DB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CF6EFB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6EFB">
              <w:rPr>
                <w:rFonts w:cs="Arial"/>
                <w:b/>
                <w:sz w:val="20"/>
                <w:szCs w:val="20"/>
              </w:rPr>
              <w:t>11 010,5</w:t>
            </w:r>
          </w:p>
        </w:tc>
      </w:tr>
    </w:tbl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F16D2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2. Характеристика сферы реализации Подпрограммы </w:t>
      </w:r>
      <w:r w:rsidRPr="00F77063">
        <w:rPr>
          <w:rFonts w:cs="Arial"/>
          <w:b/>
          <w:lang w:val="en-US"/>
        </w:rPr>
        <w:t>VII</w:t>
      </w:r>
    </w:p>
    <w:p w:rsidR="00037AA6" w:rsidRDefault="00037AA6" w:rsidP="00F16D23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F16D23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037AA6" w:rsidRPr="00F77063" w:rsidRDefault="00037AA6" w:rsidP="00F16D23">
      <w:pPr>
        <w:pStyle w:val="a3"/>
        <w:ind w:firstLine="708"/>
        <w:jc w:val="both"/>
        <w:rPr>
          <w:rFonts w:ascii="Arial" w:hAnsi="Arial" w:cs="Arial"/>
          <w:bCs/>
        </w:rPr>
      </w:pPr>
      <w:r w:rsidRPr="00F77063">
        <w:rPr>
          <w:rFonts w:ascii="Arial" w:hAnsi="Arial" w:cs="Arial"/>
        </w:rPr>
        <w:t xml:space="preserve">На территории </w:t>
      </w:r>
      <w:r w:rsidRPr="000F3466">
        <w:rPr>
          <w:rFonts w:ascii="Arial" w:hAnsi="Arial" w:cs="Arial"/>
        </w:rPr>
        <w:t>городского округа Ликино-Дулёво</w:t>
      </w:r>
      <w:r w:rsidRPr="00F77063">
        <w:rPr>
          <w:rFonts w:ascii="Arial" w:hAnsi="Arial" w:cs="Arial"/>
        </w:rPr>
        <w:t xml:space="preserve"> в настоящее время функционируют 2 парка культуры и отдыха</w:t>
      </w:r>
      <w:r w:rsidRPr="00F77063">
        <w:rPr>
          <w:rFonts w:ascii="Arial" w:hAnsi="Arial" w:cs="Arial"/>
          <w:bCs/>
        </w:rPr>
        <w:t xml:space="preserve">. </w:t>
      </w:r>
    </w:p>
    <w:p w:rsidR="00037AA6" w:rsidRPr="00F77063" w:rsidRDefault="00037AA6" w:rsidP="00F16D23">
      <w:pPr>
        <w:pStyle w:val="a3"/>
        <w:ind w:firstLine="708"/>
        <w:jc w:val="both"/>
        <w:rPr>
          <w:rFonts w:ascii="Arial" w:hAnsi="Arial" w:cs="Arial"/>
        </w:rPr>
      </w:pPr>
      <w:r w:rsidRPr="00F77063">
        <w:rPr>
          <w:rFonts w:ascii="Arial" w:hAnsi="Arial" w:cs="Arial"/>
        </w:rPr>
        <w:t>Мероприятия данной  подпрограммы направлены на обеспечение деятельности парков  культуры и отдыха, повышение качества жизни населения, путем развития культурного пространства и сохранение традиций отечественной культуры, создание комфортных условий для отдыха населения.</w:t>
      </w:r>
    </w:p>
    <w:p w:rsidR="007411B9" w:rsidRDefault="007411B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37AA6" w:rsidRPr="00F77063" w:rsidRDefault="00037AA6" w:rsidP="00F16D2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037AA6" w:rsidRPr="00F77063" w:rsidRDefault="00037AA6" w:rsidP="00F16D2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3. Концептуальные направления реформирования, модернизации, преобразования сферы 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</w:p>
    <w:p w:rsidR="00037AA6" w:rsidRPr="00F77063" w:rsidRDefault="00037AA6" w:rsidP="00F16D23">
      <w:pPr>
        <w:ind w:firstLine="708"/>
        <w:jc w:val="both"/>
        <w:rPr>
          <w:rFonts w:cs="Arial"/>
          <w:highlight w:val="yellow"/>
        </w:rPr>
      </w:pPr>
    </w:p>
    <w:p w:rsidR="00037AA6" w:rsidRDefault="00037AA6" w:rsidP="00F16D23">
      <w:pPr>
        <w:ind w:firstLine="708"/>
        <w:jc w:val="both"/>
        <w:rPr>
          <w:rFonts w:cs="Arial"/>
          <w:highlight w:val="yellow"/>
        </w:rPr>
      </w:pPr>
      <w:r w:rsidRPr="00F77063">
        <w:rPr>
          <w:rFonts w:cs="Arial"/>
          <w:lang w:eastAsia="ru-RU"/>
        </w:rPr>
        <w:t xml:space="preserve">В целях совершенствования сферы развитие парков культуры и отдыха  в </w:t>
      </w:r>
      <w:r w:rsidRPr="000F3466">
        <w:rPr>
          <w:rFonts w:cs="Arial"/>
        </w:rPr>
        <w:t>городско</w:t>
      </w:r>
      <w:r>
        <w:rPr>
          <w:rFonts w:cs="Arial"/>
        </w:rPr>
        <w:t xml:space="preserve">м </w:t>
      </w:r>
      <w:r w:rsidRPr="000F3466">
        <w:rPr>
          <w:rFonts w:cs="Arial"/>
        </w:rPr>
        <w:t>округ</w:t>
      </w:r>
      <w:r>
        <w:rPr>
          <w:rFonts w:cs="Arial"/>
        </w:rPr>
        <w:t>е</w:t>
      </w:r>
      <w:r w:rsidRPr="000F3466">
        <w:rPr>
          <w:rFonts w:cs="Arial"/>
        </w:rPr>
        <w:t xml:space="preserve"> Ликино-Дулёво</w:t>
      </w:r>
      <w:r w:rsidRPr="00F77063">
        <w:rPr>
          <w:rFonts w:cs="Arial"/>
          <w:lang w:eastAsia="ru-RU"/>
        </w:rPr>
        <w:t xml:space="preserve"> реализуется комплекс программных мероприятий, направленных на обеспечение выполнения функций парков культуры и отдыха. В рамках реализации комплекса программных мероприятий будет достигнута основная цель Подпрограммы, по повышению качества жизни населения, путем развития культурного пространства и сохранение традиций отечественной культуры.</w:t>
      </w:r>
    </w:p>
    <w:p w:rsidR="00037AA6" w:rsidRPr="00F77063" w:rsidRDefault="00037AA6" w:rsidP="002A1E4F">
      <w:pPr>
        <w:ind w:firstLine="708"/>
        <w:jc w:val="both"/>
        <w:rPr>
          <w:rFonts w:cs="Arial"/>
          <w:highlight w:val="yellow"/>
        </w:rPr>
      </w:pPr>
    </w:p>
    <w:p w:rsidR="00037AA6" w:rsidRPr="00F77063" w:rsidRDefault="00037AA6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4. Перечень мероприятий Подпрограммы </w:t>
      </w:r>
      <w:r w:rsidRPr="00F77063">
        <w:rPr>
          <w:rFonts w:cs="Arial"/>
          <w:b/>
          <w:lang w:val="en-US"/>
        </w:rPr>
        <w:t>VII</w:t>
      </w:r>
    </w:p>
    <w:p w:rsidR="00037AA6" w:rsidRDefault="00037AA6" w:rsidP="002A1E4F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F77063">
        <w:rPr>
          <w:rFonts w:ascii="Arial" w:hAnsi="Arial" w:cs="Arial"/>
          <w:b/>
          <w:sz w:val="24"/>
          <w:szCs w:val="24"/>
        </w:rPr>
        <w:t xml:space="preserve">«Развитие парков культуры и отдыха </w:t>
      </w:r>
      <w:r w:rsidRPr="00F16D23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F77063">
        <w:rPr>
          <w:rFonts w:ascii="Arial" w:hAnsi="Arial" w:cs="Arial"/>
          <w:b/>
          <w:sz w:val="24"/>
          <w:szCs w:val="24"/>
        </w:rPr>
        <w:t>»</w:t>
      </w:r>
    </w:p>
    <w:p w:rsidR="00037AA6" w:rsidRPr="00F77063" w:rsidRDefault="00037AA6" w:rsidP="002A1E4F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08" w:type="dxa"/>
        <w:tblInd w:w="-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993"/>
        <w:gridCol w:w="933"/>
        <w:gridCol w:w="1650"/>
        <w:gridCol w:w="1418"/>
        <w:gridCol w:w="1033"/>
        <w:gridCol w:w="927"/>
        <w:gridCol w:w="951"/>
        <w:gridCol w:w="960"/>
        <w:gridCol w:w="960"/>
        <w:gridCol w:w="762"/>
        <w:gridCol w:w="1741"/>
        <w:gridCol w:w="1280"/>
      </w:tblGrid>
      <w:tr w:rsidR="00037AA6" w:rsidRPr="00F77063" w:rsidTr="00AA4ED1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по реализации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исполнения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Объем финансирования мероприятий в предшествующем году (</w:t>
            </w:r>
            <w:proofErr w:type="spellStart"/>
            <w:r w:rsidRPr="00F77063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F7706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Всего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(тыс.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в том числе по годам (тыс. руб.)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</w:r>
          </w:p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F77063" w:rsidTr="00AA4ED1">
        <w:trPr>
          <w:trHeight w:val="95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2A1E4F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AA4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2A1E4F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86A2E" w:rsidRPr="00F77063" w:rsidTr="00AA4ED1">
        <w:trPr>
          <w:trHeight w:val="47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Основное мероприятие 1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Развитие парковых территорий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706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11 010,5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72AF8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72AF8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72AF8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72AF8">
              <w:rPr>
                <w:rFonts w:cs="Arial"/>
                <w:b/>
                <w:sz w:val="20"/>
                <w:szCs w:val="20"/>
              </w:rPr>
              <w:t>2 202,1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BE0AA0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A2E" w:rsidRPr="00F77063" w:rsidTr="00086A2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5E036B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11 010,5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5E036B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A2E" w:rsidRPr="00F77063" w:rsidTr="00086A2E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16D2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2E">
              <w:rPr>
                <w:rFonts w:ascii="Arial" w:hAnsi="Arial" w:cs="Arial"/>
                <w:sz w:val="18"/>
                <w:szCs w:val="18"/>
              </w:rPr>
              <w:t>2019-2023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5E036B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11 010,5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5E036B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C463D2">
              <w:rPr>
                <w:rFonts w:cs="Arial"/>
                <w:sz w:val="20"/>
                <w:szCs w:val="20"/>
              </w:rPr>
              <w:t>2 202,1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BE0AA0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1B9" w:rsidRDefault="007411B9" w:rsidP="002A1E4F">
      <w:pPr>
        <w:pStyle w:val="ConsPlusNormal"/>
        <w:rPr>
          <w:rFonts w:ascii="Arial" w:hAnsi="Arial" w:cs="Arial"/>
          <w:sz w:val="24"/>
          <w:szCs w:val="24"/>
        </w:rPr>
      </w:pPr>
    </w:p>
    <w:p w:rsidR="007411B9" w:rsidRDefault="007411B9">
      <w:pPr>
        <w:rPr>
          <w:rFonts w:eastAsia="Calibri" w:cs="Arial"/>
          <w:lang w:eastAsia="ru-RU"/>
        </w:rPr>
      </w:pPr>
      <w:r>
        <w:rPr>
          <w:rFonts w:cs="Arial"/>
        </w:rPr>
        <w:br w:type="page"/>
      </w:r>
    </w:p>
    <w:p w:rsidR="00037AA6" w:rsidRDefault="00037AA6" w:rsidP="002A1E4F">
      <w:pPr>
        <w:pStyle w:val="ConsPlusNormal"/>
        <w:rPr>
          <w:rFonts w:ascii="Arial" w:hAnsi="Arial" w:cs="Arial"/>
          <w:sz w:val="24"/>
          <w:szCs w:val="24"/>
        </w:rPr>
      </w:pPr>
    </w:p>
    <w:p w:rsidR="00037AA6" w:rsidRPr="00F77063" w:rsidRDefault="00037AA6" w:rsidP="00F16D23">
      <w:pPr>
        <w:jc w:val="center"/>
        <w:rPr>
          <w:rFonts w:cs="Arial"/>
          <w:b/>
        </w:rPr>
      </w:pPr>
      <w:r w:rsidRPr="00F77063">
        <w:rPr>
          <w:rFonts w:cs="Arial"/>
          <w:b/>
        </w:rPr>
        <w:t>5. Дорожная карта»</w:t>
      </w:r>
    </w:p>
    <w:p w:rsidR="00037AA6" w:rsidRPr="00F77063" w:rsidRDefault="00037AA6" w:rsidP="00F16D23">
      <w:pPr>
        <w:jc w:val="center"/>
        <w:rPr>
          <w:rFonts w:cs="Arial"/>
          <w:b/>
        </w:rPr>
      </w:pPr>
      <w:r w:rsidRPr="00F77063">
        <w:rPr>
          <w:rFonts w:cs="Arial"/>
          <w:b/>
        </w:rPr>
        <w:t>по выполнению основного мероприятия «Развитие парковых территорий»</w:t>
      </w:r>
    </w:p>
    <w:p w:rsidR="00037AA6" w:rsidRPr="00F77063" w:rsidRDefault="00037AA6" w:rsidP="00F16D2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Подпрограммы </w:t>
      </w:r>
      <w:r w:rsidRPr="00F77063">
        <w:rPr>
          <w:rFonts w:cs="Arial"/>
          <w:b/>
          <w:lang w:val="en-US"/>
        </w:rPr>
        <w:t>VII</w:t>
      </w:r>
      <w:r w:rsidRPr="00F77063">
        <w:rPr>
          <w:rFonts w:cs="Arial"/>
          <w:b/>
        </w:rPr>
        <w:t xml:space="preserve"> «Развитие парков культуры и отдыха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>»</w:t>
      </w:r>
    </w:p>
    <w:p w:rsidR="00037AA6" w:rsidRPr="00F77063" w:rsidRDefault="00037AA6" w:rsidP="00F16D23">
      <w:pPr>
        <w:jc w:val="center"/>
        <w:rPr>
          <w:rFonts w:cs="Arial"/>
          <w:b/>
        </w:rPr>
      </w:pPr>
      <w:r w:rsidRPr="00F77063">
        <w:rPr>
          <w:rFonts w:cs="Arial"/>
          <w:b/>
        </w:rPr>
        <w:t xml:space="preserve">муниципальной программы «Развитие культуры </w:t>
      </w:r>
      <w:r w:rsidRPr="00F16D23">
        <w:rPr>
          <w:rFonts w:cs="Arial"/>
          <w:b/>
        </w:rPr>
        <w:t>городского округа Ликино-Дулёво</w:t>
      </w:r>
      <w:r w:rsidRPr="00F77063">
        <w:rPr>
          <w:rFonts w:cs="Arial"/>
          <w:b/>
        </w:rPr>
        <w:t xml:space="preserve"> на 201</w:t>
      </w:r>
      <w:r>
        <w:rPr>
          <w:rFonts w:cs="Arial"/>
          <w:b/>
        </w:rPr>
        <w:t>9</w:t>
      </w:r>
      <w:r w:rsidRPr="00F77063">
        <w:rPr>
          <w:rFonts w:cs="Arial"/>
          <w:b/>
        </w:rPr>
        <w:t>-202</w:t>
      </w:r>
      <w:r>
        <w:rPr>
          <w:rFonts w:cs="Arial"/>
          <w:b/>
        </w:rPr>
        <w:t>3</w:t>
      </w:r>
      <w:r w:rsidRPr="00F77063">
        <w:rPr>
          <w:rFonts w:cs="Arial"/>
          <w:b/>
        </w:rPr>
        <w:t xml:space="preserve"> годы»</w:t>
      </w:r>
    </w:p>
    <w:p w:rsidR="00037AA6" w:rsidRPr="00F77063" w:rsidRDefault="00037AA6" w:rsidP="00F16D23">
      <w:pPr>
        <w:rPr>
          <w:rFonts w:cs="Arial"/>
          <w:b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65"/>
        <w:gridCol w:w="2126"/>
        <w:gridCol w:w="1418"/>
        <w:gridCol w:w="1276"/>
        <w:gridCol w:w="1559"/>
        <w:gridCol w:w="1417"/>
        <w:gridCol w:w="2581"/>
      </w:tblGrid>
      <w:tr w:rsidR="00037AA6" w:rsidRPr="001D4118" w:rsidTr="00065D4C">
        <w:trPr>
          <w:trHeight w:val="375"/>
        </w:trPr>
        <w:tc>
          <w:tcPr>
            <w:tcW w:w="568" w:type="dxa"/>
            <w:vMerge w:val="restart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№№ п/п</w:t>
            </w:r>
          </w:p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п</w:t>
            </w:r>
          </w:p>
        </w:tc>
        <w:tc>
          <w:tcPr>
            <w:tcW w:w="4365" w:type="dxa"/>
            <w:vMerge w:val="restart"/>
          </w:tcPr>
          <w:p w:rsidR="00037AA6" w:rsidRPr="001D4118" w:rsidRDefault="00037AA6" w:rsidP="00065D4C">
            <w:pPr>
              <w:ind w:left="191"/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126" w:type="dxa"/>
            <w:vMerge w:val="restart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Ответственный исполнитель</w:t>
            </w:r>
          </w:p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(с указанием должности, Ф.И.О.)</w:t>
            </w:r>
          </w:p>
        </w:tc>
        <w:tc>
          <w:tcPr>
            <w:tcW w:w="5670" w:type="dxa"/>
            <w:gridSpan w:val="4"/>
          </w:tcPr>
          <w:p w:rsidR="00037AA6" w:rsidRPr="001D4118" w:rsidRDefault="00037AA6" w:rsidP="001D41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201</w:t>
            </w:r>
            <w:r w:rsidR="00086A2E" w:rsidRPr="001D4118">
              <w:rPr>
                <w:rFonts w:cs="Arial"/>
                <w:b/>
                <w:sz w:val="20"/>
                <w:szCs w:val="20"/>
              </w:rPr>
              <w:t>9</w:t>
            </w:r>
            <w:r w:rsidRPr="001D4118">
              <w:rPr>
                <w:rFonts w:cs="Arial"/>
                <w:b/>
                <w:sz w:val="20"/>
                <w:szCs w:val="20"/>
              </w:rPr>
              <w:t xml:space="preserve"> год (контрольный срок)</w:t>
            </w:r>
          </w:p>
        </w:tc>
        <w:tc>
          <w:tcPr>
            <w:tcW w:w="2581" w:type="dxa"/>
            <w:vMerge w:val="restart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Результат выполнения</w:t>
            </w:r>
          </w:p>
        </w:tc>
      </w:tr>
      <w:tr w:rsidR="00037AA6" w:rsidRPr="001D4118" w:rsidTr="00065D4C">
        <w:trPr>
          <w:trHeight w:val="1234"/>
        </w:trPr>
        <w:tc>
          <w:tcPr>
            <w:tcW w:w="568" w:type="dxa"/>
            <w:vMerge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65" w:type="dxa"/>
            <w:vMerge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2квартал</w:t>
            </w:r>
          </w:p>
        </w:tc>
        <w:tc>
          <w:tcPr>
            <w:tcW w:w="1559" w:type="dxa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3 квартал</w:t>
            </w:r>
          </w:p>
        </w:tc>
        <w:tc>
          <w:tcPr>
            <w:tcW w:w="1417" w:type="dxa"/>
          </w:tcPr>
          <w:p w:rsidR="00037AA6" w:rsidRPr="001D4118" w:rsidRDefault="00037AA6" w:rsidP="00065D4C">
            <w:pPr>
              <w:rPr>
                <w:rFonts w:cs="Arial"/>
                <w:b/>
                <w:sz w:val="20"/>
                <w:szCs w:val="20"/>
              </w:rPr>
            </w:pPr>
            <w:r w:rsidRPr="001D4118">
              <w:rPr>
                <w:rFonts w:cs="Arial"/>
                <w:b/>
                <w:sz w:val="20"/>
                <w:szCs w:val="20"/>
              </w:rPr>
              <w:t>4 квартал</w:t>
            </w:r>
          </w:p>
        </w:tc>
        <w:tc>
          <w:tcPr>
            <w:tcW w:w="2581" w:type="dxa"/>
            <w:vMerge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</w:tr>
      <w:tr w:rsidR="00037AA6" w:rsidRPr="001D4118" w:rsidTr="00065D4C">
        <w:trPr>
          <w:trHeight w:val="359"/>
        </w:trPr>
        <w:tc>
          <w:tcPr>
            <w:tcW w:w="568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65" w:type="dxa"/>
          </w:tcPr>
          <w:p w:rsidR="00037AA6" w:rsidRPr="001D4118" w:rsidRDefault="00037AA6" w:rsidP="00065D4C">
            <w:pPr>
              <w:ind w:left="191"/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81" w:type="dxa"/>
          </w:tcPr>
          <w:p w:rsidR="00037AA6" w:rsidRPr="001D4118" w:rsidRDefault="00037AA6" w:rsidP="00065D4C">
            <w:pPr>
              <w:jc w:val="center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8</w:t>
            </w:r>
          </w:p>
        </w:tc>
      </w:tr>
      <w:tr w:rsidR="00037AA6" w:rsidRPr="001D4118" w:rsidTr="00065D4C">
        <w:trPr>
          <w:trHeight w:val="645"/>
        </w:trPr>
        <w:tc>
          <w:tcPr>
            <w:tcW w:w="568" w:type="dxa"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65" w:type="dxa"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Создание новых парков;</w:t>
            </w:r>
          </w:p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Зам. Главы</w:t>
            </w:r>
            <w:r w:rsidR="00B721E2" w:rsidRPr="001D4118">
              <w:rPr>
                <w:rFonts w:cs="Arial"/>
                <w:sz w:val="20"/>
                <w:szCs w:val="20"/>
              </w:rPr>
              <w:t xml:space="preserve"> администрации</w:t>
            </w:r>
            <w:r w:rsidRPr="001D41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4118">
              <w:rPr>
                <w:rFonts w:cs="Arial"/>
                <w:sz w:val="20"/>
                <w:szCs w:val="20"/>
              </w:rPr>
              <w:t>Банцекин</w:t>
            </w:r>
            <w:proofErr w:type="spellEnd"/>
            <w:r w:rsidRPr="001D4118">
              <w:rPr>
                <w:rFonts w:cs="Arial"/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выполнение</w:t>
            </w:r>
          </w:p>
        </w:tc>
        <w:tc>
          <w:tcPr>
            <w:tcW w:w="2581" w:type="dxa"/>
            <w:vMerge w:val="restart"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</w:tr>
      <w:tr w:rsidR="00037AA6" w:rsidRPr="001D4118" w:rsidTr="00065D4C">
        <w:trPr>
          <w:trHeight w:val="645"/>
        </w:trPr>
        <w:tc>
          <w:tcPr>
            <w:tcW w:w="568" w:type="dxa"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65" w:type="dxa"/>
          </w:tcPr>
          <w:p w:rsidR="00037AA6" w:rsidRPr="001D4118" w:rsidRDefault="000043AC" w:rsidP="00065D4C">
            <w:pPr>
              <w:ind w:left="191"/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О</w:t>
            </w:r>
            <w:r w:rsidR="00037AA6" w:rsidRPr="001D4118">
              <w:rPr>
                <w:rFonts w:cs="Arial"/>
                <w:sz w:val="20"/>
                <w:szCs w:val="20"/>
              </w:rPr>
              <w:t>беспечение деятельности парков  культуры и отдыха</w:t>
            </w:r>
          </w:p>
        </w:tc>
        <w:tc>
          <w:tcPr>
            <w:tcW w:w="2126" w:type="dxa"/>
            <w:vMerge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AA6" w:rsidRPr="001D4118" w:rsidRDefault="00037AA6" w:rsidP="00065D4C">
            <w:pPr>
              <w:rPr>
                <w:rFonts w:cs="Arial"/>
                <w:sz w:val="20"/>
                <w:szCs w:val="20"/>
              </w:rPr>
            </w:pPr>
            <w:r w:rsidRPr="001D4118">
              <w:rPr>
                <w:rFonts w:cs="Arial"/>
                <w:sz w:val="20"/>
                <w:szCs w:val="20"/>
              </w:rPr>
              <w:t>выполнение</w:t>
            </w:r>
          </w:p>
        </w:tc>
        <w:tc>
          <w:tcPr>
            <w:tcW w:w="2581" w:type="dxa"/>
            <w:vMerge/>
          </w:tcPr>
          <w:p w:rsidR="00037AA6" w:rsidRPr="001D4118" w:rsidRDefault="00037AA6" w:rsidP="00065D4C">
            <w:pPr>
              <w:ind w:left="191"/>
              <w:rPr>
                <w:rFonts w:cs="Arial"/>
                <w:sz w:val="20"/>
                <w:szCs w:val="20"/>
              </w:rPr>
            </w:pPr>
          </w:p>
        </w:tc>
      </w:tr>
    </w:tbl>
    <w:p w:rsidR="00037AA6" w:rsidRPr="00F77063" w:rsidRDefault="00037AA6" w:rsidP="002A1E4F">
      <w:pPr>
        <w:pStyle w:val="ConsPlusNormal"/>
        <w:rPr>
          <w:rFonts w:ascii="Arial" w:hAnsi="Arial" w:cs="Arial"/>
          <w:sz w:val="24"/>
          <w:szCs w:val="24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Default="00037AA6" w:rsidP="00121D3C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p w:rsidR="00037AA6" w:rsidRPr="00691010" w:rsidRDefault="00037AA6" w:rsidP="005D6EC2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lastRenderedPageBreak/>
        <w:t xml:space="preserve">Приложение № </w:t>
      </w:r>
      <w:r>
        <w:rPr>
          <w:rFonts w:cs="Arial"/>
          <w:b/>
        </w:rPr>
        <w:t>8</w:t>
      </w:r>
      <w:r w:rsidRPr="00691010">
        <w:rPr>
          <w:rFonts w:cs="Arial"/>
          <w:b/>
        </w:rPr>
        <w:t xml:space="preserve"> </w:t>
      </w:r>
    </w:p>
    <w:p w:rsidR="00037AA6" w:rsidRPr="00691010" w:rsidRDefault="00037AA6" w:rsidP="005D6EC2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037AA6" w:rsidRPr="00691010" w:rsidRDefault="00037AA6" w:rsidP="005D6EC2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«Развитие культуры </w:t>
      </w:r>
      <w:r w:rsidRPr="000F3466">
        <w:rPr>
          <w:rFonts w:ascii="Arial" w:hAnsi="Arial" w:cs="Arial"/>
          <w:b/>
          <w:sz w:val="24"/>
          <w:szCs w:val="24"/>
        </w:rPr>
        <w:t>городско</w:t>
      </w:r>
      <w:r w:rsidRPr="00F16D23">
        <w:rPr>
          <w:rFonts w:ascii="Arial" w:hAnsi="Arial" w:cs="Arial"/>
          <w:b/>
          <w:sz w:val="24"/>
          <w:szCs w:val="24"/>
        </w:rPr>
        <w:t>го</w:t>
      </w:r>
      <w:r w:rsidRPr="000F3466">
        <w:rPr>
          <w:rFonts w:ascii="Arial" w:hAnsi="Arial" w:cs="Arial"/>
          <w:b/>
          <w:sz w:val="24"/>
          <w:szCs w:val="24"/>
        </w:rPr>
        <w:t xml:space="preserve"> округ</w:t>
      </w:r>
      <w:r w:rsidRPr="00F16D23">
        <w:rPr>
          <w:rFonts w:ascii="Arial" w:hAnsi="Arial" w:cs="Arial"/>
          <w:b/>
          <w:sz w:val="24"/>
          <w:szCs w:val="24"/>
        </w:rPr>
        <w:t>а</w:t>
      </w:r>
      <w:r w:rsidRPr="000F3466">
        <w:rPr>
          <w:rFonts w:ascii="Arial" w:hAnsi="Arial" w:cs="Arial"/>
          <w:b/>
          <w:sz w:val="24"/>
          <w:szCs w:val="24"/>
        </w:rPr>
        <w:t xml:space="preserve"> Ликино-Дулёво</w:t>
      </w:r>
      <w:r w:rsidRPr="00F16D23">
        <w:rPr>
          <w:rFonts w:ascii="Arial" w:hAnsi="Arial" w:cs="Arial"/>
          <w:b/>
          <w:sz w:val="24"/>
          <w:szCs w:val="24"/>
        </w:rPr>
        <w:t xml:space="preserve"> на 2019-2023 годы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037AA6" w:rsidRPr="00691010" w:rsidRDefault="00037AA6" w:rsidP="005D6EC2">
      <w:pPr>
        <w:suppressAutoHyphens/>
        <w:jc w:val="center"/>
        <w:rPr>
          <w:rFonts w:cs="Arial"/>
          <w:sz w:val="10"/>
          <w:szCs w:val="10"/>
        </w:rPr>
      </w:pPr>
    </w:p>
    <w:p w:rsidR="00037AA6" w:rsidRPr="00691010" w:rsidRDefault="00037AA6" w:rsidP="005D6EC2">
      <w:pPr>
        <w:suppressAutoHyphens/>
        <w:jc w:val="right"/>
        <w:rPr>
          <w:rFonts w:cs="Arial"/>
        </w:rPr>
      </w:pPr>
    </w:p>
    <w:p w:rsidR="00037AA6" w:rsidRPr="009C563B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VIII</w:t>
      </w:r>
    </w:p>
    <w:p w:rsidR="00037AA6" w:rsidRPr="00691010" w:rsidRDefault="00037AA6" w:rsidP="005D6EC2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Pr="009C563B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VIII</w:t>
      </w:r>
    </w:p>
    <w:p w:rsidR="00037AA6" w:rsidRPr="00691010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p w:rsidR="00037AA6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tbl>
      <w:tblPr>
        <w:tblW w:w="15168" w:type="dxa"/>
        <w:tblInd w:w="-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4049"/>
        <w:gridCol w:w="1701"/>
        <w:gridCol w:w="1134"/>
        <w:gridCol w:w="1275"/>
        <w:gridCol w:w="993"/>
        <w:gridCol w:w="850"/>
        <w:gridCol w:w="851"/>
        <w:gridCol w:w="1621"/>
      </w:tblGrid>
      <w:tr w:rsidR="00037AA6" w:rsidRPr="00F77063" w:rsidTr="00FA20EB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9263A4" w:rsidP="009C563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263A4">
            <w:pPr>
              <w:jc w:val="center"/>
              <w:rPr>
                <w:rFonts w:cs="Arial"/>
                <w:sz w:val="20"/>
                <w:szCs w:val="20"/>
              </w:rPr>
            </w:pPr>
            <w:r w:rsidRPr="00F77063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F770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037AA6" w:rsidRPr="00F77063" w:rsidTr="00FA20EB">
        <w:trPr>
          <w:trHeight w:val="3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9C563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A6" w:rsidRPr="00F77063" w:rsidRDefault="00037AA6" w:rsidP="009C563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9C563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77063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F77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7AA6" w:rsidRPr="00F77063" w:rsidTr="00FA20EB">
        <w:trPr>
          <w:trHeight w:val="61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C5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C5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6" w:rsidRPr="00F77063" w:rsidRDefault="00037AA6" w:rsidP="009C5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086A2E" w:rsidRDefault="00086A2E" w:rsidP="00086A2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086A2E" w:rsidRDefault="00086A2E" w:rsidP="00086A2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7AA6" w:rsidRPr="00F77063" w:rsidRDefault="00086A2E" w:rsidP="00086A2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86A2E" w:rsidRPr="00F77063" w:rsidTr="00FA20EB">
        <w:trPr>
          <w:trHeight w:val="3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  <w:r w:rsidRPr="005D6EC2">
              <w:rPr>
                <w:rFonts w:cs="Arial"/>
                <w:sz w:val="20"/>
                <w:szCs w:val="20"/>
              </w:rPr>
              <w:t xml:space="preserve">Учреждение «Управление культуры, спорта и молодежи администрации </w:t>
            </w:r>
            <w:r w:rsidRPr="005D6FA2">
              <w:rPr>
                <w:rFonts w:cs="Arial"/>
                <w:sz w:val="20"/>
                <w:szCs w:val="20"/>
              </w:rPr>
              <w:t>городского округа Ликино-Дулёво</w:t>
            </w:r>
            <w:r w:rsidRPr="005D6EC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F7706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462C18"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12 000,0</w:t>
            </w:r>
          </w:p>
        </w:tc>
      </w:tr>
      <w:tr w:rsidR="00086A2E" w:rsidRPr="00F77063" w:rsidTr="00FA20EB">
        <w:trPr>
          <w:trHeight w:val="7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F77063" w:rsidRDefault="00086A2E" w:rsidP="00086A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F77063" w:rsidRDefault="00086A2E" w:rsidP="00086A2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Default="00086A2E" w:rsidP="00086A2E">
            <w:pPr>
              <w:jc w:val="center"/>
            </w:pPr>
            <w:r w:rsidRPr="000156A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2E" w:rsidRPr="00F77063" w:rsidRDefault="00086A2E" w:rsidP="00086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12 000,0</w:t>
            </w:r>
          </w:p>
        </w:tc>
      </w:tr>
    </w:tbl>
    <w:p w:rsidR="00037AA6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p w:rsidR="00037AA6" w:rsidRPr="00691010" w:rsidRDefault="00037AA6" w:rsidP="005D6EC2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p w:rsidR="00037AA6" w:rsidRDefault="00037AA6" w:rsidP="00121D3C">
      <w:pPr>
        <w:pStyle w:val="ConsPlusNormal"/>
        <w:numPr>
          <w:ilvl w:val="0"/>
          <w:numId w:val="27"/>
        </w:numPr>
        <w:ind w:left="142" w:firstLine="926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VIII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1665E7">
        <w:rPr>
          <w:rFonts w:ascii="Arial" w:hAnsi="Arial" w:cs="Arial"/>
          <w:b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Default="00037AA6" w:rsidP="005D6EC2">
      <w:pPr>
        <w:pStyle w:val="ae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городского округа Ликино-Дулёво функционирует МБУК Культурно-досуговый центр «Дулевский». Построенный в 1930 году </w:t>
      </w:r>
      <w:r w:rsidRPr="00C31F10">
        <w:rPr>
          <w:rFonts w:ascii="Arial" w:hAnsi="Arial" w:cs="Arial"/>
          <w:sz w:val="24"/>
          <w:szCs w:val="24"/>
        </w:rPr>
        <w:t>проекту архитектора К.С. Мельникова</w:t>
      </w:r>
      <w:r>
        <w:rPr>
          <w:rFonts w:ascii="Arial" w:hAnsi="Arial" w:cs="Arial"/>
          <w:sz w:val="24"/>
          <w:szCs w:val="24"/>
        </w:rPr>
        <w:t>, з</w:t>
      </w:r>
      <w:r w:rsidRPr="00642DE4">
        <w:rPr>
          <w:rFonts w:ascii="Arial" w:hAnsi="Arial" w:cs="Arial"/>
          <w:color w:val="222222"/>
          <w:sz w:val="24"/>
          <w:szCs w:val="15"/>
          <w:shd w:val="clear" w:color="auto" w:fill="FFFFFF"/>
        </w:rPr>
        <w:t>дание Дворца культуры является памятником архитектуры советского</w:t>
      </w:r>
      <w:r w:rsidRPr="00642DE4">
        <w:rPr>
          <w:rFonts w:ascii="Arial" w:hAnsi="Arial" w:cs="Arial"/>
          <w:sz w:val="24"/>
          <w:szCs w:val="15"/>
          <w:shd w:val="clear" w:color="auto" w:fill="FFFFFF"/>
        </w:rPr>
        <w:t> </w:t>
      </w:r>
      <w:hyperlink r:id="rId8" w:tooltip="Авангард (искусство)" w:history="1">
        <w:r w:rsidRPr="00642DE4">
          <w:rPr>
            <w:rStyle w:val="af"/>
            <w:rFonts w:ascii="Arial" w:hAnsi="Arial" w:cs="Arial"/>
            <w:color w:val="auto"/>
            <w:sz w:val="24"/>
            <w:szCs w:val="15"/>
            <w:u w:val="none"/>
            <w:shd w:val="clear" w:color="auto" w:fill="FFFFFF"/>
          </w:rPr>
          <w:t>авангарда</w:t>
        </w:r>
      </w:hyperlink>
      <w:r w:rsidRPr="00642DE4">
        <w:rPr>
          <w:rFonts w:ascii="Arial" w:hAnsi="Arial" w:cs="Arial"/>
          <w:color w:val="222222"/>
          <w:sz w:val="24"/>
          <w:szCs w:val="15"/>
          <w:shd w:val="clear" w:color="auto" w:fill="FFFFFF"/>
        </w:rPr>
        <w:t xml:space="preserve">, отличается уникальной пространственной композицией, запоминающимся художественным образом и новаторскими конструктивными решениями. </w:t>
      </w:r>
      <w:r>
        <w:rPr>
          <w:rFonts w:ascii="Arial" w:hAnsi="Arial" w:cs="Arial"/>
          <w:color w:val="222222"/>
          <w:sz w:val="24"/>
          <w:szCs w:val="15"/>
          <w:shd w:val="clear" w:color="auto" w:fill="FFFFFF"/>
        </w:rPr>
        <w:t>МБУК КДЦ «Дулевский»</w:t>
      </w:r>
      <w:r w:rsidRPr="00642DE4">
        <w:rPr>
          <w:rFonts w:ascii="Arial" w:hAnsi="Arial" w:cs="Arial"/>
          <w:color w:val="222222"/>
          <w:sz w:val="24"/>
          <w:szCs w:val="15"/>
          <w:shd w:val="clear" w:color="auto" w:fill="FFFFFF"/>
        </w:rPr>
        <w:t> — единственная осущ</w:t>
      </w:r>
      <w:r w:rsidR="00086A2E">
        <w:rPr>
          <w:rFonts w:ascii="Arial" w:hAnsi="Arial" w:cs="Arial"/>
          <w:color w:val="222222"/>
          <w:sz w:val="24"/>
          <w:szCs w:val="15"/>
          <w:shd w:val="clear" w:color="auto" w:fill="FFFFFF"/>
        </w:rPr>
        <w:t>е</w:t>
      </w:r>
      <w:r w:rsidRPr="00642DE4">
        <w:rPr>
          <w:rFonts w:ascii="Arial" w:hAnsi="Arial" w:cs="Arial"/>
          <w:color w:val="222222"/>
          <w:sz w:val="24"/>
          <w:szCs w:val="15"/>
          <w:shd w:val="clear" w:color="auto" w:fill="FFFFFF"/>
        </w:rPr>
        <w:t>ствлённая К. С. Мельниковым постройка за пределами Москвы.</w:t>
      </w:r>
      <w:r w:rsidRPr="00642DE4">
        <w:rPr>
          <w:rFonts w:ascii="Arial" w:hAnsi="Arial" w:cs="Arial"/>
          <w:sz w:val="24"/>
          <w:szCs w:val="24"/>
        </w:rPr>
        <w:t xml:space="preserve"> </w:t>
      </w:r>
      <w:r w:rsidRPr="00C31F10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</w:t>
      </w:r>
      <w:r w:rsidR="008D6948" w:rsidRPr="00C31F10">
        <w:rPr>
          <w:rFonts w:ascii="Arial" w:hAnsi="Arial" w:cs="Arial"/>
          <w:sz w:val="24"/>
          <w:szCs w:val="24"/>
        </w:rPr>
        <w:t xml:space="preserve">от 21.12.2005 </w:t>
      </w:r>
      <w:r w:rsidR="00502249">
        <w:rPr>
          <w:rFonts w:ascii="Arial" w:hAnsi="Arial" w:cs="Arial"/>
          <w:sz w:val="24"/>
          <w:szCs w:val="24"/>
        </w:rPr>
        <w:t xml:space="preserve">№ 928/51 </w:t>
      </w:r>
      <w:r w:rsidR="008D6948">
        <w:rPr>
          <w:rFonts w:ascii="Arial" w:hAnsi="Arial" w:cs="Arial"/>
          <w:sz w:val="24"/>
          <w:szCs w:val="24"/>
        </w:rPr>
        <w:t xml:space="preserve"> «О внесении изменений в список памятников истории и культуры местного значения, находящихся на территории Московской области, утвержденный </w:t>
      </w:r>
      <w:r w:rsidR="00502249">
        <w:rPr>
          <w:rFonts w:ascii="Arial" w:hAnsi="Arial" w:cs="Arial"/>
          <w:sz w:val="24"/>
          <w:szCs w:val="24"/>
        </w:rPr>
        <w:t>постановлением</w:t>
      </w:r>
      <w:r w:rsidR="008D6948">
        <w:rPr>
          <w:rFonts w:ascii="Arial" w:hAnsi="Arial" w:cs="Arial"/>
          <w:sz w:val="24"/>
          <w:szCs w:val="24"/>
        </w:rPr>
        <w:t xml:space="preserve"> Правительства </w:t>
      </w:r>
      <w:r w:rsidR="008D6948">
        <w:rPr>
          <w:rFonts w:ascii="Arial" w:hAnsi="Arial" w:cs="Arial"/>
          <w:sz w:val="24"/>
          <w:szCs w:val="24"/>
        </w:rPr>
        <w:lastRenderedPageBreak/>
        <w:t xml:space="preserve">Московской области </w:t>
      </w:r>
      <w:r w:rsidR="00502249">
        <w:rPr>
          <w:rFonts w:ascii="Arial" w:hAnsi="Arial" w:cs="Arial"/>
          <w:sz w:val="24"/>
          <w:szCs w:val="24"/>
        </w:rPr>
        <w:t>от 15.03.2002 №84</w:t>
      </w:r>
      <w:r w:rsidR="00502249" w:rsidRPr="00502249">
        <w:rPr>
          <w:rFonts w:ascii="Arial" w:hAnsi="Arial" w:cs="Arial"/>
          <w:sz w:val="24"/>
          <w:szCs w:val="24"/>
        </w:rPr>
        <w:t>/</w:t>
      </w:r>
      <w:r w:rsidR="00502249">
        <w:rPr>
          <w:rFonts w:ascii="Arial" w:hAnsi="Arial" w:cs="Arial"/>
          <w:sz w:val="24"/>
          <w:szCs w:val="24"/>
        </w:rPr>
        <w:t>9</w:t>
      </w:r>
      <w:r w:rsidRPr="00C31F10">
        <w:rPr>
          <w:rFonts w:ascii="Arial" w:hAnsi="Arial" w:cs="Arial"/>
          <w:sz w:val="24"/>
          <w:szCs w:val="24"/>
        </w:rPr>
        <w:t xml:space="preserve"> "Об утверждении списка памятников истории и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Pr="00C31F10">
        <w:rPr>
          <w:rFonts w:ascii="Arial" w:hAnsi="Arial" w:cs="Arial"/>
          <w:sz w:val="24"/>
          <w:szCs w:val="24"/>
        </w:rPr>
        <w:t>"Дом культуры ПК "Дулевский фарфор" был внесен в список памятников истории и культуры  местного значения, находящихся на территории Московской области (охранное обяза</w:t>
      </w:r>
      <w:r w:rsidR="00502249">
        <w:rPr>
          <w:rFonts w:ascii="Arial" w:hAnsi="Arial" w:cs="Arial"/>
          <w:sz w:val="24"/>
          <w:szCs w:val="24"/>
        </w:rPr>
        <w:t>тельство №17-12 мот 16.02.2012</w:t>
      </w:r>
      <w:r w:rsidRPr="00C31F10">
        <w:rPr>
          <w:rFonts w:ascii="Arial" w:hAnsi="Arial" w:cs="Arial"/>
          <w:sz w:val="24"/>
          <w:szCs w:val="24"/>
        </w:rPr>
        <w:t>).</w:t>
      </w:r>
    </w:p>
    <w:p w:rsidR="00037AA6" w:rsidRPr="00AA3A04" w:rsidRDefault="00037AA6" w:rsidP="005D6EC2">
      <w:pPr>
        <w:pStyle w:val="ae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остро встает вопрос о реставрации здания КДЦ «Дулевский». Ос</w:t>
      </w:r>
      <w:r w:rsidRPr="00AA3A04">
        <w:rPr>
          <w:rFonts w:ascii="Arial" w:hAnsi="Arial" w:cs="Arial"/>
          <w:color w:val="000000"/>
          <w:sz w:val="24"/>
          <w:szCs w:val="13"/>
          <w:shd w:val="clear" w:color="auto" w:fill="FFFFFF"/>
        </w:rPr>
        <w:t>новная цель реставрации — тщатель</w:t>
      </w:r>
      <w:r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ное укрепление подлинных </w:t>
      </w:r>
      <w:r w:rsidRPr="00AA3A04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частей памятника, сохранение и выявление эстетических и исторических ценностей памятника; современные приемы реставрации допускают использование для укрепления пам</w:t>
      </w:r>
      <w:r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ятника всех новейших достижений строительной </w:t>
      </w:r>
      <w:r w:rsidRPr="00AA3A04">
        <w:rPr>
          <w:rFonts w:ascii="Arial" w:hAnsi="Arial" w:cs="Arial"/>
          <w:color w:val="000000"/>
          <w:sz w:val="24"/>
          <w:szCs w:val="13"/>
          <w:shd w:val="clear" w:color="auto" w:fill="FFFFFF"/>
        </w:rPr>
        <w:t>техники и различных физико-химических методов</w:t>
      </w:r>
      <w:r>
        <w:rPr>
          <w:rFonts w:ascii="Arial" w:hAnsi="Arial" w:cs="Arial"/>
          <w:color w:val="000000"/>
          <w:sz w:val="24"/>
          <w:szCs w:val="13"/>
          <w:shd w:val="clear" w:color="auto" w:fill="FFFFFF"/>
        </w:rPr>
        <w:t>.</w:t>
      </w:r>
    </w:p>
    <w:p w:rsidR="00037AA6" w:rsidRDefault="00037AA6" w:rsidP="005D6EC2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37AA6" w:rsidRDefault="00037AA6" w:rsidP="005D6EC2">
      <w:pPr>
        <w:pStyle w:val="ConsPlusNormal"/>
        <w:numPr>
          <w:ilvl w:val="0"/>
          <w:numId w:val="21"/>
        </w:num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Цели и задачи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1665E7">
        <w:rPr>
          <w:rFonts w:ascii="Arial" w:hAnsi="Arial" w:cs="Arial"/>
          <w:b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Pr="00691010" w:rsidRDefault="00037AA6" w:rsidP="005D6EC2">
      <w:pPr>
        <w:pStyle w:val="ConsPlusNormal"/>
        <w:ind w:left="1068"/>
        <w:rPr>
          <w:rFonts w:ascii="Arial" w:hAnsi="Arial" w:cs="Arial"/>
          <w:b/>
          <w:sz w:val="24"/>
          <w:szCs w:val="24"/>
        </w:rPr>
      </w:pPr>
    </w:p>
    <w:p w:rsidR="00037AA6" w:rsidRPr="00C02645" w:rsidRDefault="00037AA6" w:rsidP="005D6EC2">
      <w:pPr>
        <w:ind w:firstLine="708"/>
        <w:jc w:val="both"/>
        <w:rPr>
          <w:rFonts w:cs="Arial"/>
        </w:rPr>
      </w:pPr>
      <w:r w:rsidRPr="00C02645">
        <w:rPr>
          <w:rFonts w:cs="Arial"/>
        </w:rPr>
        <w:t xml:space="preserve">Основной целью Подпрограммы является обеспечение доступности населения </w:t>
      </w:r>
      <w:r>
        <w:rPr>
          <w:rFonts w:cs="Arial"/>
        </w:rPr>
        <w:t xml:space="preserve">городского округа Ликино-Дулёво </w:t>
      </w:r>
      <w:r w:rsidRPr="00C02645">
        <w:rPr>
          <w:rFonts w:cs="Arial"/>
        </w:rPr>
        <w:t>к культурным ценностям и удовлетворение культурных потребностей граждан.</w:t>
      </w:r>
    </w:p>
    <w:p w:rsidR="00037AA6" w:rsidRPr="00C02645" w:rsidRDefault="00037AA6" w:rsidP="005D6EC2">
      <w:pPr>
        <w:pStyle w:val="a3"/>
        <w:ind w:firstLine="708"/>
        <w:jc w:val="both"/>
        <w:rPr>
          <w:rFonts w:ascii="Arial" w:hAnsi="Arial" w:cs="Arial"/>
        </w:rPr>
      </w:pPr>
      <w:r w:rsidRPr="00C02645">
        <w:rPr>
          <w:rFonts w:ascii="Arial" w:hAnsi="Arial" w:cs="Arial"/>
        </w:rPr>
        <w:t>Для достижения указанной цели необходимо решение следующей задачи:</w:t>
      </w:r>
    </w:p>
    <w:p w:rsidR="00037AA6" w:rsidRPr="00C02645" w:rsidRDefault="00037AA6" w:rsidP="005D6EC2">
      <w:pPr>
        <w:pStyle w:val="a3"/>
        <w:ind w:firstLine="708"/>
        <w:jc w:val="both"/>
        <w:rPr>
          <w:rFonts w:ascii="Arial" w:hAnsi="Arial" w:cs="Arial"/>
          <w:lang w:eastAsia="en-US"/>
        </w:rPr>
      </w:pPr>
      <w:r w:rsidRPr="00C02645">
        <w:t xml:space="preserve">- </w:t>
      </w:r>
      <w:r w:rsidRPr="001F3E5A">
        <w:rPr>
          <w:rFonts w:ascii="Arial" w:hAnsi="Arial" w:cs="Arial"/>
        </w:rPr>
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</w:r>
      <w:r w:rsidRPr="00C02645">
        <w:rPr>
          <w:rFonts w:ascii="Arial" w:hAnsi="Arial" w:cs="Arial"/>
          <w:lang w:eastAsia="en-US"/>
        </w:rPr>
        <w:t>.</w:t>
      </w:r>
    </w:p>
    <w:p w:rsidR="00037AA6" w:rsidRDefault="00037AA6" w:rsidP="005D6EC2">
      <w:pPr>
        <w:jc w:val="center"/>
        <w:rPr>
          <w:rFonts w:cs="Arial"/>
          <w:b/>
        </w:rPr>
      </w:pPr>
    </w:p>
    <w:p w:rsidR="00037AA6" w:rsidRDefault="00037AA6" w:rsidP="005D6E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1665E7">
        <w:rPr>
          <w:rFonts w:ascii="Arial" w:hAnsi="Arial" w:cs="Arial"/>
          <w:b/>
          <w:sz w:val="24"/>
          <w:szCs w:val="24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Default="00037AA6" w:rsidP="005D6E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08" w:type="dxa"/>
        <w:tblInd w:w="-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993"/>
        <w:gridCol w:w="933"/>
        <w:gridCol w:w="1650"/>
        <w:gridCol w:w="1418"/>
        <w:gridCol w:w="1033"/>
        <w:gridCol w:w="1060"/>
        <w:gridCol w:w="818"/>
        <w:gridCol w:w="960"/>
        <w:gridCol w:w="960"/>
        <w:gridCol w:w="762"/>
        <w:gridCol w:w="1741"/>
        <w:gridCol w:w="1280"/>
      </w:tblGrid>
      <w:tr w:rsidR="00037AA6" w:rsidRPr="00F77063" w:rsidTr="009C563B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по реализации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исполнения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Объем финансирования мероприятий в предшествующем году (</w:t>
            </w:r>
            <w:proofErr w:type="spellStart"/>
            <w:r w:rsidRPr="00F77063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F77063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Всего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 xml:space="preserve">(тыс. 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в том числе по годам (тыс. руб.)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F77063">
              <w:rPr>
                <w:rFonts w:ascii="Arial" w:hAnsi="Arial" w:cs="Arial"/>
                <w:sz w:val="18"/>
                <w:szCs w:val="18"/>
              </w:rPr>
              <w:br/>
            </w:r>
          </w:p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037AA6" w:rsidRPr="00F77063" w:rsidTr="00CF6EFB">
        <w:trPr>
          <w:trHeight w:val="95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037AA6" w:rsidRPr="00F77063" w:rsidRDefault="00037AA6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37AA6" w:rsidRPr="00F77063" w:rsidRDefault="00037AA6" w:rsidP="00F16D23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AA6" w:rsidRPr="00F77063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F77063" w:rsidTr="00CF6E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86A2E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86A2E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065D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F73B94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7AA6" w:rsidRPr="00F77063" w:rsidRDefault="00037AA6" w:rsidP="009C56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F73B94" w:rsidRPr="00F77063" w:rsidTr="00CF6EFB">
        <w:trPr>
          <w:trHeight w:val="4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F77063">
              <w:rPr>
                <w:rFonts w:ascii="Arial" w:hAnsi="Arial" w:cs="Arial"/>
                <w:b/>
                <w:sz w:val="18"/>
                <w:szCs w:val="18"/>
              </w:rPr>
              <w:t>Основное мероприятие 1</w:t>
            </w:r>
          </w:p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5D6EC2">
              <w:rPr>
                <w:rFonts w:ascii="Arial" w:hAnsi="Arial" w:cs="Arial"/>
                <w:sz w:val="18"/>
                <w:szCs w:val="18"/>
              </w:rPr>
              <w:t>Сохранение и популяризация объектов культурного наследия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2C5B80" w:rsidP="002C5B8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="00F73B94"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73B94" w:rsidRPr="00F7706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 w:rsidRPr="00F73B9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 w:rsidRPr="00F73B9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9D0416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94" w:rsidRPr="00F77063" w:rsidTr="00CF6EFB">
        <w:trPr>
          <w:trHeight w:val="3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для проведения реставрации по адресу: г. Ликино-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Дулево, ул. Ленина, д.1 (здание клуба фарфоровой фабрики 1927-1930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архитектор Мельников К.С.)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2C5B80" w:rsidP="002C5B80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 w:rsidR="00F73B94" w:rsidRPr="00F77063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73B94" w:rsidRPr="00F77063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F77063">
              <w:rPr>
                <w:rFonts w:ascii="Arial" w:hAnsi="Arial" w:cs="Arial"/>
                <w:sz w:val="18"/>
                <w:szCs w:val="18"/>
              </w:rPr>
              <w:t xml:space="preserve">Средства  бюджета  </w:t>
            </w:r>
            <w:r w:rsidRPr="00A14724">
              <w:rPr>
                <w:rFonts w:ascii="Arial" w:hAnsi="Arial" w:cs="Arial"/>
                <w:sz w:val="20"/>
                <w:szCs w:val="20"/>
              </w:rPr>
              <w:t xml:space="preserve">городского </w:t>
            </w:r>
            <w:r w:rsidRPr="000F3466">
              <w:rPr>
                <w:rFonts w:ascii="Arial" w:hAnsi="Arial" w:cs="Arial"/>
                <w:sz w:val="18"/>
                <w:szCs w:val="18"/>
              </w:rPr>
              <w:t>округа Ликино-</w:t>
            </w:r>
            <w:r w:rsidRPr="000F3466">
              <w:rPr>
                <w:rFonts w:ascii="Arial" w:hAnsi="Arial" w:cs="Arial"/>
                <w:sz w:val="18"/>
                <w:szCs w:val="18"/>
              </w:rPr>
              <w:lastRenderedPageBreak/>
              <w:t>Дулёво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9D0416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8C054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Default="00F73B94" w:rsidP="00F73B94">
            <w:pPr>
              <w:jc w:val="center"/>
            </w:pPr>
            <w:r w:rsidRPr="008C0548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9D0416">
              <w:rPr>
                <w:rFonts w:ascii="Arial" w:hAnsi="Arial" w:cs="Arial"/>
                <w:sz w:val="18"/>
                <w:szCs w:val="18"/>
                <w:lang w:eastAsia="en-US"/>
              </w:rPr>
              <w:t>Управление культуры, спорта и молодежи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94" w:rsidRPr="00F77063" w:rsidRDefault="00F73B94" w:rsidP="00F73B94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AA6" w:rsidRDefault="00037AA6" w:rsidP="005D6E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37AA6" w:rsidRDefault="00037AA6" w:rsidP="005D6EC2">
      <w:pPr>
        <w:jc w:val="center"/>
        <w:rPr>
          <w:rFonts w:cs="Arial"/>
          <w:b/>
        </w:rPr>
      </w:pPr>
      <w:r>
        <w:rPr>
          <w:rFonts w:cs="Arial"/>
          <w:b/>
        </w:rPr>
        <w:t>5. «Дорожная карта»</w:t>
      </w:r>
    </w:p>
    <w:p w:rsidR="00037AA6" w:rsidRDefault="00037AA6" w:rsidP="005D6EC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по выполнению основного мероприятия </w:t>
      </w:r>
      <w:r w:rsidRPr="001665E7">
        <w:rPr>
          <w:rFonts w:cs="Arial"/>
          <w:b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037AA6" w:rsidRDefault="00037AA6" w:rsidP="005D6EC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муниципальной программы </w:t>
      </w:r>
      <w:r w:rsidRPr="00691010">
        <w:rPr>
          <w:rFonts w:cs="Arial"/>
          <w:b/>
        </w:rPr>
        <w:t xml:space="preserve">«Развитие культуры </w:t>
      </w:r>
      <w:r w:rsidRPr="000F3466">
        <w:rPr>
          <w:rFonts w:cs="Arial"/>
          <w:b/>
        </w:rPr>
        <w:t>городско</w:t>
      </w:r>
      <w:r w:rsidRPr="00F16D23">
        <w:rPr>
          <w:rFonts w:cs="Arial"/>
          <w:b/>
        </w:rPr>
        <w:t>го</w:t>
      </w:r>
      <w:r w:rsidRPr="000F3466">
        <w:rPr>
          <w:rFonts w:cs="Arial"/>
          <w:b/>
        </w:rPr>
        <w:t xml:space="preserve"> округ</w:t>
      </w:r>
      <w:r w:rsidRPr="00F16D23">
        <w:rPr>
          <w:rFonts w:cs="Arial"/>
          <w:b/>
        </w:rPr>
        <w:t>а</w:t>
      </w:r>
      <w:r w:rsidRPr="000F3466">
        <w:rPr>
          <w:rFonts w:cs="Arial"/>
          <w:b/>
        </w:rPr>
        <w:t xml:space="preserve"> Ликино-Дулёво</w:t>
      </w:r>
      <w:r w:rsidRPr="00F16D23">
        <w:rPr>
          <w:rFonts w:cs="Arial"/>
          <w:b/>
        </w:rPr>
        <w:t xml:space="preserve"> на 2019-2023 годы</w:t>
      </w:r>
      <w:r w:rsidRPr="00691010">
        <w:rPr>
          <w:rFonts w:cs="Arial"/>
          <w:b/>
        </w:rPr>
        <w:t>»</w:t>
      </w:r>
    </w:p>
    <w:p w:rsidR="00037AA6" w:rsidRDefault="00037AA6" w:rsidP="005D6EC2">
      <w:pPr>
        <w:rPr>
          <w:rFonts w:cs="Arial"/>
        </w:rPr>
      </w:pPr>
    </w:p>
    <w:tbl>
      <w:tblPr>
        <w:tblW w:w="1442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69"/>
        <w:gridCol w:w="2013"/>
        <w:gridCol w:w="1531"/>
        <w:gridCol w:w="1276"/>
        <w:gridCol w:w="1559"/>
        <w:gridCol w:w="1304"/>
        <w:gridCol w:w="2268"/>
      </w:tblGrid>
      <w:tr w:rsidR="00037AA6" w:rsidRPr="001C5D46" w:rsidTr="009C563B">
        <w:trPr>
          <w:trHeight w:val="375"/>
        </w:trPr>
        <w:tc>
          <w:tcPr>
            <w:tcW w:w="508" w:type="dxa"/>
            <w:vMerge w:val="restart"/>
          </w:tcPr>
          <w:p w:rsidR="00037AA6" w:rsidRPr="001C5D46" w:rsidRDefault="00037AA6" w:rsidP="009C563B">
            <w:pPr>
              <w:ind w:right="-137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№№ п/п</w:t>
            </w:r>
          </w:p>
          <w:p w:rsidR="00037AA6" w:rsidRPr="001C5D46" w:rsidRDefault="00037AA6" w:rsidP="009C563B">
            <w:pPr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п</w:t>
            </w:r>
          </w:p>
        </w:tc>
        <w:tc>
          <w:tcPr>
            <w:tcW w:w="3969" w:type="dxa"/>
            <w:vMerge w:val="restart"/>
          </w:tcPr>
          <w:p w:rsidR="00037AA6" w:rsidRPr="001C5D46" w:rsidRDefault="00037AA6" w:rsidP="009C563B">
            <w:pPr>
              <w:ind w:left="191"/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013" w:type="dxa"/>
            <w:vMerge w:val="restart"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Ответственный исполнитель</w:t>
            </w:r>
          </w:p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(с указанием должности, Ф.И.О.)</w:t>
            </w:r>
          </w:p>
        </w:tc>
        <w:tc>
          <w:tcPr>
            <w:tcW w:w="5670" w:type="dxa"/>
            <w:gridSpan w:val="4"/>
          </w:tcPr>
          <w:p w:rsidR="00037AA6" w:rsidRPr="001C5D46" w:rsidRDefault="00037AA6" w:rsidP="00F73B94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201</w:t>
            </w:r>
            <w:r w:rsidR="00F73B94">
              <w:rPr>
                <w:rFonts w:cs="Arial"/>
                <w:b/>
                <w:sz w:val="18"/>
                <w:szCs w:val="18"/>
              </w:rPr>
              <w:t>9</w:t>
            </w:r>
            <w:r w:rsidRPr="001C5D46">
              <w:rPr>
                <w:rFonts w:cs="Arial"/>
                <w:b/>
                <w:sz w:val="18"/>
                <w:szCs w:val="18"/>
              </w:rPr>
              <w:t xml:space="preserve"> год (контрольный срок)</w:t>
            </w:r>
          </w:p>
        </w:tc>
        <w:tc>
          <w:tcPr>
            <w:tcW w:w="2268" w:type="dxa"/>
            <w:vMerge w:val="restart"/>
          </w:tcPr>
          <w:p w:rsidR="00037AA6" w:rsidRPr="001C5D46" w:rsidRDefault="00037AA6" w:rsidP="009C563B">
            <w:pPr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Результат выполнения</w:t>
            </w:r>
          </w:p>
        </w:tc>
      </w:tr>
      <w:tr w:rsidR="00037AA6" w:rsidRPr="001C5D46" w:rsidTr="009C563B">
        <w:trPr>
          <w:trHeight w:val="1234"/>
        </w:trPr>
        <w:tc>
          <w:tcPr>
            <w:tcW w:w="508" w:type="dxa"/>
            <w:vMerge/>
          </w:tcPr>
          <w:p w:rsidR="00037AA6" w:rsidRPr="001C5D46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37AA6" w:rsidRPr="001C5D46" w:rsidRDefault="00037AA6" w:rsidP="009C563B">
            <w:pPr>
              <w:ind w:left="19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1 квартал</w:t>
            </w:r>
          </w:p>
        </w:tc>
        <w:tc>
          <w:tcPr>
            <w:tcW w:w="1276" w:type="dxa"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2квартал</w:t>
            </w:r>
          </w:p>
        </w:tc>
        <w:tc>
          <w:tcPr>
            <w:tcW w:w="1559" w:type="dxa"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3 квартал</w:t>
            </w:r>
          </w:p>
        </w:tc>
        <w:tc>
          <w:tcPr>
            <w:tcW w:w="1304" w:type="dxa"/>
          </w:tcPr>
          <w:p w:rsidR="00037AA6" w:rsidRPr="001C5D46" w:rsidRDefault="00037AA6" w:rsidP="009C563B">
            <w:pPr>
              <w:rPr>
                <w:rFonts w:cs="Arial"/>
                <w:b/>
                <w:sz w:val="18"/>
                <w:szCs w:val="18"/>
              </w:rPr>
            </w:pPr>
            <w:r w:rsidRPr="001C5D46">
              <w:rPr>
                <w:rFonts w:cs="Arial"/>
                <w:b/>
                <w:sz w:val="18"/>
                <w:szCs w:val="18"/>
              </w:rPr>
              <w:t>4 квартал</w:t>
            </w:r>
          </w:p>
        </w:tc>
        <w:tc>
          <w:tcPr>
            <w:tcW w:w="2268" w:type="dxa"/>
            <w:vMerge/>
          </w:tcPr>
          <w:p w:rsidR="00037AA6" w:rsidRPr="001C5D46" w:rsidRDefault="00037AA6" w:rsidP="009C563B">
            <w:pPr>
              <w:rPr>
                <w:rFonts w:cs="Arial"/>
                <w:sz w:val="18"/>
                <w:szCs w:val="18"/>
              </w:rPr>
            </w:pPr>
          </w:p>
        </w:tc>
      </w:tr>
      <w:tr w:rsidR="00037AA6" w:rsidRPr="001C5D46" w:rsidTr="009C563B">
        <w:trPr>
          <w:trHeight w:val="169"/>
        </w:trPr>
        <w:tc>
          <w:tcPr>
            <w:tcW w:w="508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37AA6" w:rsidRPr="001C5D46" w:rsidRDefault="00037AA6" w:rsidP="009C563B">
            <w:pPr>
              <w:ind w:left="191"/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8</w:t>
            </w:r>
          </w:p>
        </w:tc>
      </w:tr>
      <w:tr w:rsidR="00037AA6" w:rsidRPr="001C5D46" w:rsidTr="009C563B">
        <w:trPr>
          <w:trHeight w:val="645"/>
        </w:trPr>
        <w:tc>
          <w:tcPr>
            <w:tcW w:w="508" w:type="dxa"/>
          </w:tcPr>
          <w:p w:rsidR="00037AA6" w:rsidRPr="001C5D46" w:rsidRDefault="00037AA6" w:rsidP="009C563B">
            <w:pPr>
              <w:jc w:val="center"/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1</w:t>
            </w:r>
          </w:p>
          <w:p w:rsidR="00037AA6" w:rsidRPr="001C5D46" w:rsidRDefault="00037AA6" w:rsidP="009C563B">
            <w:pPr>
              <w:tabs>
                <w:tab w:val="right" w:pos="292"/>
                <w:tab w:val="center" w:pos="57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37AA6" w:rsidRPr="001C5D46" w:rsidRDefault="00037AA6" w:rsidP="009C563B">
            <w:pPr>
              <w:ind w:left="191"/>
              <w:rPr>
                <w:rFonts w:cs="Arial"/>
                <w:sz w:val="18"/>
                <w:szCs w:val="18"/>
                <w:highlight w:val="yellow"/>
              </w:rPr>
            </w:pPr>
            <w:r w:rsidRPr="00FC51E9">
              <w:rPr>
                <w:rFonts w:cs="Arial"/>
                <w:sz w:val="18"/>
                <w:szCs w:val="18"/>
              </w:rPr>
              <w:t>Разработка проектной документации для проведения реставрационных работ</w:t>
            </w:r>
          </w:p>
        </w:tc>
        <w:tc>
          <w:tcPr>
            <w:tcW w:w="2013" w:type="dxa"/>
          </w:tcPr>
          <w:p w:rsidR="00037AA6" w:rsidRPr="001C5D46" w:rsidRDefault="00037AA6" w:rsidP="009D0416">
            <w:pPr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 xml:space="preserve">Зам. Главы </w:t>
            </w:r>
            <w:r w:rsidR="00502249">
              <w:rPr>
                <w:rFonts w:cs="Arial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cs="Arial"/>
                <w:sz w:val="18"/>
                <w:szCs w:val="18"/>
              </w:rPr>
              <w:t>Банцекин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Д.А.</w:t>
            </w:r>
          </w:p>
        </w:tc>
        <w:tc>
          <w:tcPr>
            <w:tcW w:w="1531" w:type="dxa"/>
          </w:tcPr>
          <w:p w:rsidR="00037AA6" w:rsidRPr="001C5D46" w:rsidRDefault="00037AA6" w:rsidP="009D041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37AA6" w:rsidRPr="001C5D46" w:rsidRDefault="00037AA6" w:rsidP="009D041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37AA6" w:rsidRPr="001C5D46" w:rsidRDefault="00037AA6" w:rsidP="009D041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037AA6" w:rsidRPr="001C5D46" w:rsidRDefault="00037AA6" w:rsidP="009C563B">
            <w:pPr>
              <w:rPr>
                <w:rFonts w:cs="Arial"/>
                <w:sz w:val="18"/>
                <w:szCs w:val="18"/>
              </w:rPr>
            </w:pPr>
            <w:r w:rsidRPr="001C5D46">
              <w:rPr>
                <w:rFonts w:cs="Arial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37AA6" w:rsidRPr="001C5D46" w:rsidRDefault="00037AA6" w:rsidP="009C563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проектно- сметной документации для проведения реставрационных работ</w:t>
            </w:r>
          </w:p>
        </w:tc>
      </w:tr>
    </w:tbl>
    <w:p w:rsidR="00037AA6" w:rsidRDefault="00037AA6" w:rsidP="005D6EC2"/>
    <w:p w:rsidR="00037AA6" w:rsidRDefault="00037AA6" w:rsidP="005D6EC2"/>
    <w:p w:rsidR="00037AA6" w:rsidRPr="00F77063" w:rsidRDefault="00037AA6" w:rsidP="0021476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sectPr w:rsidR="00037AA6" w:rsidRPr="00F77063" w:rsidSect="00AA59DD">
      <w:headerReference w:type="default" r:id="rId9"/>
      <w:headerReference w:type="first" r:id="rId10"/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95" w:rsidRPr="003853DD" w:rsidRDefault="00D27B95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D27B95" w:rsidRPr="003853DD" w:rsidRDefault="00D27B95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95" w:rsidRPr="003853DD" w:rsidRDefault="00D27B95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D27B95" w:rsidRPr="003853DD" w:rsidRDefault="00D27B95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F" w:rsidRPr="005472EA" w:rsidRDefault="008D230F" w:rsidP="0016665D">
    <w:pPr>
      <w:pStyle w:val="aa"/>
      <w:tabs>
        <w:tab w:val="clear" w:pos="9355"/>
        <w:tab w:val="center" w:pos="7584"/>
        <w:tab w:val="lef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F" w:rsidRDefault="008D230F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29A2">
      <w:rPr>
        <w:noProof/>
      </w:rPr>
      <w:t>19</w:t>
    </w:r>
    <w:r>
      <w:rPr>
        <w:noProof/>
      </w:rPr>
      <w:fldChar w:fldCharType="end"/>
    </w:r>
  </w:p>
  <w:p w:rsidR="008D230F" w:rsidRDefault="008D23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F" w:rsidRDefault="008D230F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29A2">
      <w:rPr>
        <w:noProof/>
      </w:rPr>
      <w:t>1</w:t>
    </w:r>
    <w:r>
      <w:rPr>
        <w:noProof/>
      </w:rPr>
      <w:fldChar w:fldCharType="end"/>
    </w:r>
  </w:p>
  <w:p w:rsidR="008D230F" w:rsidRDefault="008D23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2F197EAB"/>
    <w:multiLevelType w:val="multilevel"/>
    <w:tmpl w:val="B352E0B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8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2"/>
  </w:num>
  <w:num w:numId="17">
    <w:abstractNumId w:val="13"/>
  </w:num>
  <w:num w:numId="18">
    <w:abstractNumId w:val="14"/>
  </w:num>
  <w:num w:numId="19">
    <w:abstractNumId w:val="25"/>
  </w:num>
  <w:num w:numId="20">
    <w:abstractNumId w:val="15"/>
  </w:num>
  <w:num w:numId="21">
    <w:abstractNumId w:val="10"/>
  </w:num>
  <w:num w:numId="22">
    <w:abstractNumId w:val="19"/>
  </w:num>
  <w:num w:numId="23">
    <w:abstractNumId w:val="26"/>
  </w:num>
  <w:num w:numId="24">
    <w:abstractNumId w:val="23"/>
  </w:num>
  <w:num w:numId="25">
    <w:abstractNumId w:val="20"/>
  </w:num>
  <w:num w:numId="26">
    <w:abstractNumId w:val="17"/>
  </w:num>
  <w:num w:numId="27">
    <w:abstractNumId w:val="16"/>
  </w:num>
  <w:num w:numId="28">
    <w:abstractNumId w:val="11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548"/>
    <w:rsid w:val="000043AC"/>
    <w:rsid w:val="00004777"/>
    <w:rsid w:val="00007431"/>
    <w:rsid w:val="00010913"/>
    <w:rsid w:val="00021540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65B7"/>
    <w:rsid w:val="00060240"/>
    <w:rsid w:val="00064B4F"/>
    <w:rsid w:val="00064BBA"/>
    <w:rsid w:val="00065D4C"/>
    <w:rsid w:val="000725B7"/>
    <w:rsid w:val="00076D92"/>
    <w:rsid w:val="00083196"/>
    <w:rsid w:val="000839CB"/>
    <w:rsid w:val="00086A2E"/>
    <w:rsid w:val="00087AF8"/>
    <w:rsid w:val="00091303"/>
    <w:rsid w:val="00092EDF"/>
    <w:rsid w:val="00093664"/>
    <w:rsid w:val="00095CE3"/>
    <w:rsid w:val="000A02E0"/>
    <w:rsid w:val="000A52B3"/>
    <w:rsid w:val="000C12D1"/>
    <w:rsid w:val="000C1CEC"/>
    <w:rsid w:val="000C221F"/>
    <w:rsid w:val="000C7355"/>
    <w:rsid w:val="000D386A"/>
    <w:rsid w:val="000D46E7"/>
    <w:rsid w:val="000E4AB5"/>
    <w:rsid w:val="000F3466"/>
    <w:rsid w:val="00102AEC"/>
    <w:rsid w:val="00106411"/>
    <w:rsid w:val="0010764D"/>
    <w:rsid w:val="00112D80"/>
    <w:rsid w:val="00113D3F"/>
    <w:rsid w:val="00121129"/>
    <w:rsid w:val="00121D3C"/>
    <w:rsid w:val="00125D7F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6665D"/>
    <w:rsid w:val="00173472"/>
    <w:rsid w:val="00175200"/>
    <w:rsid w:val="001808E3"/>
    <w:rsid w:val="0018458E"/>
    <w:rsid w:val="001866CB"/>
    <w:rsid w:val="001A7379"/>
    <w:rsid w:val="001A7868"/>
    <w:rsid w:val="001B1389"/>
    <w:rsid w:val="001C4220"/>
    <w:rsid w:val="001C58C0"/>
    <w:rsid w:val="001C5D46"/>
    <w:rsid w:val="001C5F53"/>
    <w:rsid w:val="001C67FE"/>
    <w:rsid w:val="001D00B7"/>
    <w:rsid w:val="001D0E7B"/>
    <w:rsid w:val="001D144E"/>
    <w:rsid w:val="001D4118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219B3"/>
    <w:rsid w:val="002223D8"/>
    <w:rsid w:val="00226AD6"/>
    <w:rsid w:val="0023751A"/>
    <w:rsid w:val="00237B54"/>
    <w:rsid w:val="00243064"/>
    <w:rsid w:val="00243D43"/>
    <w:rsid w:val="00244C6D"/>
    <w:rsid w:val="002504ED"/>
    <w:rsid w:val="00250754"/>
    <w:rsid w:val="00255C6C"/>
    <w:rsid w:val="0026129A"/>
    <w:rsid w:val="0026257E"/>
    <w:rsid w:val="00263A6D"/>
    <w:rsid w:val="002648FE"/>
    <w:rsid w:val="002672F4"/>
    <w:rsid w:val="00271BA5"/>
    <w:rsid w:val="002738DF"/>
    <w:rsid w:val="00281A24"/>
    <w:rsid w:val="00286B06"/>
    <w:rsid w:val="0029469B"/>
    <w:rsid w:val="00295ECE"/>
    <w:rsid w:val="002A0609"/>
    <w:rsid w:val="002A1E4F"/>
    <w:rsid w:val="002A6EF0"/>
    <w:rsid w:val="002B05BA"/>
    <w:rsid w:val="002B2224"/>
    <w:rsid w:val="002C090B"/>
    <w:rsid w:val="002C5240"/>
    <w:rsid w:val="002C5B80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1E47"/>
    <w:rsid w:val="00302B7B"/>
    <w:rsid w:val="00304235"/>
    <w:rsid w:val="00310367"/>
    <w:rsid w:val="00310F54"/>
    <w:rsid w:val="00322221"/>
    <w:rsid w:val="00331ACD"/>
    <w:rsid w:val="003470DC"/>
    <w:rsid w:val="00354DE7"/>
    <w:rsid w:val="003556E2"/>
    <w:rsid w:val="0036194F"/>
    <w:rsid w:val="00362CEB"/>
    <w:rsid w:val="003643B2"/>
    <w:rsid w:val="00365769"/>
    <w:rsid w:val="00371278"/>
    <w:rsid w:val="00373ED6"/>
    <w:rsid w:val="00376585"/>
    <w:rsid w:val="00376CA7"/>
    <w:rsid w:val="0038261D"/>
    <w:rsid w:val="003834D2"/>
    <w:rsid w:val="003847B8"/>
    <w:rsid w:val="003853DD"/>
    <w:rsid w:val="00387097"/>
    <w:rsid w:val="00390861"/>
    <w:rsid w:val="00390944"/>
    <w:rsid w:val="003A0224"/>
    <w:rsid w:val="003A1D35"/>
    <w:rsid w:val="003A6D6B"/>
    <w:rsid w:val="003B39CB"/>
    <w:rsid w:val="003B7AAC"/>
    <w:rsid w:val="003C0505"/>
    <w:rsid w:val="003C09C6"/>
    <w:rsid w:val="003C13CD"/>
    <w:rsid w:val="003C2BDF"/>
    <w:rsid w:val="003C7E5C"/>
    <w:rsid w:val="003D0A53"/>
    <w:rsid w:val="003D79DD"/>
    <w:rsid w:val="003E4FED"/>
    <w:rsid w:val="003E5F6C"/>
    <w:rsid w:val="003E6701"/>
    <w:rsid w:val="003F04BA"/>
    <w:rsid w:val="003F133D"/>
    <w:rsid w:val="003F336E"/>
    <w:rsid w:val="003F5390"/>
    <w:rsid w:val="003F7E2C"/>
    <w:rsid w:val="00401246"/>
    <w:rsid w:val="0040330F"/>
    <w:rsid w:val="00403F13"/>
    <w:rsid w:val="00404388"/>
    <w:rsid w:val="00410FDD"/>
    <w:rsid w:val="004118B6"/>
    <w:rsid w:val="00412AFB"/>
    <w:rsid w:val="00423C62"/>
    <w:rsid w:val="004303F2"/>
    <w:rsid w:val="00436EC1"/>
    <w:rsid w:val="00442864"/>
    <w:rsid w:val="00443B84"/>
    <w:rsid w:val="004447BA"/>
    <w:rsid w:val="00452B0B"/>
    <w:rsid w:val="00452CCC"/>
    <w:rsid w:val="00454B0E"/>
    <w:rsid w:val="00455D51"/>
    <w:rsid w:val="00460AE1"/>
    <w:rsid w:val="00462005"/>
    <w:rsid w:val="0046617C"/>
    <w:rsid w:val="004711A6"/>
    <w:rsid w:val="00484222"/>
    <w:rsid w:val="0048450A"/>
    <w:rsid w:val="004874C3"/>
    <w:rsid w:val="00490316"/>
    <w:rsid w:val="0049290B"/>
    <w:rsid w:val="00493180"/>
    <w:rsid w:val="004945B0"/>
    <w:rsid w:val="00496528"/>
    <w:rsid w:val="004A2B1E"/>
    <w:rsid w:val="004A7FBC"/>
    <w:rsid w:val="004B2F04"/>
    <w:rsid w:val="004B3FA8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E5C2B"/>
    <w:rsid w:val="004E713C"/>
    <w:rsid w:val="004F1427"/>
    <w:rsid w:val="004F20C3"/>
    <w:rsid w:val="004F6F93"/>
    <w:rsid w:val="00502249"/>
    <w:rsid w:val="005028AE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4944"/>
    <w:rsid w:val="005671AF"/>
    <w:rsid w:val="0057491E"/>
    <w:rsid w:val="005749EA"/>
    <w:rsid w:val="00582C47"/>
    <w:rsid w:val="0058456D"/>
    <w:rsid w:val="00584DB5"/>
    <w:rsid w:val="00592547"/>
    <w:rsid w:val="0059413D"/>
    <w:rsid w:val="00594B91"/>
    <w:rsid w:val="005A105E"/>
    <w:rsid w:val="005A1ECE"/>
    <w:rsid w:val="005A2CB0"/>
    <w:rsid w:val="005A5147"/>
    <w:rsid w:val="005B1EF2"/>
    <w:rsid w:val="005B4365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2568"/>
    <w:rsid w:val="00624486"/>
    <w:rsid w:val="00625D9B"/>
    <w:rsid w:val="00634175"/>
    <w:rsid w:val="00636771"/>
    <w:rsid w:val="00642DE4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7DB5"/>
    <w:rsid w:val="0068015C"/>
    <w:rsid w:val="00691010"/>
    <w:rsid w:val="00697107"/>
    <w:rsid w:val="00697EB6"/>
    <w:rsid w:val="006A4862"/>
    <w:rsid w:val="006A4E31"/>
    <w:rsid w:val="006A66F4"/>
    <w:rsid w:val="006B0886"/>
    <w:rsid w:val="006B47EB"/>
    <w:rsid w:val="006C082D"/>
    <w:rsid w:val="006C1659"/>
    <w:rsid w:val="006C3FA1"/>
    <w:rsid w:val="006C658D"/>
    <w:rsid w:val="006D0D9B"/>
    <w:rsid w:val="006D16D0"/>
    <w:rsid w:val="006D3ADB"/>
    <w:rsid w:val="006D5487"/>
    <w:rsid w:val="006E111F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11B9"/>
    <w:rsid w:val="00743184"/>
    <w:rsid w:val="00753928"/>
    <w:rsid w:val="00757441"/>
    <w:rsid w:val="007648EF"/>
    <w:rsid w:val="00765E26"/>
    <w:rsid w:val="0076720D"/>
    <w:rsid w:val="00776FEB"/>
    <w:rsid w:val="0079289E"/>
    <w:rsid w:val="00793503"/>
    <w:rsid w:val="00794CC4"/>
    <w:rsid w:val="007A36D0"/>
    <w:rsid w:val="007A4A2D"/>
    <w:rsid w:val="007A4DAF"/>
    <w:rsid w:val="007B1000"/>
    <w:rsid w:val="007B1563"/>
    <w:rsid w:val="007B3AF8"/>
    <w:rsid w:val="007B7FE3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2298"/>
    <w:rsid w:val="00823E07"/>
    <w:rsid w:val="00827E0B"/>
    <w:rsid w:val="00833574"/>
    <w:rsid w:val="00835232"/>
    <w:rsid w:val="00837257"/>
    <w:rsid w:val="00840390"/>
    <w:rsid w:val="00844612"/>
    <w:rsid w:val="00846A14"/>
    <w:rsid w:val="008502C9"/>
    <w:rsid w:val="00851871"/>
    <w:rsid w:val="00856277"/>
    <w:rsid w:val="00857AB9"/>
    <w:rsid w:val="0086229E"/>
    <w:rsid w:val="008655B8"/>
    <w:rsid w:val="008813B7"/>
    <w:rsid w:val="00882300"/>
    <w:rsid w:val="008864EC"/>
    <w:rsid w:val="00886B76"/>
    <w:rsid w:val="00890009"/>
    <w:rsid w:val="008A7F60"/>
    <w:rsid w:val="008B0049"/>
    <w:rsid w:val="008B5C61"/>
    <w:rsid w:val="008B693A"/>
    <w:rsid w:val="008B771D"/>
    <w:rsid w:val="008C091C"/>
    <w:rsid w:val="008C4968"/>
    <w:rsid w:val="008C50A8"/>
    <w:rsid w:val="008C62CB"/>
    <w:rsid w:val="008C75DC"/>
    <w:rsid w:val="008D1189"/>
    <w:rsid w:val="008D230F"/>
    <w:rsid w:val="008D6948"/>
    <w:rsid w:val="008D6FA7"/>
    <w:rsid w:val="008D75FE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3A4"/>
    <w:rsid w:val="00926401"/>
    <w:rsid w:val="009269B4"/>
    <w:rsid w:val="009278EC"/>
    <w:rsid w:val="00930598"/>
    <w:rsid w:val="00930F65"/>
    <w:rsid w:val="00932287"/>
    <w:rsid w:val="00932809"/>
    <w:rsid w:val="009376A6"/>
    <w:rsid w:val="009416BE"/>
    <w:rsid w:val="0094192C"/>
    <w:rsid w:val="00942977"/>
    <w:rsid w:val="00947AD0"/>
    <w:rsid w:val="0095084E"/>
    <w:rsid w:val="009527A9"/>
    <w:rsid w:val="009533C4"/>
    <w:rsid w:val="009537E1"/>
    <w:rsid w:val="0095754B"/>
    <w:rsid w:val="00961215"/>
    <w:rsid w:val="009618A0"/>
    <w:rsid w:val="009634A0"/>
    <w:rsid w:val="00966B90"/>
    <w:rsid w:val="009679B5"/>
    <w:rsid w:val="009707D2"/>
    <w:rsid w:val="009710CA"/>
    <w:rsid w:val="00973900"/>
    <w:rsid w:val="009746D0"/>
    <w:rsid w:val="00976C55"/>
    <w:rsid w:val="00982730"/>
    <w:rsid w:val="00986381"/>
    <w:rsid w:val="00991FE8"/>
    <w:rsid w:val="009A3BC0"/>
    <w:rsid w:val="009C047C"/>
    <w:rsid w:val="009C21C4"/>
    <w:rsid w:val="009C4F0E"/>
    <w:rsid w:val="009C563B"/>
    <w:rsid w:val="009C5941"/>
    <w:rsid w:val="009D0416"/>
    <w:rsid w:val="009D095A"/>
    <w:rsid w:val="009E3260"/>
    <w:rsid w:val="009F638D"/>
    <w:rsid w:val="00A05A54"/>
    <w:rsid w:val="00A06181"/>
    <w:rsid w:val="00A11D22"/>
    <w:rsid w:val="00A14724"/>
    <w:rsid w:val="00A15F42"/>
    <w:rsid w:val="00A171F1"/>
    <w:rsid w:val="00A17D6F"/>
    <w:rsid w:val="00A20140"/>
    <w:rsid w:val="00A213C2"/>
    <w:rsid w:val="00A25678"/>
    <w:rsid w:val="00A2610D"/>
    <w:rsid w:val="00A434CE"/>
    <w:rsid w:val="00A46FB2"/>
    <w:rsid w:val="00A5208D"/>
    <w:rsid w:val="00A54CC0"/>
    <w:rsid w:val="00A6398D"/>
    <w:rsid w:val="00A66ACA"/>
    <w:rsid w:val="00A70729"/>
    <w:rsid w:val="00A8194E"/>
    <w:rsid w:val="00A8295D"/>
    <w:rsid w:val="00A83146"/>
    <w:rsid w:val="00A855CA"/>
    <w:rsid w:val="00A863C3"/>
    <w:rsid w:val="00A93EDF"/>
    <w:rsid w:val="00A94750"/>
    <w:rsid w:val="00A975DC"/>
    <w:rsid w:val="00AA1D4D"/>
    <w:rsid w:val="00AA1F93"/>
    <w:rsid w:val="00AA3A04"/>
    <w:rsid w:val="00AA4ED1"/>
    <w:rsid w:val="00AA550A"/>
    <w:rsid w:val="00AA59DD"/>
    <w:rsid w:val="00AB656B"/>
    <w:rsid w:val="00AC01DE"/>
    <w:rsid w:val="00AC227D"/>
    <w:rsid w:val="00AC7E3E"/>
    <w:rsid w:val="00AD0394"/>
    <w:rsid w:val="00AD0567"/>
    <w:rsid w:val="00AD7085"/>
    <w:rsid w:val="00AF67B2"/>
    <w:rsid w:val="00AF7614"/>
    <w:rsid w:val="00B00363"/>
    <w:rsid w:val="00B00A12"/>
    <w:rsid w:val="00B031B2"/>
    <w:rsid w:val="00B03416"/>
    <w:rsid w:val="00B05A54"/>
    <w:rsid w:val="00B060CD"/>
    <w:rsid w:val="00B07B6F"/>
    <w:rsid w:val="00B237A4"/>
    <w:rsid w:val="00B36992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721E2"/>
    <w:rsid w:val="00B81D59"/>
    <w:rsid w:val="00B86287"/>
    <w:rsid w:val="00B90155"/>
    <w:rsid w:val="00B9450F"/>
    <w:rsid w:val="00BA2B5D"/>
    <w:rsid w:val="00BA4636"/>
    <w:rsid w:val="00BB21F3"/>
    <w:rsid w:val="00BB283C"/>
    <w:rsid w:val="00BB470E"/>
    <w:rsid w:val="00BD462A"/>
    <w:rsid w:val="00BD53F5"/>
    <w:rsid w:val="00BD7F27"/>
    <w:rsid w:val="00BE0AA0"/>
    <w:rsid w:val="00BE0C02"/>
    <w:rsid w:val="00BE2CA6"/>
    <w:rsid w:val="00BE7FD6"/>
    <w:rsid w:val="00BF071B"/>
    <w:rsid w:val="00BF21BC"/>
    <w:rsid w:val="00BF6B81"/>
    <w:rsid w:val="00BF6F20"/>
    <w:rsid w:val="00C02645"/>
    <w:rsid w:val="00C034F8"/>
    <w:rsid w:val="00C03C82"/>
    <w:rsid w:val="00C12AEB"/>
    <w:rsid w:val="00C137D9"/>
    <w:rsid w:val="00C14644"/>
    <w:rsid w:val="00C20654"/>
    <w:rsid w:val="00C241AC"/>
    <w:rsid w:val="00C26022"/>
    <w:rsid w:val="00C30C0A"/>
    <w:rsid w:val="00C31F10"/>
    <w:rsid w:val="00C33A78"/>
    <w:rsid w:val="00C44235"/>
    <w:rsid w:val="00C44A9A"/>
    <w:rsid w:val="00C505C8"/>
    <w:rsid w:val="00C553C0"/>
    <w:rsid w:val="00C62DFA"/>
    <w:rsid w:val="00C655BA"/>
    <w:rsid w:val="00C66B2F"/>
    <w:rsid w:val="00C719F8"/>
    <w:rsid w:val="00C72992"/>
    <w:rsid w:val="00C7589B"/>
    <w:rsid w:val="00C75EE4"/>
    <w:rsid w:val="00C77909"/>
    <w:rsid w:val="00C8242A"/>
    <w:rsid w:val="00C83656"/>
    <w:rsid w:val="00C8488E"/>
    <w:rsid w:val="00C84C8D"/>
    <w:rsid w:val="00C856BE"/>
    <w:rsid w:val="00C86019"/>
    <w:rsid w:val="00C92EE9"/>
    <w:rsid w:val="00C930F9"/>
    <w:rsid w:val="00C93872"/>
    <w:rsid w:val="00C93B69"/>
    <w:rsid w:val="00C96C1A"/>
    <w:rsid w:val="00CA4F95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F0011"/>
    <w:rsid w:val="00CF0E1E"/>
    <w:rsid w:val="00CF18FF"/>
    <w:rsid w:val="00CF1E95"/>
    <w:rsid w:val="00CF2DE7"/>
    <w:rsid w:val="00CF6EFB"/>
    <w:rsid w:val="00D0130A"/>
    <w:rsid w:val="00D03340"/>
    <w:rsid w:val="00D05F02"/>
    <w:rsid w:val="00D103F2"/>
    <w:rsid w:val="00D12989"/>
    <w:rsid w:val="00D15387"/>
    <w:rsid w:val="00D24D37"/>
    <w:rsid w:val="00D27B95"/>
    <w:rsid w:val="00D30274"/>
    <w:rsid w:val="00D34141"/>
    <w:rsid w:val="00D36796"/>
    <w:rsid w:val="00D41E78"/>
    <w:rsid w:val="00D507FD"/>
    <w:rsid w:val="00D53488"/>
    <w:rsid w:val="00D55904"/>
    <w:rsid w:val="00D6026B"/>
    <w:rsid w:val="00D621FC"/>
    <w:rsid w:val="00D62466"/>
    <w:rsid w:val="00D62847"/>
    <w:rsid w:val="00D73825"/>
    <w:rsid w:val="00D81AF5"/>
    <w:rsid w:val="00D85983"/>
    <w:rsid w:val="00D906E1"/>
    <w:rsid w:val="00D95E54"/>
    <w:rsid w:val="00D96777"/>
    <w:rsid w:val="00D96854"/>
    <w:rsid w:val="00D969E8"/>
    <w:rsid w:val="00D97534"/>
    <w:rsid w:val="00DA3004"/>
    <w:rsid w:val="00DA3C31"/>
    <w:rsid w:val="00DA69CC"/>
    <w:rsid w:val="00DB26E9"/>
    <w:rsid w:val="00DB77F3"/>
    <w:rsid w:val="00DC2339"/>
    <w:rsid w:val="00DC2929"/>
    <w:rsid w:val="00DD29BB"/>
    <w:rsid w:val="00DD7EFC"/>
    <w:rsid w:val="00DE2DD8"/>
    <w:rsid w:val="00DE3627"/>
    <w:rsid w:val="00DE3915"/>
    <w:rsid w:val="00DE4052"/>
    <w:rsid w:val="00DE54B3"/>
    <w:rsid w:val="00DE72B9"/>
    <w:rsid w:val="00DE75BB"/>
    <w:rsid w:val="00DF1139"/>
    <w:rsid w:val="00DF2D22"/>
    <w:rsid w:val="00DF6E89"/>
    <w:rsid w:val="00E03C09"/>
    <w:rsid w:val="00E11329"/>
    <w:rsid w:val="00E116A0"/>
    <w:rsid w:val="00E13E86"/>
    <w:rsid w:val="00E20A5D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C08AA"/>
    <w:rsid w:val="00EC4D85"/>
    <w:rsid w:val="00EE2040"/>
    <w:rsid w:val="00EE42F1"/>
    <w:rsid w:val="00EE580F"/>
    <w:rsid w:val="00EE6A15"/>
    <w:rsid w:val="00EF1F42"/>
    <w:rsid w:val="00EF21C6"/>
    <w:rsid w:val="00EF326D"/>
    <w:rsid w:val="00EF4326"/>
    <w:rsid w:val="00EF6A88"/>
    <w:rsid w:val="00EF7429"/>
    <w:rsid w:val="00EF7530"/>
    <w:rsid w:val="00F05D61"/>
    <w:rsid w:val="00F066C2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4034F"/>
    <w:rsid w:val="00F4197F"/>
    <w:rsid w:val="00F429A2"/>
    <w:rsid w:val="00F470D9"/>
    <w:rsid w:val="00F5457E"/>
    <w:rsid w:val="00F54664"/>
    <w:rsid w:val="00F560B5"/>
    <w:rsid w:val="00F5681D"/>
    <w:rsid w:val="00F57D5A"/>
    <w:rsid w:val="00F62EFF"/>
    <w:rsid w:val="00F739CD"/>
    <w:rsid w:val="00F73B94"/>
    <w:rsid w:val="00F77063"/>
    <w:rsid w:val="00F814C4"/>
    <w:rsid w:val="00F82BB4"/>
    <w:rsid w:val="00F838B9"/>
    <w:rsid w:val="00F83F0B"/>
    <w:rsid w:val="00F9065B"/>
    <w:rsid w:val="00F96762"/>
    <w:rsid w:val="00F97B38"/>
    <w:rsid w:val="00FA20EB"/>
    <w:rsid w:val="00FA2EEC"/>
    <w:rsid w:val="00FB33B0"/>
    <w:rsid w:val="00FB6173"/>
    <w:rsid w:val="00FB66D0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328A"/>
    <w:rsid w:val="00FF3E4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D600731-BF9F-4376-A1A2-04AA344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0420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 w:cs="Times New Roman"/>
      <w:sz w:val="22"/>
      <w:szCs w:val="22"/>
    </w:rPr>
  </w:style>
  <w:style w:type="character" w:customStyle="1" w:styleId="select2">
    <w:name w:val="select2"/>
    <w:uiPriority w:val="99"/>
    <w:rsid w:val="00042022"/>
    <w:rPr>
      <w:rFonts w:cs="Times New Roman"/>
    </w:rPr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  <w:sz w:val="22"/>
      <w:szCs w:val="22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A022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5A1ECE"/>
    <w:rPr>
      <w:sz w:val="22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853DD"/>
    <w:rPr>
      <w:rFonts w:ascii="Arial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paragraph" w:styleId="ae">
    <w:name w:val="No Spacing"/>
    <w:uiPriority w:val="99"/>
    <w:qFormat/>
    <w:rsid w:val="00390861"/>
    <w:rPr>
      <w:rFonts w:eastAsia="Times New Roman"/>
      <w:sz w:val="22"/>
      <w:szCs w:val="22"/>
    </w:rPr>
  </w:style>
  <w:style w:type="character" w:styleId="af">
    <w:name w:val="Hyperlink"/>
    <w:uiPriority w:val="99"/>
    <w:semiHidden/>
    <w:rsid w:val="00642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0%B0%D0%BD%D0%B3%D0%B0%D1%80%D0%B4_(%D0%B8%D1%81%D0%BA%D1%83%D1%81%D1%81%D1%82%D0%B2%D0%BE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10680</Words>
  <Characters>60879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71417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ARM-108</cp:lastModifiedBy>
  <cp:revision>16</cp:revision>
  <cp:lastPrinted>2018-11-09T11:02:00Z</cp:lastPrinted>
  <dcterms:created xsi:type="dcterms:W3CDTF">2018-11-02T05:57:00Z</dcterms:created>
  <dcterms:modified xsi:type="dcterms:W3CDTF">2018-11-13T13:10:00Z</dcterms:modified>
</cp:coreProperties>
</file>