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B16" w:rsidRDefault="00702B16" w:rsidP="004A11E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3401"/>
        <w:contextualSpacing/>
        <w:jc w:val="both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2948DF" w:rsidRPr="002948DF" w:rsidRDefault="002948DF" w:rsidP="002948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48DF" w:rsidRPr="002948DF" w:rsidRDefault="002948DF" w:rsidP="002948DF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948DF">
        <w:rPr>
          <w:rFonts w:ascii="Arial" w:eastAsia="Times New Roman" w:hAnsi="Arial" w:cs="Arial"/>
          <w:b/>
          <w:sz w:val="24"/>
          <w:szCs w:val="24"/>
          <w:lang w:eastAsia="ru-RU"/>
        </w:rPr>
        <w:t>ГЛАВА</w:t>
      </w:r>
    </w:p>
    <w:p w:rsidR="002948DF" w:rsidRPr="002948DF" w:rsidRDefault="002948DF" w:rsidP="002948DF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948DF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ЛИКИНО-ДУЛЁВО</w:t>
      </w:r>
    </w:p>
    <w:p w:rsidR="002948DF" w:rsidRPr="002948DF" w:rsidRDefault="002948DF" w:rsidP="002948DF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948DF">
        <w:rPr>
          <w:rFonts w:ascii="Arial" w:eastAsia="Times New Roman" w:hAnsi="Arial" w:cs="Arial"/>
          <w:b/>
          <w:sz w:val="24"/>
          <w:szCs w:val="24"/>
          <w:lang w:eastAsia="ru-RU"/>
        </w:rPr>
        <w:t>МОСКОВСКОЙ ОБЛАСТИ</w:t>
      </w:r>
    </w:p>
    <w:p w:rsidR="002948DF" w:rsidRPr="002948DF" w:rsidRDefault="002948DF" w:rsidP="002948DF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948DF" w:rsidRPr="002948DF" w:rsidRDefault="002948DF" w:rsidP="002948DF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948DF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948DF" w:rsidRPr="002948DF" w:rsidRDefault="002948DF" w:rsidP="002948DF">
      <w:pPr>
        <w:spacing w:after="0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948D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22.07.2019</w:t>
      </w:r>
      <w:r w:rsidRPr="002948D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1752</w:t>
      </w:r>
    </w:p>
    <w:p w:rsidR="002948DF" w:rsidRPr="002948DF" w:rsidRDefault="002948DF" w:rsidP="002948DF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948DF">
        <w:rPr>
          <w:rFonts w:ascii="Arial" w:eastAsia="Times New Roman" w:hAnsi="Arial" w:cs="Arial"/>
          <w:b/>
          <w:sz w:val="24"/>
          <w:szCs w:val="24"/>
          <w:lang w:eastAsia="ru-RU"/>
        </w:rPr>
        <w:t>г. Ликино-Дулёво</w:t>
      </w:r>
    </w:p>
    <w:p w:rsidR="002948DF" w:rsidRPr="002948DF" w:rsidRDefault="002948DF" w:rsidP="002948DF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2B16" w:rsidRDefault="00702B16" w:rsidP="004A11E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3401"/>
        <w:contextualSpacing/>
        <w:jc w:val="both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3C41DD" w:rsidRDefault="005C3E83" w:rsidP="004A11E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34"/>
        <w:contextualSpacing/>
        <w:jc w:val="both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131C9D">
        <w:rPr>
          <w:rFonts w:ascii="Arial" w:hAnsi="Arial" w:cs="Arial"/>
          <w:b/>
          <w:sz w:val="24"/>
          <w:szCs w:val="24"/>
        </w:rPr>
        <w:t xml:space="preserve">О внесении изменений в приложение к постановлению Главы городского округа Ликино-Дулёво от </w:t>
      </w:r>
      <w:r>
        <w:rPr>
          <w:rFonts w:ascii="Arial" w:hAnsi="Arial" w:cs="Arial"/>
          <w:b/>
          <w:sz w:val="24"/>
          <w:szCs w:val="24"/>
        </w:rPr>
        <w:t>19</w:t>
      </w:r>
      <w:r w:rsidRPr="00131C9D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2</w:t>
      </w:r>
      <w:r w:rsidRPr="00131C9D">
        <w:rPr>
          <w:rFonts w:ascii="Arial" w:hAnsi="Arial" w:cs="Arial"/>
          <w:b/>
          <w:sz w:val="24"/>
          <w:szCs w:val="24"/>
        </w:rPr>
        <w:t xml:space="preserve">.2019 № </w:t>
      </w:r>
      <w:r>
        <w:rPr>
          <w:rFonts w:ascii="Arial" w:hAnsi="Arial" w:cs="Arial"/>
          <w:b/>
          <w:sz w:val="24"/>
          <w:szCs w:val="24"/>
        </w:rPr>
        <w:t>313</w:t>
      </w:r>
      <w:r>
        <w:rPr>
          <w:rFonts w:ascii="Arial" w:eastAsia="Times New Roman" w:hAnsi="Arial" w:cs="Arial"/>
          <w:b/>
          <w:sz w:val="24"/>
          <w:szCs w:val="24"/>
        </w:rPr>
        <w:t xml:space="preserve"> «</w:t>
      </w:r>
      <w:bookmarkStart w:id="0" w:name="OLE_LINK40"/>
      <w:bookmarkStart w:id="1" w:name="OLE_LINK41"/>
      <w:bookmarkStart w:id="2" w:name="OLE_LINK42"/>
      <w:r w:rsidR="003C41DD" w:rsidRPr="00F34123">
        <w:rPr>
          <w:rFonts w:ascii="Arial" w:eastAsia="Times New Roman" w:hAnsi="Arial" w:cs="Arial"/>
          <w:b/>
          <w:sz w:val="24"/>
          <w:szCs w:val="24"/>
        </w:rPr>
        <w:t>Об утверждении в новой редакции муниципальной программы «</w:t>
      </w:r>
      <w:bookmarkStart w:id="3" w:name="OLE_LINK37"/>
      <w:bookmarkStart w:id="4" w:name="OLE_LINK38"/>
      <w:bookmarkStart w:id="5" w:name="OLE_LINK39"/>
      <w:r w:rsidR="002147E2">
        <w:rPr>
          <w:rFonts w:ascii="Arial" w:eastAsia="Times New Roman" w:hAnsi="Arial" w:cs="Arial"/>
          <w:b/>
          <w:sz w:val="24"/>
          <w:szCs w:val="24"/>
        </w:rPr>
        <w:t>Сельское хозяйство</w:t>
      </w:r>
      <w:r w:rsidR="00AC5F7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C41DD">
        <w:rPr>
          <w:rFonts w:ascii="Arial" w:eastAsia="Times New Roman" w:hAnsi="Arial" w:cs="Arial"/>
          <w:b/>
          <w:sz w:val="24"/>
          <w:szCs w:val="24"/>
        </w:rPr>
        <w:t xml:space="preserve">городского округа Ликино-Дулёво </w:t>
      </w:r>
      <w:r w:rsidR="003C41DD" w:rsidRPr="00F34123">
        <w:rPr>
          <w:rFonts w:ascii="Arial" w:eastAsia="Times New Roman" w:hAnsi="Arial" w:cs="Arial"/>
          <w:b/>
          <w:sz w:val="24"/>
          <w:szCs w:val="24"/>
        </w:rPr>
        <w:t>на 201</w:t>
      </w:r>
      <w:r w:rsidR="003C41DD">
        <w:rPr>
          <w:rFonts w:ascii="Arial" w:eastAsia="Times New Roman" w:hAnsi="Arial" w:cs="Arial"/>
          <w:b/>
          <w:sz w:val="24"/>
          <w:szCs w:val="24"/>
        </w:rPr>
        <w:t>9</w:t>
      </w:r>
      <w:r w:rsidR="003C41DD" w:rsidRPr="00F34123">
        <w:rPr>
          <w:rFonts w:ascii="Arial" w:eastAsia="Times New Roman" w:hAnsi="Arial" w:cs="Arial"/>
          <w:b/>
          <w:sz w:val="24"/>
          <w:szCs w:val="24"/>
        </w:rPr>
        <w:t>-202</w:t>
      </w:r>
      <w:r w:rsidR="003C41DD">
        <w:rPr>
          <w:rFonts w:ascii="Arial" w:eastAsia="Times New Roman" w:hAnsi="Arial" w:cs="Arial"/>
          <w:b/>
          <w:sz w:val="24"/>
          <w:szCs w:val="24"/>
        </w:rPr>
        <w:t>3</w:t>
      </w:r>
      <w:r w:rsidR="003C41DD" w:rsidRPr="00F34123">
        <w:rPr>
          <w:rFonts w:ascii="Arial" w:eastAsia="Times New Roman" w:hAnsi="Arial" w:cs="Arial"/>
          <w:b/>
          <w:sz w:val="24"/>
          <w:szCs w:val="24"/>
        </w:rPr>
        <w:t xml:space="preserve"> годы</w:t>
      </w:r>
      <w:bookmarkEnd w:id="0"/>
      <w:bookmarkEnd w:id="1"/>
      <w:bookmarkEnd w:id="2"/>
      <w:bookmarkEnd w:id="3"/>
      <w:bookmarkEnd w:id="4"/>
      <w:bookmarkEnd w:id="5"/>
      <w:r w:rsidR="003C41DD" w:rsidRPr="00F34123">
        <w:rPr>
          <w:rFonts w:ascii="Arial" w:eastAsia="Times New Roman" w:hAnsi="Arial" w:cs="Arial"/>
          <w:b/>
          <w:sz w:val="24"/>
          <w:szCs w:val="24"/>
        </w:rPr>
        <w:t>»</w:t>
      </w:r>
    </w:p>
    <w:p w:rsidR="003C41DD" w:rsidRDefault="003C41DD" w:rsidP="004A11E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3968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47E2" w:rsidRPr="008513C6" w:rsidRDefault="00782248" w:rsidP="003048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D36E0F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городского округа Ликино-Дулёво от 20.12.2018 № 229/18 «О бюджете городского округа Ликино-Дулёво Московской области на 2019 год и на плановый период 2020 и 2021 годов», решением Совета депутатов городского округа Ликино-Дулёво от 20.06.2019 </w:t>
      </w:r>
      <w:r w:rsidR="00AA19DF">
        <w:rPr>
          <w:rFonts w:ascii="Arial" w:hAnsi="Arial" w:cs="Arial"/>
          <w:sz w:val="24"/>
          <w:szCs w:val="24"/>
        </w:rPr>
        <w:t xml:space="preserve">№ 89/7 </w:t>
      </w:r>
      <w:r w:rsidRPr="00D36E0F">
        <w:rPr>
          <w:rFonts w:ascii="Arial" w:hAnsi="Arial" w:cs="Arial"/>
          <w:sz w:val="24"/>
          <w:szCs w:val="24"/>
        </w:rPr>
        <w:t>«О внесении изменений в решение Совета депутатов городского округа Ликино-Дулёво от 20.12.2018 № 229/18 «О бюджете городского округа Ликино-Дулёво Московской области на 2019 год и на плановый период 2020 и 2021 годов», постановлением Главы городского округа Ликино-Дулёво от 08.10.2018 № 768 «Об утверждении Порядка разработки и реализации муниципальных программ городского округа Ликино-Дулёво» и в целях обеспечения программно-целевого планирования</w:t>
      </w:r>
      <w:r w:rsidRPr="00D36E0F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2147E2" w:rsidRPr="006D72CC" w:rsidRDefault="002147E2" w:rsidP="004A11E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Arial" w:hAnsi="Arial" w:cs="Arial"/>
          <w:sz w:val="24"/>
          <w:szCs w:val="24"/>
        </w:rPr>
      </w:pPr>
    </w:p>
    <w:p w:rsidR="003C41DD" w:rsidRPr="00CF2DE7" w:rsidRDefault="003C41DD" w:rsidP="004A11E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F2DE7">
        <w:rPr>
          <w:rFonts w:ascii="Arial" w:hAnsi="Arial" w:cs="Arial"/>
          <w:b/>
          <w:sz w:val="24"/>
          <w:szCs w:val="24"/>
        </w:rPr>
        <w:t>П О С Т А Н О В Л Я Ю :</w:t>
      </w:r>
    </w:p>
    <w:p w:rsidR="003C41DD" w:rsidRPr="00CF2DE7" w:rsidRDefault="003C41DD" w:rsidP="004A11E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FD0812" w:rsidRDefault="00FD0812" w:rsidP="004A11E8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OLE_LINK21"/>
      <w:r w:rsidRPr="00131C9D">
        <w:rPr>
          <w:rFonts w:ascii="Arial" w:eastAsia="Times New Roman" w:hAnsi="Arial" w:cs="Arial"/>
          <w:sz w:val="24"/>
          <w:szCs w:val="24"/>
          <w:lang w:eastAsia="ru-RU"/>
        </w:rPr>
        <w:t xml:space="preserve">Внести </w:t>
      </w:r>
      <w:r w:rsidRPr="00FD0812">
        <w:rPr>
          <w:rFonts w:ascii="Arial" w:eastAsia="Times New Roman" w:hAnsi="Arial" w:cs="Arial"/>
          <w:sz w:val="24"/>
          <w:szCs w:val="24"/>
          <w:lang w:eastAsia="ru-RU"/>
        </w:rPr>
        <w:t>в приложение «Муниципальная программа «</w:t>
      </w:r>
      <w:bookmarkStart w:id="7" w:name="OLE_LINK51"/>
      <w:bookmarkStart w:id="8" w:name="OLE_LINK52"/>
      <w:bookmarkStart w:id="9" w:name="OLE_LINK53"/>
      <w:r w:rsidRPr="00FD0812">
        <w:rPr>
          <w:rFonts w:ascii="Arial" w:eastAsia="Times New Roman" w:hAnsi="Arial" w:cs="Arial"/>
          <w:sz w:val="24"/>
          <w:szCs w:val="24"/>
        </w:rPr>
        <w:t>Сельское хозяйство городского округа Ликино-Дулёво на 2019-2023 годы</w:t>
      </w:r>
      <w:r w:rsidRPr="00FD0812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bookmarkEnd w:id="7"/>
      <w:bookmarkEnd w:id="8"/>
      <w:bookmarkEnd w:id="9"/>
      <w:r w:rsidRPr="00FD0812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 городского округа Ликино-Дулёво от 19.02.2019 № 313 «</w:t>
      </w:r>
      <w:r w:rsidRPr="00FD0812">
        <w:rPr>
          <w:rFonts w:ascii="Arial" w:eastAsia="Times New Roman" w:hAnsi="Arial" w:cs="Arial"/>
          <w:sz w:val="24"/>
          <w:szCs w:val="24"/>
        </w:rPr>
        <w:t>Об утверждении в новой редакции муниципальной программы «Сельское хозяйство</w:t>
      </w:r>
      <w:r w:rsidR="00AC5F79">
        <w:rPr>
          <w:rFonts w:ascii="Arial" w:eastAsia="Times New Roman" w:hAnsi="Arial" w:cs="Arial"/>
          <w:sz w:val="24"/>
          <w:szCs w:val="24"/>
        </w:rPr>
        <w:t xml:space="preserve"> </w:t>
      </w:r>
      <w:r w:rsidRPr="00FD0812">
        <w:rPr>
          <w:rFonts w:ascii="Arial" w:eastAsia="Times New Roman" w:hAnsi="Arial" w:cs="Arial"/>
          <w:sz w:val="24"/>
          <w:szCs w:val="24"/>
        </w:rPr>
        <w:t>городского округа Ликино-Дулёво на 2019-2023 годы</w:t>
      </w:r>
      <w:r w:rsidRPr="00FD081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31C9D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A95A04" w:rsidRPr="00A95A04" w:rsidRDefault="008936BE" w:rsidP="004A11E8">
      <w:pPr>
        <w:widowControl w:val="0"/>
        <w:numPr>
          <w:ilvl w:val="0"/>
          <w:numId w:val="26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5A04">
        <w:rPr>
          <w:rFonts w:ascii="Arial" w:eastAsia="Times New Roman" w:hAnsi="Arial" w:cs="Arial"/>
          <w:sz w:val="24"/>
          <w:szCs w:val="24"/>
          <w:lang w:eastAsia="ru-RU"/>
        </w:rPr>
        <w:t xml:space="preserve">В разделе </w:t>
      </w:r>
      <w:r w:rsidR="00FD0812" w:rsidRPr="00A95A04">
        <w:rPr>
          <w:rFonts w:ascii="Arial" w:eastAsia="Times New Roman" w:hAnsi="Arial" w:cs="Arial"/>
          <w:sz w:val="24"/>
          <w:szCs w:val="24"/>
          <w:lang w:val="en-US" w:eastAsia="ru-RU"/>
        </w:rPr>
        <w:t>VI</w:t>
      </w:r>
      <w:r w:rsidR="00FD0812" w:rsidRPr="00A95A0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FD0812" w:rsidRPr="00A95A04">
        <w:rPr>
          <w:rFonts w:ascii="Arial" w:hAnsi="Arial" w:cs="Arial"/>
          <w:sz w:val="24"/>
          <w:szCs w:val="24"/>
        </w:rPr>
        <w:t xml:space="preserve">Планируемые результаты реализации подпрограмм муниципальной программы </w:t>
      </w:r>
      <w:r w:rsidR="00FD0812" w:rsidRPr="00A95A04">
        <w:rPr>
          <w:rFonts w:ascii="Arial" w:hAnsi="Arial" w:cs="Arial"/>
          <w:bCs/>
          <w:sz w:val="24"/>
          <w:szCs w:val="24"/>
        </w:rPr>
        <w:t>«</w:t>
      </w:r>
      <w:r w:rsidR="00E52207" w:rsidRPr="00A95A04">
        <w:rPr>
          <w:rFonts w:ascii="Arial" w:eastAsia="Times New Roman" w:hAnsi="Arial" w:cs="Arial"/>
          <w:sz w:val="24"/>
          <w:szCs w:val="24"/>
        </w:rPr>
        <w:t>Сельское хозяйство городского округа Ликино-Дулёво на 2019-2023 годы</w:t>
      </w:r>
      <w:r w:rsidR="00FD0812" w:rsidRPr="00A95A04">
        <w:rPr>
          <w:rFonts w:ascii="Arial" w:hAnsi="Arial" w:cs="Arial"/>
          <w:bCs/>
          <w:sz w:val="24"/>
          <w:szCs w:val="24"/>
        </w:rPr>
        <w:t xml:space="preserve">» </w:t>
      </w:r>
      <w:bookmarkStart w:id="10" w:name="OLE_LINK18"/>
      <w:bookmarkStart w:id="11" w:name="OLE_LINK19"/>
      <w:r w:rsidR="00FD0812" w:rsidRPr="00A95A04">
        <w:rPr>
          <w:rFonts w:ascii="Arial" w:hAnsi="Arial" w:cs="Arial"/>
          <w:sz w:val="24"/>
          <w:szCs w:val="24"/>
        </w:rPr>
        <w:t xml:space="preserve">читать в новой редакции в соответствии с Приложением </w:t>
      </w:r>
      <w:r w:rsidR="00BD1BE1">
        <w:rPr>
          <w:rFonts w:ascii="Arial" w:hAnsi="Arial" w:cs="Arial"/>
          <w:sz w:val="24"/>
          <w:szCs w:val="24"/>
        </w:rPr>
        <w:t>1</w:t>
      </w:r>
      <w:r w:rsidR="00FD0812" w:rsidRPr="00A95A04">
        <w:rPr>
          <w:rFonts w:ascii="Arial" w:hAnsi="Arial" w:cs="Arial"/>
          <w:sz w:val="24"/>
          <w:szCs w:val="24"/>
        </w:rPr>
        <w:t xml:space="preserve"> к настоящему постановлению</w:t>
      </w:r>
      <w:bookmarkEnd w:id="10"/>
      <w:bookmarkEnd w:id="11"/>
      <w:r w:rsidR="00A95A04">
        <w:rPr>
          <w:rFonts w:ascii="Arial" w:hAnsi="Arial" w:cs="Arial"/>
          <w:sz w:val="24"/>
          <w:szCs w:val="24"/>
        </w:rPr>
        <w:t>;</w:t>
      </w:r>
    </w:p>
    <w:bookmarkEnd w:id="6"/>
    <w:p w:rsidR="004A11E8" w:rsidRPr="00BD1BE1" w:rsidRDefault="004A11E8" w:rsidP="004A11E8">
      <w:pPr>
        <w:widowControl w:val="0"/>
        <w:numPr>
          <w:ilvl w:val="0"/>
          <w:numId w:val="26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5A04">
        <w:rPr>
          <w:rFonts w:ascii="Arial" w:hAnsi="Arial" w:cs="Arial"/>
          <w:sz w:val="24"/>
          <w:szCs w:val="24"/>
          <w:lang w:eastAsia="ru-RU"/>
        </w:rPr>
        <w:t xml:space="preserve">В разделе </w:t>
      </w:r>
      <w:r w:rsidRPr="00A95A04">
        <w:rPr>
          <w:rFonts w:ascii="Arial" w:hAnsi="Arial" w:cs="Arial"/>
          <w:sz w:val="24"/>
          <w:szCs w:val="24"/>
          <w:lang w:val="en-US" w:eastAsia="ru-RU"/>
        </w:rPr>
        <w:t>VII</w:t>
      </w:r>
      <w:r w:rsidRPr="00A95A04">
        <w:rPr>
          <w:rFonts w:ascii="Arial" w:hAnsi="Arial" w:cs="Arial"/>
          <w:sz w:val="24"/>
          <w:szCs w:val="24"/>
          <w:lang w:eastAsia="ru-RU"/>
        </w:rPr>
        <w:t xml:space="preserve"> «</w:t>
      </w:r>
      <w:r w:rsidRPr="00A95A04">
        <w:rPr>
          <w:rFonts w:ascii="Arial" w:hAnsi="Arial" w:cs="Arial"/>
          <w:sz w:val="24"/>
          <w:szCs w:val="24"/>
        </w:rPr>
        <w:t>Методика расчета значений планируемых результатов реализации муниципальной программы</w:t>
      </w:r>
      <w:r w:rsidR="002769F9">
        <w:rPr>
          <w:rFonts w:ascii="Arial" w:hAnsi="Arial" w:cs="Arial"/>
          <w:sz w:val="24"/>
          <w:szCs w:val="24"/>
        </w:rPr>
        <w:t xml:space="preserve"> </w:t>
      </w:r>
      <w:r w:rsidRPr="00A95A04">
        <w:rPr>
          <w:rFonts w:ascii="Arial" w:hAnsi="Arial" w:cs="Arial"/>
          <w:bCs/>
          <w:sz w:val="24"/>
          <w:szCs w:val="24"/>
        </w:rPr>
        <w:t>«</w:t>
      </w:r>
      <w:r w:rsidRPr="00A95A04">
        <w:rPr>
          <w:rFonts w:ascii="Arial" w:eastAsia="Times New Roman" w:hAnsi="Arial" w:cs="Arial"/>
          <w:sz w:val="24"/>
          <w:szCs w:val="24"/>
        </w:rPr>
        <w:t>Сельское хозяйство городского округа Ликино-Дулёво на 2019-2023 годы</w:t>
      </w:r>
      <w:r w:rsidRPr="00A95A04">
        <w:rPr>
          <w:rFonts w:ascii="Arial" w:hAnsi="Arial" w:cs="Arial"/>
          <w:bCs/>
          <w:sz w:val="24"/>
          <w:szCs w:val="24"/>
        </w:rPr>
        <w:t xml:space="preserve">» </w:t>
      </w:r>
      <w:r w:rsidRPr="00A95A04">
        <w:rPr>
          <w:rFonts w:ascii="Arial" w:hAnsi="Arial" w:cs="Arial"/>
          <w:sz w:val="24"/>
          <w:szCs w:val="24"/>
        </w:rPr>
        <w:t>читать в новой редакци</w:t>
      </w:r>
      <w:r w:rsidR="00BD1BE1">
        <w:rPr>
          <w:rFonts w:ascii="Arial" w:hAnsi="Arial" w:cs="Arial"/>
          <w:sz w:val="24"/>
          <w:szCs w:val="24"/>
        </w:rPr>
        <w:t>и в соответствии с Приложением 2</w:t>
      </w:r>
      <w:r w:rsidRPr="00A95A04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BD1BE1" w:rsidRDefault="00BD1BE1" w:rsidP="00BD1BE1">
      <w:pPr>
        <w:widowControl w:val="0"/>
        <w:numPr>
          <w:ilvl w:val="0"/>
          <w:numId w:val="26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5A04">
        <w:rPr>
          <w:rFonts w:ascii="Arial" w:eastAsia="Times New Roman" w:hAnsi="Arial" w:cs="Arial"/>
          <w:sz w:val="24"/>
          <w:szCs w:val="24"/>
          <w:lang w:eastAsia="ru-RU"/>
        </w:rPr>
        <w:t xml:space="preserve">В приложении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A95A04">
        <w:rPr>
          <w:rFonts w:ascii="Arial" w:eastAsia="Times New Roman" w:hAnsi="Arial" w:cs="Arial"/>
          <w:sz w:val="24"/>
          <w:szCs w:val="24"/>
          <w:lang w:eastAsia="ru-RU"/>
        </w:rPr>
        <w:t xml:space="preserve"> к муниципальной программе «</w:t>
      </w:r>
      <w:r w:rsidRPr="00A95A04">
        <w:rPr>
          <w:rFonts w:ascii="Arial" w:eastAsia="Times New Roman" w:hAnsi="Arial" w:cs="Arial"/>
          <w:sz w:val="24"/>
          <w:szCs w:val="24"/>
        </w:rPr>
        <w:t>Сельское хозяйство городского округа Ликино-Дулёво на 2019-2023 годы</w:t>
      </w:r>
      <w:r w:rsidRPr="00A95A04">
        <w:rPr>
          <w:rFonts w:ascii="Arial" w:eastAsia="Times New Roman" w:hAnsi="Arial" w:cs="Arial"/>
          <w:sz w:val="24"/>
          <w:szCs w:val="24"/>
          <w:lang w:eastAsia="ru-RU"/>
        </w:rPr>
        <w:t xml:space="preserve">» Подпрограмма </w:t>
      </w:r>
      <w:r w:rsidR="002769F9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A95A0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2769F9">
        <w:rPr>
          <w:rFonts w:ascii="Arial" w:hAnsi="Arial" w:cs="Arial"/>
          <w:sz w:val="24"/>
          <w:szCs w:val="24"/>
        </w:rPr>
        <w:t>Развитие агропромышленного комплекса городского округа Ликино-Дулёво</w:t>
      </w:r>
      <w:r w:rsidRPr="00A95A04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AC5F79" w:rsidRPr="00AC5F79" w:rsidRDefault="00AC5F79" w:rsidP="00AC5F79">
      <w:pPr>
        <w:suppressAutoHyphens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eastAsia="ru-RU"/>
        </w:rPr>
        <w:t xml:space="preserve">             -  </w:t>
      </w:r>
      <w:r w:rsidR="00BD1BE1" w:rsidRPr="00AC5F79">
        <w:rPr>
          <w:rFonts w:ascii="Arial" w:hAnsi="Arial" w:cs="Arial"/>
          <w:sz w:val="24"/>
          <w:szCs w:val="24"/>
          <w:lang w:eastAsia="ru-RU"/>
        </w:rPr>
        <w:t>раздел 6.</w:t>
      </w:r>
      <w:r>
        <w:rPr>
          <w:rFonts w:ascii="Arial" w:hAnsi="Arial" w:cs="Arial"/>
          <w:lang w:eastAsia="ru-RU"/>
        </w:rPr>
        <w:t xml:space="preserve"> </w:t>
      </w:r>
      <w:r w:rsidRPr="00AC5F79">
        <w:rPr>
          <w:rFonts w:ascii="Arial" w:hAnsi="Arial" w:cs="Arial"/>
          <w:iCs/>
          <w:sz w:val="24"/>
          <w:szCs w:val="24"/>
        </w:rPr>
        <w:t>«Дорожная  карта</w:t>
      </w:r>
      <w:r w:rsidR="00BD1BE1" w:rsidRPr="00AC5F79">
        <w:rPr>
          <w:rFonts w:ascii="Arial" w:hAnsi="Arial" w:cs="Arial"/>
          <w:iCs/>
          <w:sz w:val="24"/>
          <w:szCs w:val="24"/>
        </w:rPr>
        <w:t xml:space="preserve">» </w:t>
      </w:r>
      <w:r w:rsidRPr="00AC5F79">
        <w:rPr>
          <w:rFonts w:ascii="Arial" w:hAnsi="Arial" w:cs="Arial"/>
          <w:sz w:val="24"/>
          <w:szCs w:val="24"/>
        </w:rPr>
        <w:t>по выполнению основного мероприятия 2.1 «Локализация и ликвидация очагов распространения борщевика Сосновского»</w:t>
      </w:r>
    </w:p>
    <w:p w:rsidR="00BD1BE1" w:rsidRPr="00AC5F79" w:rsidRDefault="00AC5F79" w:rsidP="00AC5F79">
      <w:pPr>
        <w:suppressAutoHyphens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C5F79">
        <w:rPr>
          <w:rFonts w:ascii="Arial" w:hAnsi="Arial" w:cs="Arial"/>
          <w:sz w:val="24"/>
          <w:szCs w:val="24"/>
        </w:rPr>
        <w:lastRenderedPageBreak/>
        <w:t xml:space="preserve">подпрограммы </w:t>
      </w:r>
      <w:r w:rsidRPr="00AC5F79">
        <w:rPr>
          <w:rFonts w:ascii="Arial" w:hAnsi="Arial" w:cs="Arial"/>
          <w:sz w:val="24"/>
          <w:szCs w:val="24"/>
          <w:lang w:val="en-US"/>
        </w:rPr>
        <w:t>I</w:t>
      </w:r>
      <w:r w:rsidRPr="00AC5F79">
        <w:rPr>
          <w:rFonts w:ascii="Arial" w:hAnsi="Arial" w:cs="Arial"/>
          <w:sz w:val="24"/>
          <w:szCs w:val="24"/>
        </w:rPr>
        <w:t xml:space="preserve"> «Развитие агропромышленного комплекса городского округа Ликино-Дулёво»</w:t>
      </w:r>
      <w:r>
        <w:rPr>
          <w:rFonts w:ascii="Arial" w:hAnsi="Arial" w:cs="Arial"/>
          <w:sz w:val="24"/>
          <w:szCs w:val="24"/>
        </w:rPr>
        <w:t xml:space="preserve"> </w:t>
      </w:r>
      <w:r w:rsidR="00BD1BE1" w:rsidRPr="00AC5F79">
        <w:rPr>
          <w:rFonts w:ascii="Arial" w:hAnsi="Arial" w:cs="Arial"/>
          <w:iCs/>
          <w:sz w:val="24"/>
          <w:szCs w:val="24"/>
        </w:rPr>
        <w:t>читать</w:t>
      </w:r>
      <w:r w:rsidR="00BD1BE1" w:rsidRPr="00AC5F79">
        <w:rPr>
          <w:rFonts w:ascii="Arial" w:hAnsi="Arial" w:cs="Arial"/>
          <w:sz w:val="24"/>
          <w:szCs w:val="24"/>
        </w:rPr>
        <w:t xml:space="preserve"> в новой редакции </w:t>
      </w:r>
      <w:r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2769F9" w:rsidRPr="00AC5F79">
        <w:rPr>
          <w:rFonts w:ascii="Arial" w:hAnsi="Arial" w:cs="Arial"/>
          <w:sz w:val="24"/>
          <w:szCs w:val="24"/>
        </w:rPr>
        <w:t xml:space="preserve"> 3</w:t>
      </w:r>
      <w:r w:rsidR="00BD1BE1" w:rsidRPr="00AC5F79">
        <w:rPr>
          <w:rFonts w:ascii="Arial" w:hAnsi="Arial" w:cs="Arial"/>
          <w:sz w:val="24"/>
          <w:szCs w:val="24"/>
        </w:rPr>
        <w:t xml:space="preserve"> </w:t>
      </w:r>
      <w:r w:rsidR="00DE7507">
        <w:rPr>
          <w:rFonts w:ascii="Arial" w:hAnsi="Arial" w:cs="Arial"/>
          <w:sz w:val="24"/>
          <w:szCs w:val="24"/>
        </w:rPr>
        <w:t xml:space="preserve"> </w:t>
      </w:r>
      <w:r w:rsidR="00BD1BE1" w:rsidRPr="00AC5F79">
        <w:rPr>
          <w:rFonts w:ascii="Arial" w:hAnsi="Arial" w:cs="Arial"/>
          <w:sz w:val="24"/>
          <w:szCs w:val="24"/>
        </w:rPr>
        <w:t>к настоящему постановлению.</w:t>
      </w:r>
    </w:p>
    <w:p w:rsidR="00A95A04" w:rsidRDefault="008936BE" w:rsidP="004A11E8">
      <w:pPr>
        <w:widowControl w:val="0"/>
        <w:numPr>
          <w:ilvl w:val="0"/>
          <w:numId w:val="26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5A04">
        <w:rPr>
          <w:rFonts w:ascii="Arial" w:eastAsia="Times New Roman" w:hAnsi="Arial" w:cs="Arial"/>
          <w:sz w:val="24"/>
          <w:szCs w:val="24"/>
          <w:lang w:eastAsia="ru-RU"/>
        </w:rPr>
        <w:t>В приложении 2 к муниципальной программе «</w:t>
      </w:r>
      <w:r w:rsidRPr="00A95A04">
        <w:rPr>
          <w:rFonts w:ascii="Arial" w:eastAsia="Times New Roman" w:hAnsi="Arial" w:cs="Arial"/>
          <w:sz w:val="24"/>
          <w:szCs w:val="24"/>
        </w:rPr>
        <w:t>Сельское хозяйство городского округа Ликино-Дулёво на 2019-2023 годы</w:t>
      </w:r>
      <w:r w:rsidRPr="00A95A04">
        <w:rPr>
          <w:rFonts w:ascii="Arial" w:eastAsia="Times New Roman" w:hAnsi="Arial" w:cs="Arial"/>
          <w:sz w:val="24"/>
          <w:szCs w:val="24"/>
          <w:lang w:eastAsia="ru-RU"/>
        </w:rPr>
        <w:t xml:space="preserve">» Подпрограмма </w:t>
      </w:r>
      <w:r w:rsidRPr="00A95A04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A95A0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A95A04">
        <w:rPr>
          <w:rFonts w:ascii="Arial" w:hAnsi="Arial" w:cs="Arial"/>
          <w:sz w:val="24"/>
          <w:szCs w:val="24"/>
        </w:rPr>
        <w:t>Обеспечение устойчивого развития сельских территорий в городском округе Ликино-Дулёво</w:t>
      </w:r>
      <w:r w:rsidRPr="00A95A04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BD1BE1" w:rsidRPr="00A95A04" w:rsidRDefault="00BD1BE1" w:rsidP="00BD1BE1">
      <w:pPr>
        <w:pStyle w:val="af0"/>
        <w:widowControl w:val="0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ru-RU"/>
        </w:rPr>
      </w:pPr>
      <w:r w:rsidRPr="00A95A04">
        <w:rPr>
          <w:rFonts w:ascii="Arial" w:hAnsi="Arial" w:cs="Arial"/>
          <w:lang w:eastAsia="ru-RU"/>
        </w:rPr>
        <w:t>раздел 6.</w:t>
      </w:r>
      <w:r w:rsidR="00AC5F79">
        <w:rPr>
          <w:rFonts w:ascii="Arial" w:hAnsi="Arial" w:cs="Arial"/>
          <w:iCs/>
        </w:rPr>
        <w:t>«Дорожная карта</w:t>
      </w:r>
      <w:r w:rsidRPr="00A95A04">
        <w:rPr>
          <w:rFonts w:ascii="Arial" w:hAnsi="Arial" w:cs="Arial"/>
          <w:iCs/>
        </w:rPr>
        <w:t>» по выполнению основных мероприятий читать</w:t>
      </w:r>
      <w:r w:rsidRPr="00A95A04">
        <w:rPr>
          <w:rFonts w:ascii="Arial" w:hAnsi="Arial" w:cs="Arial"/>
        </w:rPr>
        <w:t xml:space="preserve"> в новой редакци</w:t>
      </w:r>
      <w:r w:rsidR="00AC5F79">
        <w:rPr>
          <w:rFonts w:ascii="Arial" w:hAnsi="Arial" w:cs="Arial"/>
        </w:rPr>
        <w:t xml:space="preserve">и в соответствии с Приложением </w:t>
      </w:r>
      <w:r w:rsidRPr="00A95A04">
        <w:rPr>
          <w:rFonts w:ascii="Arial" w:hAnsi="Arial" w:cs="Arial"/>
        </w:rPr>
        <w:t xml:space="preserve"> 4 </w:t>
      </w:r>
      <w:r w:rsidR="00DE7507">
        <w:rPr>
          <w:rFonts w:ascii="Arial" w:hAnsi="Arial" w:cs="Arial"/>
        </w:rPr>
        <w:t xml:space="preserve"> </w:t>
      </w:r>
      <w:r w:rsidRPr="00A95A04">
        <w:rPr>
          <w:rFonts w:ascii="Arial" w:hAnsi="Arial" w:cs="Arial"/>
        </w:rPr>
        <w:t>к настоящему постановлению</w:t>
      </w:r>
      <w:r>
        <w:rPr>
          <w:rFonts w:ascii="Arial" w:hAnsi="Arial" w:cs="Arial"/>
        </w:rPr>
        <w:t>.</w:t>
      </w:r>
    </w:p>
    <w:p w:rsidR="00FD0812" w:rsidRPr="00131C9D" w:rsidRDefault="00FD0812" w:rsidP="004A11E8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C9D">
        <w:rPr>
          <w:rFonts w:ascii="Arial" w:eastAsia="Times New Roman" w:hAnsi="Arial" w:cs="Arial"/>
          <w:sz w:val="24"/>
          <w:szCs w:val="24"/>
          <w:lang w:eastAsia="ru-RU"/>
        </w:rPr>
        <w:t>Отделу информационных технологий и взаимодействия со СМИ Управления по общим вопросам разместить настоящее постановление на официальном сайте городского округа Ликино-Дулёво.</w:t>
      </w:r>
    </w:p>
    <w:p w:rsidR="00FD0812" w:rsidRPr="00131C9D" w:rsidRDefault="00FD0812" w:rsidP="004A11E8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C9D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 момента его подписания.</w:t>
      </w:r>
    </w:p>
    <w:p w:rsidR="00FD0812" w:rsidRPr="00131C9D" w:rsidRDefault="00FD0812" w:rsidP="004A11E8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C9D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0A3B0D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FD0812" w:rsidRDefault="00FD0812" w:rsidP="004A11E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C41DD" w:rsidRDefault="003C41DD" w:rsidP="004A11E8">
      <w:pPr>
        <w:widowControl w:val="0"/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</w:p>
    <w:p w:rsidR="00C86511" w:rsidRDefault="00C86511" w:rsidP="004A11E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И.о. </w:t>
      </w:r>
      <w:r w:rsidR="00FD0812" w:rsidRPr="00131C9D"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 w:rsidR="00FD0812">
        <w:rPr>
          <w:rFonts w:ascii="Arial" w:eastAsia="Times New Roman" w:hAnsi="Arial" w:cs="Arial"/>
          <w:b/>
          <w:sz w:val="24"/>
          <w:szCs w:val="24"/>
          <w:lang w:eastAsia="ru-RU"/>
        </w:rPr>
        <w:t>ы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администрации </w:t>
      </w:r>
    </w:p>
    <w:p w:rsidR="00FD0812" w:rsidRPr="00131C9D" w:rsidRDefault="00C86511" w:rsidP="004A11E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r w:rsidR="00FD0812" w:rsidRPr="00131C9D">
        <w:rPr>
          <w:rFonts w:ascii="Arial" w:eastAsia="Times New Roman" w:hAnsi="Arial" w:cs="Arial"/>
          <w:b/>
          <w:sz w:val="24"/>
          <w:szCs w:val="24"/>
          <w:lang w:eastAsia="ru-RU"/>
        </w:rPr>
        <w:t>ородского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</w:t>
      </w:r>
      <w:r w:rsidR="00FD0812" w:rsidRPr="00131C9D">
        <w:rPr>
          <w:rFonts w:ascii="Arial" w:eastAsia="Times New Roman" w:hAnsi="Arial" w:cs="Arial"/>
          <w:b/>
          <w:sz w:val="24"/>
          <w:szCs w:val="24"/>
          <w:lang w:eastAsia="ru-RU"/>
        </w:rPr>
        <w:t>круга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D0812" w:rsidRPr="00131C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Ликино-Дулёво     </w:t>
      </w:r>
      <w:r w:rsidR="00FD0812" w:rsidRPr="00131C9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FD081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</w:t>
      </w:r>
      <w:r w:rsidR="00FD08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И.С. Волкович</w:t>
      </w:r>
    </w:p>
    <w:p w:rsidR="00FD0812" w:rsidRPr="00131C9D" w:rsidRDefault="00FD0812" w:rsidP="004A11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0812" w:rsidRPr="00131C9D" w:rsidRDefault="00FD0812" w:rsidP="004A11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0812" w:rsidRPr="009A1E2A" w:rsidRDefault="00FD0812" w:rsidP="004A11E8">
      <w:pPr>
        <w:widowControl w:val="0"/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</w:p>
    <w:p w:rsidR="009A1E2A" w:rsidRPr="009A1E2A" w:rsidRDefault="009A1E2A" w:rsidP="004A11E8">
      <w:pPr>
        <w:widowControl w:val="0"/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</w:p>
    <w:p w:rsidR="00702B16" w:rsidRDefault="00702B16" w:rsidP="004A11E8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4A11E8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4A11E8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4A11E8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4A11E8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4A11E8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4A11E8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4A11E8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4A11E8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4A11E8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4A11E8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4A11E8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4A11E8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4A11E8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4A11E8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4A11E8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4A11E8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4A11E8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4A11E8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769F9" w:rsidRDefault="002769F9" w:rsidP="004A11E8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769F9" w:rsidRDefault="002769F9" w:rsidP="004A11E8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769F9" w:rsidRDefault="002769F9" w:rsidP="004A11E8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769F9" w:rsidRDefault="002769F9" w:rsidP="004A11E8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769F9" w:rsidRDefault="002769F9" w:rsidP="004A11E8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769F9" w:rsidRDefault="002769F9" w:rsidP="004A11E8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4A11E8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4A11E8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4A11E8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4A11E8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4A11E8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C41DD" w:rsidRPr="00CF2DE7" w:rsidRDefault="003C41DD" w:rsidP="004A11E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Arial" w:hAnsi="Arial" w:cs="Arial"/>
          <w:sz w:val="20"/>
          <w:szCs w:val="20"/>
        </w:rPr>
        <w:sectPr w:rsidR="003C41DD" w:rsidRPr="00CF2DE7" w:rsidSect="00AF0EE7">
          <w:pgSz w:w="11906" w:h="16840" w:code="9"/>
          <w:pgMar w:top="1134" w:right="567" w:bottom="1134" w:left="1134" w:header="709" w:footer="709" w:gutter="0"/>
          <w:pgNumType w:start="0"/>
          <w:cols w:space="708"/>
          <w:docGrid w:linePitch="360"/>
        </w:sectPr>
      </w:pPr>
      <w:bookmarkStart w:id="12" w:name="_GoBack"/>
      <w:bookmarkEnd w:id="12"/>
    </w:p>
    <w:p w:rsidR="00053F91" w:rsidRPr="00F6024A" w:rsidRDefault="00053F91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lastRenderedPageBreak/>
        <w:t>Приложение</w:t>
      </w:r>
      <w:r w:rsidR="00E52207">
        <w:rPr>
          <w:rFonts w:ascii="Arial" w:hAnsi="Arial" w:cs="Arial"/>
          <w:sz w:val="24"/>
          <w:szCs w:val="24"/>
        </w:rPr>
        <w:t>1</w:t>
      </w:r>
    </w:p>
    <w:p w:rsidR="00053F91" w:rsidRPr="00F6024A" w:rsidRDefault="00053F91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 xml:space="preserve"> к постановлению Главы</w:t>
      </w:r>
    </w:p>
    <w:p w:rsidR="00782248" w:rsidRDefault="00782248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городского округа</w:t>
      </w:r>
    </w:p>
    <w:p w:rsidR="00053F91" w:rsidRPr="00F6024A" w:rsidRDefault="00053F91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Ликино-Дулёво</w:t>
      </w:r>
    </w:p>
    <w:p w:rsidR="00782248" w:rsidRDefault="00053F91" w:rsidP="00C86511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 xml:space="preserve">от </w:t>
      </w:r>
      <w:r w:rsidR="002948DF">
        <w:rPr>
          <w:rFonts w:ascii="Arial" w:hAnsi="Arial" w:cs="Arial"/>
          <w:sz w:val="24"/>
          <w:szCs w:val="24"/>
        </w:rPr>
        <w:t>22.07.2019</w:t>
      </w:r>
      <w:r w:rsidRPr="00F6024A">
        <w:rPr>
          <w:rFonts w:ascii="Arial" w:hAnsi="Arial" w:cs="Arial"/>
          <w:sz w:val="24"/>
          <w:szCs w:val="24"/>
        </w:rPr>
        <w:t xml:space="preserve"> № </w:t>
      </w:r>
      <w:r w:rsidR="002948DF">
        <w:rPr>
          <w:rFonts w:ascii="Arial" w:hAnsi="Arial" w:cs="Arial"/>
          <w:sz w:val="24"/>
          <w:szCs w:val="24"/>
        </w:rPr>
        <w:t>1752</w:t>
      </w:r>
    </w:p>
    <w:p w:rsidR="00782248" w:rsidRDefault="00782248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82248" w:rsidRDefault="00782248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C3999" w:rsidRDefault="001C3999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C3999" w:rsidRPr="00F6024A" w:rsidRDefault="001C3999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1C3999" w:rsidRPr="00F6024A" w:rsidRDefault="001C3999" w:rsidP="004A11E8">
      <w:pPr>
        <w:suppressAutoHyphens/>
        <w:autoSpaceDE w:val="0"/>
        <w:autoSpaceDN w:val="0"/>
        <w:adjustRightInd w:val="0"/>
        <w:spacing w:after="0" w:line="240" w:lineRule="auto"/>
        <w:ind w:right="-10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«Сельское хозяйство городского округа Ликино-Дулёво на 2019-2023 годы»</w:t>
      </w:r>
    </w:p>
    <w:p w:rsidR="005C3E83" w:rsidRDefault="005C3E83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E4CEB" w:rsidRPr="00F6024A" w:rsidRDefault="00BE4CEB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  <w:lang w:val="en-US"/>
        </w:rPr>
        <w:t>VI</w:t>
      </w:r>
      <w:r w:rsidRPr="00F6024A">
        <w:rPr>
          <w:rFonts w:ascii="Arial" w:hAnsi="Arial" w:cs="Arial"/>
          <w:b/>
          <w:sz w:val="24"/>
          <w:szCs w:val="24"/>
        </w:rPr>
        <w:t>. Планируемые результаты реализации подпрограмм муниципальной программы</w:t>
      </w:r>
    </w:p>
    <w:p w:rsidR="00BE4CEB" w:rsidRPr="00F6024A" w:rsidRDefault="00BE4CEB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«Сельское хозяйство городского округа Ликино-Дулёво на 2019-2023 годы»</w:t>
      </w:r>
    </w:p>
    <w:p w:rsidR="00BE4CEB" w:rsidRPr="00F6024A" w:rsidRDefault="00BE4CEB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pPr w:leftFromText="180" w:rightFromText="180" w:vertAnchor="text" w:tblpX="62" w:tblpY="1"/>
        <w:tblOverlap w:val="never"/>
        <w:tblW w:w="15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17"/>
        <w:gridCol w:w="5782"/>
        <w:gridCol w:w="1688"/>
        <w:gridCol w:w="992"/>
        <w:gridCol w:w="1262"/>
        <w:gridCol w:w="714"/>
        <w:gridCol w:w="22"/>
        <w:gridCol w:w="692"/>
        <w:gridCol w:w="17"/>
        <w:gridCol w:w="697"/>
        <w:gridCol w:w="12"/>
        <w:gridCol w:w="702"/>
        <w:gridCol w:w="6"/>
        <w:gridCol w:w="709"/>
        <w:gridCol w:w="1343"/>
      </w:tblGrid>
      <w:tr w:rsidR="00BE4CEB" w:rsidRPr="00F6024A" w:rsidTr="00AD3FA9">
        <w:trPr>
          <w:trHeight w:val="18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EB" w:rsidRPr="00F6024A" w:rsidRDefault="00BE4CEB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5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EB" w:rsidRPr="00F6024A" w:rsidRDefault="00BE4CEB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Тип показателя*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EB" w:rsidRPr="00F6024A" w:rsidRDefault="00BE4CEB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EB" w:rsidRPr="00F6024A" w:rsidRDefault="00BE4CEB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Базовое значение на начало реализации подпрограммы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Планируемое значение по годам реализации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№ основного мероприятия в перечне мероприятий подпрограммы</w:t>
            </w:r>
          </w:p>
        </w:tc>
      </w:tr>
      <w:tr w:rsidR="00BE4CEB" w:rsidRPr="00F6024A" w:rsidTr="00AD3FA9">
        <w:trPr>
          <w:trHeight w:val="362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EB" w:rsidRPr="00F6024A" w:rsidRDefault="00BE4CEB" w:rsidP="004A11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EB" w:rsidRPr="00F6024A" w:rsidRDefault="00BE4CEB" w:rsidP="004A11E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4A11E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EB" w:rsidRPr="00F6024A" w:rsidRDefault="00BE4CEB" w:rsidP="004A11E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EB" w:rsidRPr="00F6024A" w:rsidRDefault="00BE4CEB" w:rsidP="004A11E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EB" w:rsidRPr="00F6024A" w:rsidRDefault="00BE4CEB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2019</w:t>
            </w:r>
            <w:r w:rsidR="00423A61" w:rsidRPr="00F6024A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EB" w:rsidRPr="00F6024A" w:rsidRDefault="00BE4CEB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2020</w:t>
            </w:r>
            <w:r w:rsidR="00423A61" w:rsidRPr="00F6024A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EB" w:rsidRPr="00F6024A" w:rsidRDefault="00BE4CEB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2021</w:t>
            </w:r>
            <w:r w:rsidR="00423A61" w:rsidRPr="00F6024A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EB" w:rsidRPr="00F6024A" w:rsidRDefault="00BE4CEB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2022</w:t>
            </w:r>
            <w:r w:rsidR="00423A61" w:rsidRPr="00F6024A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EB" w:rsidRPr="00F6024A" w:rsidRDefault="00BE4CEB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2023</w:t>
            </w:r>
            <w:r w:rsidR="00423A61" w:rsidRPr="00F6024A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CEB" w:rsidRPr="00F6024A" w:rsidTr="00AD3FA9">
        <w:trPr>
          <w:trHeight w:val="31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EB" w:rsidRPr="00F6024A" w:rsidRDefault="00BE4CEB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EB" w:rsidRPr="00F6024A" w:rsidRDefault="00BE4CEB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EB" w:rsidRPr="00F6024A" w:rsidRDefault="00BE4CEB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EB" w:rsidRPr="00F6024A" w:rsidRDefault="00BE4CEB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EB" w:rsidRPr="00F6024A" w:rsidRDefault="00BE4CEB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EB" w:rsidRPr="00F6024A" w:rsidRDefault="00BE4CEB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EB" w:rsidRPr="00F6024A" w:rsidRDefault="00BE4CEB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EB" w:rsidRPr="00F6024A" w:rsidRDefault="00BE4CEB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BE4CEB" w:rsidRPr="00F6024A" w:rsidTr="00AD3FA9">
        <w:trPr>
          <w:trHeight w:val="7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EB" w:rsidRPr="00F6024A" w:rsidRDefault="00BE4CEB" w:rsidP="004A11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EB" w:rsidRPr="00F6024A" w:rsidRDefault="00BE4CEB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024A">
              <w:rPr>
                <w:rFonts w:ascii="Arial" w:hAnsi="Arial" w:cs="Arial"/>
                <w:b/>
                <w:sz w:val="18"/>
                <w:szCs w:val="18"/>
              </w:rPr>
              <w:t xml:space="preserve">Подпрограмма </w:t>
            </w:r>
            <w:r w:rsidRPr="00F6024A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 w:rsidRPr="00F6024A">
              <w:rPr>
                <w:rFonts w:ascii="Arial" w:hAnsi="Arial" w:cs="Arial"/>
                <w:b/>
                <w:sz w:val="18"/>
                <w:szCs w:val="18"/>
              </w:rPr>
              <w:t xml:space="preserve"> «Развитие агропромышленного комплекса</w:t>
            </w:r>
            <w:r w:rsidR="0073272B" w:rsidRPr="00F6024A">
              <w:rPr>
                <w:rFonts w:ascii="Arial" w:hAnsi="Arial" w:cs="Arial"/>
                <w:b/>
                <w:sz w:val="18"/>
                <w:szCs w:val="18"/>
              </w:rPr>
              <w:t xml:space="preserve"> городского округа Ликино-Дулёво</w:t>
            </w:r>
            <w:r w:rsidRPr="00F6024A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</w:tr>
      <w:tr w:rsidR="009F59B6" w:rsidRPr="00F6024A" w:rsidTr="00AD3FA9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4A11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2019 </w:t>
            </w:r>
            <w:r w:rsidRPr="00F602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  <w:r w:rsidRPr="00F6024A">
              <w:rPr>
                <w:rFonts w:ascii="Arial" w:hAnsi="Arial" w:cs="Arial"/>
                <w:sz w:val="16"/>
                <w:szCs w:val="16"/>
              </w:rPr>
              <w:t xml:space="preserve"> **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104,9</w:t>
            </w:r>
          </w:p>
          <w:p w:rsidR="009F59B6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102,0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105,2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105,4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100,6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101,0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E4CEB" w:rsidRPr="00F6024A" w:rsidTr="00AD3FA9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4A11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Доля обрабатываемой пашни в общей площади пашни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88,97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89,64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91,22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  <w:lang w:val="en-US"/>
              </w:rPr>
              <w:t>94</w:t>
            </w:r>
            <w:r w:rsidRPr="00F6024A">
              <w:rPr>
                <w:rFonts w:ascii="Arial" w:hAnsi="Arial" w:cs="Arial"/>
                <w:sz w:val="16"/>
                <w:szCs w:val="16"/>
              </w:rPr>
              <w:t>,5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96,</w:t>
            </w:r>
            <w:r w:rsidRPr="00F6024A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E4CEB" w:rsidRPr="00F6024A" w:rsidTr="00AD3FA9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4A11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A17B1C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2019 </w:t>
            </w:r>
            <w:r w:rsidR="00BE4CEB" w:rsidRPr="00F6024A">
              <w:rPr>
                <w:rFonts w:ascii="Arial" w:hAnsi="Arial" w:cs="Arial"/>
                <w:sz w:val="16"/>
                <w:szCs w:val="16"/>
              </w:rPr>
              <w:t>Вовлечение в оборот выбывших сельскохозяйственных угодий за счет проведения культуртехнических работ сельскохозяйственными товаропроизводителями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 xml:space="preserve">Приоритетный целевой показатель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 xml:space="preserve">тыс. </w:t>
            </w:r>
            <w:r w:rsidR="00BE4CEB" w:rsidRPr="00F6024A">
              <w:rPr>
                <w:rFonts w:ascii="Arial" w:hAnsi="Arial" w:cs="Arial"/>
                <w:sz w:val="16"/>
                <w:szCs w:val="16"/>
              </w:rPr>
              <w:t>га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</w:t>
            </w:r>
            <w:r w:rsidR="00BE4CEB" w:rsidRPr="00F6024A">
              <w:rPr>
                <w:rFonts w:ascii="Arial" w:hAnsi="Arial" w:cs="Arial"/>
                <w:sz w:val="16"/>
                <w:szCs w:val="16"/>
              </w:rPr>
              <w:t>680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0,110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E4CEB" w:rsidRPr="00F6024A" w:rsidTr="00AD3FA9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4A11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Земля должна работать (вовлечение в оборот земель сельскохозяйственного назначения)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73871" w:rsidRPr="00F6024A" w:rsidTr="00AD3FA9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A17B1C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2019 </w:t>
            </w:r>
            <w:r w:rsidR="00073871" w:rsidRPr="00F6024A">
              <w:rPr>
                <w:rFonts w:ascii="Arial" w:hAnsi="Arial" w:cs="Arial"/>
                <w:sz w:val="16"/>
                <w:szCs w:val="16"/>
              </w:rPr>
              <w:t>Площадь земельных участков, находящихся в муниципальной собственности и государственная собственность на которые не разграничена, пред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="00073871" w:rsidRPr="00F6024A">
              <w:rPr>
                <w:rFonts w:ascii="Arial" w:hAnsi="Arial" w:cs="Arial"/>
                <w:sz w:val="16"/>
                <w:szCs w:val="16"/>
              </w:rPr>
              <w:t>ставленных сельхозтоваропроизводителям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га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573,0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573,0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73871" w:rsidRPr="00F6024A" w:rsidTr="00AD3FA9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Индекс производства продукции растениеводства в хозяйствах всех категорий (в сопоставимых ценах к предыдущему году)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101,4</w:t>
            </w:r>
          </w:p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101,6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101,8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102,0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102,1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102,3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73871" w:rsidRPr="00F6024A" w:rsidTr="00AD3FA9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Индекс производства продукции животноводства в хозяйствах всех категорий (в сопоставимых ценах к предыдущему году)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106,1</w:t>
            </w:r>
          </w:p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102,1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102,3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102,5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102,7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103,0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73871" w:rsidRPr="00F6024A" w:rsidTr="00AD3FA9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334089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2019 </w:t>
            </w:r>
            <w:r w:rsidR="00073871" w:rsidRPr="00F6024A">
              <w:rPr>
                <w:rFonts w:ascii="Arial" w:hAnsi="Arial" w:cs="Arial"/>
                <w:sz w:val="16"/>
                <w:szCs w:val="16"/>
              </w:rPr>
              <w:t xml:space="preserve">Ввод мощностей </w:t>
            </w:r>
            <w:r w:rsidR="00FB1D98" w:rsidRPr="00F6024A">
              <w:rPr>
                <w:rFonts w:ascii="Arial" w:hAnsi="Arial" w:cs="Arial"/>
                <w:sz w:val="16"/>
                <w:szCs w:val="16"/>
              </w:rPr>
              <w:t>животноводческих комплексов</w:t>
            </w:r>
            <w:r w:rsidR="00073871" w:rsidRPr="00F6024A">
              <w:rPr>
                <w:rFonts w:ascii="Arial" w:hAnsi="Arial" w:cs="Arial"/>
                <w:sz w:val="16"/>
                <w:szCs w:val="16"/>
              </w:rPr>
              <w:t xml:space="preserve"> молочного направления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скотомест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250</w:t>
            </w:r>
          </w:p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73871" w:rsidRPr="00F6024A" w:rsidTr="00AD3FA9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Количество крестьянских (фермерских) хозяйств, осуществивших проекты создания и развития своих хозяйств с помощью единиц грантовой поддержки (за отчетный год)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73871" w:rsidRPr="00F6024A" w:rsidTr="00AD3FA9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Количество семейных животноводческих ферм, осуществляющих развитие своих хозяйств за счет грантовой поддержки (за отчетный год)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73871" w:rsidRPr="00F6024A" w:rsidTr="00AD3FA9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lastRenderedPageBreak/>
              <w:t>1.11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C146EC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2019 </w:t>
            </w:r>
            <w:r w:rsidR="00073871" w:rsidRPr="00F6024A">
              <w:rPr>
                <w:rFonts w:ascii="Arial" w:hAnsi="Arial" w:cs="Arial"/>
                <w:sz w:val="16"/>
                <w:szCs w:val="16"/>
              </w:rPr>
              <w:t>Объем инвестиций, привлеченных в текущем году по реализуемым инвестиционным проектам АПК, находящимся в единой автоматизированной системе мониторинга инвестиционных проектов Министерства инвестиций и инноваций МО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млн. рублей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130</w:t>
            </w:r>
          </w:p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73871" w:rsidRPr="00F6024A" w:rsidTr="00AD3FA9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1.12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Количество реализуемых инвестиционных проектов в сфере АПК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единица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73871" w:rsidRPr="00F6024A" w:rsidTr="00AD3FA9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1.13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Объемы приобретения новой техники сельскохозяйственными товаропроизводителями всех форм собственности: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73871" w:rsidRPr="00F6024A" w:rsidTr="00AD3FA9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 xml:space="preserve">   Тракторы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73871" w:rsidRPr="00F6024A" w:rsidTr="00AD3FA9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1.15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 xml:space="preserve">   Зерноуборочные комбайны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73871" w:rsidRPr="00F6024A" w:rsidTr="00AD3FA9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1.16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 xml:space="preserve">   Кормоуборочные комбайны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73871" w:rsidRPr="00F6024A" w:rsidTr="00AD3FA9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1.17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Площадь, засеваемая элитными семенами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гектар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73871" w:rsidRPr="00F6024A" w:rsidTr="00AD3FA9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1.18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Производство продукции сельского хозяйства во всех категориях хозяйств (зерновых)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тыс. тонн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73871" w:rsidRPr="00F6024A" w:rsidTr="00AD3FA9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1.19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Производство продукции сельского хозяйства во всех категориях хозяйств (картофеля)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тыс. тонн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18,16</w:t>
            </w:r>
          </w:p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18,28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18,31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18,40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18,42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18,45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73871" w:rsidRPr="00F6024A" w:rsidTr="00AD3FA9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1.20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Производство продукции сельского хозяйства во всех категориях хозяйств (овощей)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тыс. тонн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12,16</w:t>
            </w:r>
          </w:p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12,26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12,41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12,57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12,60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12,65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73871" w:rsidRPr="00F6024A" w:rsidTr="00AD3FA9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1.21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DB2B8B" w:rsidP="004A11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B2B8B">
              <w:rPr>
                <w:rFonts w:ascii="Arial" w:hAnsi="Arial" w:cs="Arial"/>
                <w:sz w:val="16"/>
                <w:szCs w:val="16"/>
              </w:rPr>
              <w:t>2019 Производство скота и птицы на убой в хозяйствах всех категорий (в живом весе)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тыс. тонн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0,64</w:t>
            </w:r>
          </w:p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73871" w:rsidRPr="00F6024A" w:rsidTr="00AD3FA9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1.22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Производство продукции сельского хозяйства во всех категориях хозяйств (яйцо)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тыс. штук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1903</w:t>
            </w:r>
          </w:p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1907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1916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1929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1930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1931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73871" w:rsidRPr="00F6024A" w:rsidTr="00AD3FA9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1.23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C146EC" w:rsidP="004A11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2019 </w:t>
            </w:r>
            <w:r w:rsidR="00073871" w:rsidRPr="00F6024A">
              <w:rPr>
                <w:rFonts w:ascii="Arial" w:hAnsi="Arial" w:cs="Arial"/>
                <w:sz w:val="16"/>
                <w:szCs w:val="16"/>
              </w:rPr>
              <w:t xml:space="preserve">Производство молока </w:t>
            </w:r>
            <w:r>
              <w:rPr>
                <w:rFonts w:ascii="Arial" w:hAnsi="Arial" w:cs="Arial"/>
                <w:sz w:val="16"/>
                <w:szCs w:val="16"/>
              </w:rPr>
              <w:t xml:space="preserve">в </w:t>
            </w:r>
            <w:r w:rsidR="00073871" w:rsidRPr="00F6024A">
              <w:rPr>
                <w:rFonts w:ascii="Arial" w:hAnsi="Arial" w:cs="Arial"/>
                <w:sz w:val="16"/>
                <w:szCs w:val="16"/>
              </w:rPr>
              <w:t>хозяйства</w:t>
            </w:r>
            <w:r>
              <w:rPr>
                <w:rFonts w:ascii="Arial" w:hAnsi="Arial" w:cs="Arial"/>
                <w:sz w:val="16"/>
                <w:szCs w:val="16"/>
              </w:rPr>
              <w:t>хвсех категорий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тыс. тонн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4,52</w:t>
            </w:r>
          </w:p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3,77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4,40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4,45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4,45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73871" w:rsidRPr="00F6024A" w:rsidTr="00AD3FA9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1.24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tabs>
                <w:tab w:val="left" w:pos="3255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Доля прибыльных сельскохозяйственных организаций в общем их числе</w:t>
            </w:r>
            <w:r w:rsidR="00F4275D" w:rsidRPr="00F6024A">
              <w:rPr>
                <w:rFonts w:ascii="Arial" w:hAnsi="Arial" w:cs="Arial"/>
                <w:sz w:val="16"/>
                <w:szCs w:val="16"/>
              </w:rPr>
              <w:t xml:space="preserve"> Приоритетный целевой показатель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4275D" w:rsidRPr="00F6024A" w:rsidTr="00AD3FA9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5D" w:rsidRPr="00B62C76" w:rsidRDefault="00F4275D" w:rsidP="004A11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5D" w:rsidRPr="00B62C76" w:rsidRDefault="00F4275D" w:rsidP="004A11E8">
            <w:pPr>
              <w:widowControl w:val="0"/>
              <w:tabs>
                <w:tab w:val="left" w:pos="3255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bookmarkStart w:id="13" w:name="OLE_LINK9"/>
            <w:bookmarkStart w:id="14" w:name="OLE_LINK10"/>
            <w:bookmarkStart w:id="15" w:name="OLE_LINK11"/>
            <w:r w:rsidRPr="00B62C76">
              <w:rPr>
                <w:rFonts w:ascii="Arial" w:hAnsi="Arial" w:cs="Arial"/>
                <w:sz w:val="16"/>
                <w:szCs w:val="16"/>
              </w:rPr>
              <w:t>Прирост объема производства продукции агропромышленного комплекса (производство и переработка с/х продукции)</w:t>
            </w:r>
            <w:bookmarkEnd w:id="13"/>
            <w:bookmarkEnd w:id="14"/>
            <w:bookmarkEnd w:id="15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5D" w:rsidRPr="00B62C76" w:rsidRDefault="00F4275D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5D" w:rsidRPr="00B62C76" w:rsidRDefault="00F4275D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5D" w:rsidRPr="00B62C76" w:rsidRDefault="00F4275D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5D" w:rsidRPr="00B62C76" w:rsidRDefault="00F4275D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5D" w:rsidRPr="00B62C76" w:rsidRDefault="00F4275D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5D" w:rsidRPr="00B62C76" w:rsidRDefault="00F4275D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5D" w:rsidRPr="00B62C76" w:rsidRDefault="00F4275D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5D" w:rsidRPr="00B62C76" w:rsidRDefault="00F4275D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5D" w:rsidRPr="00B62C76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92064" w:rsidRPr="00F6024A" w:rsidTr="00AD3FA9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4A11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1.2</w:t>
            </w:r>
            <w:r w:rsidR="00F4275D" w:rsidRPr="00B62C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4A11E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2019 Площадь земель, обработанных от борщевика Сосновского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bookmarkStart w:id="16" w:name="OLE_LINK1"/>
            <w:bookmarkStart w:id="17" w:name="OLE_LINK2"/>
            <w:bookmarkStart w:id="18" w:name="OLE_LINK3"/>
            <w:bookmarkStart w:id="19" w:name="OLE_LINK7"/>
            <w:bookmarkStart w:id="20" w:name="OLE_LINK8"/>
            <w:r w:rsidRPr="00B62C76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тыс. га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0,03025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0,03031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0,03031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0,03031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0,03031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0,03031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92064" w:rsidRPr="00F6024A" w:rsidTr="00AD3FA9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4A11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1.2</w:t>
            </w:r>
            <w:r w:rsidR="00F4275D" w:rsidRPr="00B62C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0C0800">
            <w:pPr>
              <w:widowControl w:val="0"/>
              <w:tabs>
                <w:tab w:val="left" w:pos="3255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F79">
              <w:rPr>
                <w:rFonts w:ascii="Arial" w:hAnsi="Arial" w:cs="Arial"/>
                <w:sz w:val="16"/>
                <w:szCs w:val="16"/>
              </w:rPr>
              <w:t>Освобождение площади</w:t>
            </w:r>
            <w:r w:rsidR="000C0800" w:rsidRPr="00AC5F79">
              <w:rPr>
                <w:rFonts w:ascii="Arial" w:hAnsi="Arial" w:cs="Arial"/>
                <w:sz w:val="16"/>
                <w:szCs w:val="16"/>
              </w:rPr>
              <w:t xml:space="preserve"> от борщевика Сосновского (земли, категория которых не определена</w:t>
            </w:r>
            <w:r w:rsidRPr="00AC5F7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тыс. га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0,00684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0,0069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0,0069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0,0069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0,0069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0,0069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92064" w:rsidRPr="00F6024A" w:rsidTr="00AD3FA9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4A11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1.2</w:t>
            </w:r>
            <w:r w:rsidR="00F4275D" w:rsidRPr="00B62C7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4A11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Освобождение площади от борщевика Сосновского (земли сельхозназначения)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тыс. га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0,02341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0,02341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0,02341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0,02341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0,02341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0,02341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4275D" w:rsidRPr="00F6024A" w:rsidTr="00AD3FA9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5D" w:rsidRPr="00B62C76" w:rsidRDefault="00F4275D" w:rsidP="004A11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1.29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5D" w:rsidRPr="00B62C76" w:rsidRDefault="00F4275D" w:rsidP="004A11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bookmarkStart w:id="21" w:name="OLE_LINK12"/>
            <w:bookmarkStart w:id="22" w:name="OLE_LINK13"/>
            <w:bookmarkStart w:id="23" w:name="OLE_LINK14"/>
            <w:r w:rsidRPr="00B62C76">
              <w:rPr>
                <w:rFonts w:ascii="Arial" w:hAnsi="Arial" w:cs="Arial"/>
                <w:sz w:val="16"/>
                <w:szCs w:val="16"/>
              </w:rPr>
              <w:t>Ликвидация борщевика Сосновского</w:t>
            </w:r>
            <w:bookmarkEnd w:id="21"/>
            <w:bookmarkEnd w:id="22"/>
            <w:bookmarkEnd w:id="23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5D" w:rsidRPr="00B62C76" w:rsidRDefault="00F4275D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5D" w:rsidRPr="00B62C76" w:rsidRDefault="00F4275D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5D" w:rsidRPr="00B62C76" w:rsidRDefault="00F4275D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5D" w:rsidRPr="00B62C76" w:rsidRDefault="00F4275D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5D" w:rsidRPr="00B62C76" w:rsidRDefault="00F4275D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5D" w:rsidRPr="00B62C76" w:rsidRDefault="00F4275D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5D" w:rsidRPr="00B62C76" w:rsidRDefault="00F4275D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5D" w:rsidRPr="00B62C76" w:rsidRDefault="00F4275D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5D" w:rsidRPr="00B62C76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F59B6" w:rsidRPr="00F6024A" w:rsidTr="00AD3FA9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B62C76" w:rsidRDefault="009F59B6" w:rsidP="004A11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B62C76" w:rsidRDefault="009F59B6" w:rsidP="004A11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 Объем экспорта АПК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B62C76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B62C76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Тыс. долларов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B62C76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B62C76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B62C76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B62C76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B62C76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B62C76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B62C76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59B6" w:rsidRPr="00F6024A" w:rsidTr="00AD3FA9">
        <w:trPr>
          <w:trHeight w:val="70"/>
        </w:trPr>
        <w:tc>
          <w:tcPr>
            <w:tcW w:w="151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B6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024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Подпрограммы </w:t>
            </w:r>
            <w:r w:rsidRPr="00F6024A">
              <w:rPr>
                <w:rFonts w:ascii="Arial" w:hAnsi="Arial" w:cs="Arial"/>
                <w:b/>
                <w:sz w:val="18"/>
                <w:szCs w:val="18"/>
                <w:lang w:val="en-US"/>
              </w:rPr>
              <w:t>II</w:t>
            </w:r>
            <w:r w:rsidRPr="00F6024A">
              <w:rPr>
                <w:rFonts w:ascii="Arial" w:hAnsi="Arial" w:cs="Arial"/>
                <w:b/>
                <w:sz w:val="18"/>
                <w:szCs w:val="18"/>
              </w:rPr>
              <w:t xml:space="preserve"> «Обеспечение устойчивого развития сельских территорий в городском округе Ликино-Дулёво»</w:t>
            </w:r>
          </w:p>
        </w:tc>
      </w:tr>
      <w:tr w:rsidR="009F59B6" w:rsidRPr="00F6024A" w:rsidTr="00AD3FA9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4A11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4A11E8">
            <w:pPr>
              <w:widowControl w:val="0"/>
              <w:tabs>
                <w:tab w:val="left" w:pos="3255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Ввод (приобретение жилья для граждан, проживающих в сельской местности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квадратный метр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726588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726588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C5393B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F59B6" w:rsidRPr="00F6024A" w:rsidTr="00AD3FA9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4A11E8" w:rsidP="004A11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4A11E8">
            <w:pPr>
              <w:widowControl w:val="0"/>
              <w:tabs>
                <w:tab w:val="left" w:pos="3255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Общее количество планируемых к отлову безнадзорных животных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голов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C5393B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F59B6" w:rsidRPr="00F6024A" w:rsidTr="00AD3FA9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4A11E8" w:rsidP="004A11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4A11E8">
            <w:pPr>
              <w:widowControl w:val="0"/>
              <w:tabs>
                <w:tab w:val="left" w:pos="3255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Оформление бесхозяйного сибиреязвенного скотомогильника вблизи деревни Белавино городского округа Ликино-Дулёво в собственность Московской области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объект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C5393B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F59B6" w:rsidRPr="00F6024A" w:rsidTr="00AD3FA9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4A11E8" w:rsidP="004A11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4A11E8">
            <w:pPr>
              <w:widowControl w:val="0"/>
              <w:tabs>
                <w:tab w:val="left" w:pos="3255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Ввод в действие распределительных газовых сетей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км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C5393B" w:rsidP="004A11E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4273EF" w:rsidRDefault="004273EF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273EF" w:rsidRDefault="004273EF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273EF" w:rsidRDefault="004273EF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273EF" w:rsidRDefault="004273EF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273EF" w:rsidRDefault="004273EF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273EF" w:rsidRDefault="004273EF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273EF" w:rsidRDefault="004273EF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273EF" w:rsidRDefault="004273EF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273EF" w:rsidRDefault="004273EF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273EF" w:rsidRDefault="004273EF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273EF" w:rsidRDefault="004273EF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273EF" w:rsidRDefault="004273EF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273EF" w:rsidRDefault="004273EF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273EF" w:rsidRDefault="004273EF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273EF" w:rsidRDefault="004273EF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273EF" w:rsidRDefault="004273EF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273EF" w:rsidRDefault="004273EF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273EF" w:rsidRDefault="004273EF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273EF" w:rsidRDefault="004273EF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273EF" w:rsidRDefault="004273EF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273EF" w:rsidRDefault="004273EF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273EF" w:rsidRDefault="004273EF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273EF" w:rsidRDefault="004273EF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C3999" w:rsidRDefault="001C3999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515CC1" w:rsidRDefault="00515CC1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A11E8" w:rsidRDefault="004A11E8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A11E8" w:rsidRDefault="004A11E8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891CDA" w:rsidRDefault="00891CDA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C3999" w:rsidRDefault="001C3999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273EF" w:rsidRDefault="004273EF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273EF" w:rsidRPr="00F6024A" w:rsidRDefault="004273EF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</w:t>
      </w:r>
      <w:r w:rsidR="00C86511">
        <w:rPr>
          <w:rFonts w:ascii="Arial" w:hAnsi="Arial" w:cs="Arial"/>
          <w:sz w:val="24"/>
          <w:szCs w:val="24"/>
        </w:rPr>
        <w:t>2</w:t>
      </w:r>
    </w:p>
    <w:p w:rsidR="004273EF" w:rsidRPr="00F6024A" w:rsidRDefault="004273EF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 xml:space="preserve"> к постановлению Главы</w:t>
      </w:r>
    </w:p>
    <w:p w:rsidR="00891CDA" w:rsidRDefault="004273EF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городского округа</w:t>
      </w:r>
    </w:p>
    <w:p w:rsidR="004273EF" w:rsidRPr="00F6024A" w:rsidRDefault="004273EF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Ликино-Дулёво</w:t>
      </w:r>
    </w:p>
    <w:p w:rsidR="004273EF" w:rsidRDefault="004273EF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 xml:space="preserve">от </w:t>
      </w:r>
      <w:r w:rsidR="002948DF">
        <w:rPr>
          <w:rFonts w:ascii="Arial" w:hAnsi="Arial" w:cs="Arial"/>
          <w:sz w:val="24"/>
          <w:szCs w:val="24"/>
        </w:rPr>
        <w:t>22.07.2019</w:t>
      </w:r>
      <w:r w:rsidRPr="00F6024A">
        <w:rPr>
          <w:rFonts w:ascii="Arial" w:hAnsi="Arial" w:cs="Arial"/>
          <w:sz w:val="24"/>
          <w:szCs w:val="24"/>
        </w:rPr>
        <w:t xml:space="preserve"> № </w:t>
      </w:r>
      <w:r w:rsidR="002948DF">
        <w:rPr>
          <w:rFonts w:ascii="Arial" w:hAnsi="Arial" w:cs="Arial"/>
          <w:sz w:val="24"/>
          <w:szCs w:val="24"/>
        </w:rPr>
        <w:t>1752</w:t>
      </w:r>
    </w:p>
    <w:p w:rsidR="004A11E8" w:rsidRDefault="004A11E8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A11E8" w:rsidRPr="00F6024A" w:rsidRDefault="004A11E8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4A11E8" w:rsidRDefault="004A11E8" w:rsidP="004A11E8">
      <w:pPr>
        <w:suppressAutoHyphens/>
        <w:autoSpaceDE w:val="0"/>
        <w:autoSpaceDN w:val="0"/>
        <w:adjustRightInd w:val="0"/>
        <w:spacing w:after="0" w:line="240" w:lineRule="auto"/>
        <w:ind w:right="-10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«Сельское хозяйство городского округа Ликино-Дулёво на 2019-2023 годы»</w:t>
      </w:r>
    </w:p>
    <w:p w:rsidR="004A11E8" w:rsidRPr="004A11E8" w:rsidRDefault="004A11E8" w:rsidP="004A11E8">
      <w:pPr>
        <w:suppressAutoHyphens/>
        <w:autoSpaceDE w:val="0"/>
        <w:autoSpaceDN w:val="0"/>
        <w:adjustRightInd w:val="0"/>
        <w:spacing w:after="0" w:line="240" w:lineRule="auto"/>
        <w:ind w:right="-10"/>
        <w:contextualSpacing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4A11E8" w:rsidRPr="00F6024A" w:rsidRDefault="004A11E8" w:rsidP="004A11E8">
      <w:pPr>
        <w:pStyle w:val="af0"/>
        <w:numPr>
          <w:ilvl w:val="0"/>
          <w:numId w:val="18"/>
        </w:numPr>
        <w:tabs>
          <w:tab w:val="left" w:pos="426"/>
        </w:tabs>
        <w:suppressAutoHyphens/>
        <w:ind w:left="0" w:firstLine="0"/>
        <w:jc w:val="center"/>
        <w:rPr>
          <w:rFonts w:ascii="Arial" w:hAnsi="Arial" w:cs="Arial"/>
          <w:b/>
        </w:rPr>
      </w:pPr>
      <w:r w:rsidRPr="00F6024A">
        <w:rPr>
          <w:rFonts w:ascii="Arial" w:hAnsi="Arial" w:cs="Arial"/>
          <w:b/>
        </w:rPr>
        <w:t>Методика расчета значений планируемых результатов реализации муниципальной программы</w:t>
      </w:r>
    </w:p>
    <w:p w:rsidR="004A11E8" w:rsidRPr="004A11E8" w:rsidRDefault="004A11E8" w:rsidP="004A11E8">
      <w:pPr>
        <w:suppressAutoHyphens/>
        <w:autoSpaceDE w:val="0"/>
        <w:autoSpaceDN w:val="0"/>
        <w:adjustRightInd w:val="0"/>
        <w:spacing w:after="0" w:line="240" w:lineRule="auto"/>
        <w:ind w:right="-10"/>
        <w:contextualSpacing/>
        <w:jc w:val="center"/>
        <w:outlineLvl w:val="0"/>
        <w:rPr>
          <w:rFonts w:ascii="Arial" w:hAnsi="Arial" w:cs="Arial"/>
          <w:b/>
          <w:sz w:val="10"/>
          <w:szCs w:val="10"/>
        </w:rPr>
      </w:pPr>
    </w:p>
    <w:tbl>
      <w:tblPr>
        <w:tblStyle w:val="14"/>
        <w:tblW w:w="15247" w:type="dxa"/>
        <w:tblLayout w:type="fixed"/>
        <w:tblLook w:val="04A0" w:firstRow="1" w:lastRow="0" w:firstColumn="1" w:lastColumn="0" w:noHBand="0" w:noVBand="1"/>
      </w:tblPr>
      <w:tblGrid>
        <w:gridCol w:w="4219"/>
        <w:gridCol w:w="6724"/>
        <w:gridCol w:w="4304"/>
      </w:tblGrid>
      <w:tr w:rsidR="004A11E8" w:rsidRPr="004A11E8" w:rsidTr="00AD3FA9">
        <w:trPr>
          <w:trHeight w:val="240"/>
        </w:trPr>
        <w:tc>
          <w:tcPr>
            <w:tcW w:w="4219" w:type="dxa"/>
            <w:shd w:val="clear" w:color="auto" w:fill="auto"/>
            <w:vAlign w:val="center"/>
            <w:hideMark/>
          </w:tcPr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724" w:type="dxa"/>
            <w:shd w:val="clear" w:color="auto" w:fill="auto"/>
            <w:vAlign w:val="center"/>
            <w:hideMark/>
          </w:tcPr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sz w:val="16"/>
                <w:szCs w:val="16"/>
              </w:rPr>
              <w:t>Методика расчета значений показателя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sz w:val="16"/>
                <w:szCs w:val="16"/>
              </w:rPr>
              <w:t>Источник информации</w:t>
            </w:r>
          </w:p>
        </w:tc>
      </w:tr>
      <w:tr w:rsidR="004A11E8" w:rsidRPr="004A11E8" w:rsidTr="00AD3FA9">
        <w:trPr>
          <w:trHeight w:val="70"/>
        </w:trPr>
        <w:tc>
          <w:tcPr>
            <w:tcW w:w="15247" w:type="dxa"/>
            <w:gridSpan w:val="3"/>
            <w:shd w:val="clear" w:color="auto" w:fill="auto"/>
            <w:vAlign w:val="center"/>
          </w:tcPr>
          <w:p w:rsidR="004A11E8" w:rsidRPr="004A11E8" w:rsidRDefault="004A11E8" w:rsidP="004A11E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1E8">
              <w:rPr>
                <w:rFonts w:ascii="Arial" w:hAnsi="Arial" w:cs="Arial"/>
                <w:b/>
                <w:sz w:val="18"/>
                <w:szCs w:val="18"/>
              </w:rPr>
              <w:t xml:space="preserve">Подпрограмма </w:t>
            </w:r>
            <w:r w:rsidRPr="004A11E8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 w:rsidRPr="004A11E8">
              <w:rPr>
                <w:rFonts w:ascii="Arial" w:hAnsi="Arial" w:cs="Arial"/>
                <w:b/>
                <w:sz w:val="18"/>
                <w:szCs w:val="18"/>
              </w:rPr>
              <w:t xml:space="preserve"> «Развитие агропромышленного комплекса городского округа Ликино-Дулёво»</w:t>
            </w:r>
          </w:p>
        </w:tc>
      </w:tr>
      <w:tr w:rsidR="004A11E8" w:rsidRPr="004A11E8" w:rsidTr="00AD3FA9">
        <w:trPr>
          <w:trHeight w:val="285"/>
        </w:trPr>
        <w:tc>
          <w:tcPr>
            <w:tcW w:w="4219" w:type="dxa"/>
            <w:shd w:val="clear" w:color="auto" w:fill="auto"/>
          </w:tcPr>
          <w:p w:rsidR="004A11E8" w:rsidRPr="004A11E8" w:rsidRDefault="004A11E8" w:rsidP="004A11E8">
            <w:pPr>
              <w:pStyle w:val="ConsPlusCell"/>
              <w:suppressAutoHyphens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A11E8">
              <w:rPr>
                <w:rFonts w:ascii="Arial" w:hAnsi="Arial" w:cs="Arial"/>
                <w:color w:val="000000"/>
                <w:sz w:val="16"/>
                <w:szCs w:val="16"/>
              </w:rPr>
              <w:t>2019 Индекс производства продукции сельского хозяйства в хозяйствах всех категорий (в сопоставимых ценах) к предыдущему году</w:t>
            </w:r>
            <w:r w:rsidRPr="004A11E8">
              <w:rPr>
                <w:rFonts w:ascii="Arial" w:hAnsi="Arial" w:cs="Arial"/>
                <w:sz w:val="16"/>
                <w:szCs w:val="16"/>
              </w:rPr>
              <w:t xml:space="preserve"> **</w:t>
            </w:r>
          </w:p>
        </w:tc>
        <w:tc>
          <w:tcPr>
            <w:tcW w:w="6724" w:type="dxa"/>
            <w:shd w:val="clear" w:color="auto" w:fill="auto"/>
          </w:tcPr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sz w:val="16"/>
                <w:szCs w:val="16"/>
              </w:rPr>
              <w:t>Уппв=(Спрог/Спрпг)*100%, где:</w:t>
            </w: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Уппв – увеличение производства продукции сельского хозяйства </w:t>
            </w:r>
            <w:r w:rsidRPr="004A11E8">
              <w:rPr>
                <w:rFonts w:ascii="Arial" w:hAnsi="Arial" w:cs="Arial"/>
                <w:bCs/>
                <w:sz w:val="16"/>
                <w:szCs w:val="16"/>
              </w:rPr>
              <w:t>в хозяйствах всех категорий</w:t>
            </w:r>
            <w:r w:rsidRPr="004A11E8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Спвог - стоимость продукции сельского хозяйства в хозяйствах всех категорий отчетного года в ценах предыдущего года;</w:t>
            </w: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Спвпг - стоимость продукции сельского хозяйства предыдущего года в ценах предыдущего года</w:t>
            </w:r>
          </w:p>
        </w:tc>
        <w:tc>
          <w:tcPr>
            <w:tcW w:w="4304" w:type="dxa"/>
            <w:shd w:val="clear" w:color="auto" w:fill="auto"/>
          </w:tcPr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4A11E8" w:rsidRPr="004A11E8" w:rsidTr="00AD3FA9">
        <w:trPr>
          <w:trHeight w:val="285"/>
        </w:trPr>
        <w:tc>
          <w:tcPr>
            <w:tcW w:w="4219" w:type="dxa"/>
            <w:shd w:val="clear" w:color="auto" w:fill="auto"/>
          </w:tcPr>
          <w:p w:rsidR="004A11E8" w:rsidRPr="004A11E8" w:rsidRDefault="004A11E8" w:rsidP="004A11E8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Доля обрабатываемой пашни в общей площади пашни</w:t>
            </w:r>
          </w:p>
        </w:tc>
        <w:tc>
          <w:tcPr>
            <w:tcW w:w="6724" w:type="dxa"/>
            <w:shd w:val="clear" w:color="auto" w:fill="auto"/>
          </w:tcPr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sz w:val="16"/>
                <w:szCs w:val="16"/>
              </w:rPr>
              <w:t>Доп = (Поп/По)*100%</w:t>
            </w:r>
            <w:r w:rsidRPr="004A11E8">
              <w:rPr>
                <w:rFonts w:ascii="Arial" w:hAnsi="Arial" w:cs="Arial"/>
                <w:sz w:val="16"/>
                <w:szCs w:val="16"/>
              </w:rPr>
              <w:t xml:space="preserve"> , где:</w:t>
            </w: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Доп – доля обрабатываемой пашни в общей площади пашни</w:t>
            </w: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Поп – Площадь обрабатываемой пашни</w:t>
            </w: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По – Площадь общая</w:t>
            </w:r>
          </w:p>
        </w:tc>
        <w:tc>
          <w:tcPr>
            <w:tcW w:w="4304" w:type="dxa"/>
            <w:shd w:val="clear" w:color="auto" w:fill="auto"/>
          </w:tcPr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Форма статистической отчетности №2, №2 – фермер,</w:t>
            </w: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 №29-сх, №2, №22-1</w:t>
            </w:r>
          </w:p>
        </w:tc>
      </w:tr>
      <w:tr w:rsidR="004A11E8" w:rsidRPr="004A11E8" w:rsidTr="00AD3FA9">
        <w:trPr>
          <w:trHeight w:val="285"/>
        </w:trPr>
        <w:tc>
          <w:tcPr>
            <w:tcW w:w="4219" w:type="dxa"/>
            <w:shd w:val="clear" w:color="auto" w:fill="auto"/>
          </w:tcPr>
          <w:p w:rsidR="004A11E8" w:rsidRPr="004A11E8" w:rsidRDefault="004A11E8" w:rsidP="004A11E8">
            <w:pPr>
              <w:pStyle w:val="ConsPlusCell"/>
              <w:suppressAutoHyphens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2019 Вовлечение в оборот выбывших сельскохозяйственных угодий за счет проведения культуртехнических работ сельскохозяйственными товаропроизводителями</w:t>
            </w:r>
          </w:p>
        </w:tc>
        <w:tc>
          <w:tcPr>
            <w:tcW w:w="6724" w:type="dxa"/>
            <w:shd w:val="clear" w:color="auto" w:fill="auto"/>
          </w:tcPr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Значение показателя рассчитывается по факту реализации мероприятий Программы.</w:t>
            </w:r>
          </w:p>
        </w:tc>
        <w:tc>
          <w:tcPr>
            <w:tcW w:w="4304" w:type="dxa"/>
            <w:shd w:val="clear" w:color="auto" w:fill="auto"/>
          </w:tcPr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4A11E8" w:rsidRPr="004A11E8" w:rsidTr="00AD3FA9">
        <w:trPr>
          <w:trHeight w:val="285"/>
        </w:trPr>
        <w:tc>
          <w:tcPr>
            <w:tcW w:w="4219" w:type="dxa"/>
            <w:shd w:val="clear" w:color="auto" w:fill="auto"/>
          </w:tcPr>
          <w:p w:rsidR="004A11E8" w:rsidRPr="004A11E8" w:rsidRDefault="004A11E8" w:rsidP="004A11E8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Земля должна работать (вовлечение в оборот земель сельскохозяйственного назначения)</w:t>
            </w:r>
          </w:p>
        </w:tc>
        <w:tc>
          <w:tcPr>
            <w:tcW w:w="6724" w:type="dxa"/>
            <w:shd w:val="clear" w:color="auto" w:fill="auto"/>
          </w:tcPr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1E8">
              <w:rPr>
                <w:rFonts w:ascii="Arial" w:hAnsi="Arial" w:cs="Arial"/>
                <w:color w:val="000000"/>
                <w:sz w:val="16"/>
                <w:szCs w:val="16"/>
              </w:rPr>
              <w:t>Показатель рассчитывается за полугодие, 9 месяцев, год, как отношение фактически введенных в оборот земель к плановому годовому показателю:</w:t>
            </w: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color w:val="000000"/>
                <w:sz w:val="16"/>
                <w:szCs w:val="16"/>
              </w:rPr>
              <w:t>Во = (</w:t>
            </w:r>
            <w:r w:rsidRPr="004A11E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S</w:t>
            </w:r>
            <w:r w:rsidRPr="004A11E8">
              <w:rPr>
                <w:rFonts w:ascii="Arial" w:hAnsi="Arial" w:cs="Arial"/>
                <w:b/>
                <w:color w:val="000000"/>
                <w:sz w:val="16"/>
                <w:szCs w:val="16"/>
              </w:rPr>
              <w:t>ф/</w:t>
            </w:r>
            <w:r w:rsidRPr="004A11E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S</w:t>
            </w:r>
            <w:r w:rsidRPr="004A11E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п)*100%, </w:t>
            </w:r>
            <w:r w:rsidRPr="004A11E8">
              <w:rPr>
                <w:rFonts w:ascii="Arial" w:hAnsi="Arial" w:cs="Arial"/>
                <w:color w:val="000000"/>
                <w:sz w:val="16"/>
                <w:szCs w:val="16"/>
              </w:rPr>
              <w:t>где:</w:t>
            </w: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1E8">
              <w:rPr>
                <w:rFonts w:ascii="Arial" w:hAnsi="Arial" w:cs="Arial"/>
                <w:color w:val="000000"/>
                <w:sz w:val="16"/>
                <w:szCs w:val="16"/>
              </w:rPr>
              <w:t>Во – индекс вовлечения в оборот выбывших сельскохозяйственных угодий, процент;</w:t>
            </w: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1E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 w:rsidRPr="004A11E8">
              <w:rPr>
                <w:rFonts w:ascii="Arial" w:hAnsi="Arial" w:cs="Arial"/>
                <w:color w:val="000000"/>
                <w:sz w:val="16"/>
                <w:szCs w:val="16"/>
              </w:rPr>
              <w:t>ф – площадь фактически введенных в оборот земель, га;</w:t>
            </w: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1E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 w:rsidRPr="004A11E8">
              <w:rPr>
                <w:rFonts w:ascii="Arial" w:hAnsi="Arial" w:cs="Arial"/>
                <w:color w:val="000000"/>
                <w:sz w:val="16"/>
                <w:szCs w:val="16"/>
              </w:rPr>
              <w:t>п – площадь планового годового показателя, га</w:t>
            </w: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A11E8">
              <w:rPr>
                <w:rFonts w:ascii="Arial" w:hAnsi="Arial" w:cs="Arial"/>
                <w:color w:val="000000"/>
                <w:sz w:val="16"/>
                <w:szCs w:val="16"/>
              </w:rPr>
              <w:t>Площадь планового годового показателя определяется по формуле:</w:t>
            </w: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4A11E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S</w:t>
            </w:r>
            <w:r w:rsidRPr="004A11E8">
              <w:rPr>
                <w:rFonts w:ascii="Arial" w:hAnsi="Arial" w:cs="Arial"/>
                <w:b/>
                <w:color w:val="000000"/>
                <w:sz w:val="16"/>
                <w:szCs w:val="16"/>
              </w:rPr>
              <w:t>п</w:t>
            </w:r>
            <w:r w:rsidRPr="004A11E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= (So-(S1+S2+S3))/3, </w:t>
            </w:r>
            <w:r w:rsidRPr="004A11E8">
              <w:rPr>
                <w:rFonts w:ascii="Arial" w:hAnsi="Arial" w:cs="Arial"/>
                <w:color w:val="000000"/>
                <w:sz w:val="16"/>
                <w:szCs w:val="16"/>
              </w:rPr>
              <w:t>где</w:t>
            </w:r>
            <w:r w:rsidRPr="004A11E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1E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</w:t>
            </w:r>
            <w:r w:rsidRPr="004A11E8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общая площадь сельскохозяйственных угодий, га;</w:t>
            </w: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1E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 w:rsidRPr="004A11E8">
              <w:rPr>
                <w:rFonts w:ascii="Arial" w:hAnsi="Arial" w:cs="Arial"/>
                <w:color w:val="000000"/>
                <w:sz w:val="16"/>
                <w:szCs w:val="16"/>
              </w:rPr>
              <w:t>1 – площадь посевов, га;</w:t>
            </w: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1E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 w:rsidRPr="004A11E8">
              <w:rPr>
                <w:rFonts w:ascii="Arial" w:hAnsi="Arial" w:cs="Arial"/>
                <w:color w:val="000000"/>
                <w:sz w:val="16"/>
                <w:szCs w:val="16"/>
              </w:rPr>
              <w:t>2 – чистые пары, га;</w:t>
            </w: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1E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 w:rsidRPr="004A11E8">
              <w:rPr>
                <w:rFonts w:ascii="Arial" w:hAnsi="Arial" w:cs="Arial"/>
                <w:color w:val="000000"/>
                <w:sz w:val="16"/>
                <w:szCs w:val="16"/>
              </w:rPr>
              <w:t>3 – вовлечение в оборот сельскохозяйственных угодий в отчетном периоде, га</w:t>
            </w: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A11E8">
              <w:rPr>
                <w:rFonts w:ascii="Arial" w:hAnsi="Arial" w:cs="Arial"/>
                <w:color w:val="000000"/>
                <w:sz w:val="16"/>
                <w:szCs w:val="16"/>
              </w:rPr>
              <w:t>3 – количество лет до окончания программы по вводу в оборот</w:t>
            </w:r>
          </w:p>
        </w:tc>
        <w:tc>
          <w:tcPr>
            <w:tcW w:w="4304" w:type="dxa"/>
            <w:shd w:val="clear" w:color="auto" w:fill="auto"/>
          </w:tcPr>
          <w:p w:rsidR="004A11E8" w:rsidRPr="004A11E8" w:rsidRDefault="004A11E8" w:rsidP="004A11E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1E8">
              <w:rPr>
                <w:rFonts w:ascii="Arial" w:hAnsi="Arial" w:cs="Arial"/>
                <w:color w:val="000000"/>
                <w:sz w:val="16"/>
                <w:szCs w:val="16"/>
              </w:rPr>
              <w:t>Данные статистической отчетности (Мособлстат):</w:t>
            </w:r>
          </w:p>
          <w:p w:rsidR="004A11E8" w:rsidRPr="004A11E8" w:rsidRDefault="004A11E8" w:rsidP="004A11E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4A11E8" w:rsidRPr="004A11E8" w:rsidRDefault="004A11E8" w:rsidP="004A11E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Для So – </w:t>
            </w:r>
            <w:r w:rsidRPr="004A11E8">
              <w:rPr>
                <w:rFonts w:ascii="Arial" w:hAnsi="Arial" w:cs="Arial"/>
                <w:color w:val="000000"/>
                <w:sz w:val="16"/>
                <w:szCs w:val="16"/>
              </w:rPr>
              <w:t>общая площадь сельскохозяйственных угодий:</w:t>
            </w:r>
          </w:p>
          <w:p w:rsidR="004A11E8" w:rsidRPr="004A11E8" w:rsidRDefault="004A11E8" w:rsidP="004A11E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1E8">
              <w:rPr>
                <w:rFonts w:ascii="Arial" w:hAnsi="Arial" w:cs="Arial"/>
                <w:color w:val="000000"/>
                <w:sz w:val="16"/>
                <w:szCs w:val="16"/>
              </w:rPr>
              <w:t xml:space="preserve"> - ф. №22-4 (граждане) «Сведения о наличии и распределении земель» на начало отчетного года;</w:t>
            </w:r>
          </w:p>
          <w:p w:rsidR="004A11E8" w:rsidRPr="004A11E8" w:rsidRDefault="004A11E8" w:rsidP="004A11E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1E8">
              <w:rPr>
                <w:rFonts w:ascii="Arial" w:hAnsi="Arial" w:cs="Arial"/>
                <w:color w:val="000000"/>
                <w:sz w:val="16"/>
                <w:szCs w:val="16"/>
              </w:rPr>
              <w:t xml:space="preserve"> - ф. №22-4 (организации) «Сведения о наличии и распределении земель» на начало отчетного года.</w:t>
            </w:r>
          </w:p>
          <w:p w:rsidR="004A11E8" w:rsidRPr="004A11E8" w:rsidRDefault="004A11E8" w:rsidP="004A11E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4A11E8" w:rsidRPr="004A11E8" w:rsidRDefault="004A11E8" w:rsidP="004A11E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Для </w:t>
            </w:r>
            <w:r w:rsidRPr="004A11E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S</w:t>
            </w:r>
            <w:r w:rsidRPr="004A11E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1, </w:t>
            </w:r>
            <w:r w:rsidRPr="004A11E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S</w:t>
            </w:r>
            <w:r w:rsidRPr="004A11E8">
              <w:rPr>
                <w:rFonts w:ascii="Arial" w:hAnsi="Arial" w:cs="Arial"/>
                <w:b/>
                <w:color w:val="000000"/>
                <w:sz w:val="16"/>
                <w:szCs w:val="16"/>
              </w:rPr>
              <w:t>2:</w:t>
            </w:r>
          </w:p>
          <w:p w:rsidR="004A11E8" w:rsidRPr="004A11E8" w:rsidRDefault="004A11E8" w:rsidP="004A11E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1E8">
              <w:rPr>
                <w:rFonts w:ascii="Arial" w:hAnsi="Arial" w:cs="Arial"/>
                <w:color w:val="000000"/>
                <w:sz w:val="16"/>
                <w:szCs w:val="16"/>
              </w:rPr>
              <w:t xml:space="preserve"> - ф.29-сх «Сведения о сборе урожая сельскохозяйственных культур» за год, предшествующий отчетному периоду;</w:t>
            </w:r>
          </w:p>
          <w:p w:rsidR="004A11E8" w:rsidRPr="004A11E8" w:rsidRDefault="004A11E8" w:rsidP="004A11E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1E8">
              <w:rPr>
                <w:rFonts w:ascii="Arial" w:hAnsi="Arial" w:cs="Arial"/>
                <w:color w:val="000000"/>
                <w:sz w:val="16"/>
                <w:szCs w:val="16"/>
              </w:rPr>
              <w:t xml:space="preserve"> - ф. №2-фермер «Сведения о сборе сельскохозяйственных культур»;</w:t>
            </w:r>
          </w:p>
          <w:p w:rsidR="004A11E8" w:rsidRPr="004A11E8" w:rsidRDefault="004A11E8" w:rsidP="004A11E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1E8">
              <w:rPr>
                <w:rFonts w:ascii="Arial" w:hAnsi="Arial" w:cs="Arial"/>
                <w:color w:val="000000"/>
                <w:sz w:val="16"/>
                <w:szCs w:val="16"/>
              </w:rPr>
              <w:t xml:space="preserve"> - ф. №22-4 (граждане) «Сведения о наличии и распределении земель» на начало отчетного года.</w:t>
            </w:r>
          </w:p>
          <w:p w:rsidR="004A11E8" w:rsidRPr="004A11E8" w:rsidRDefault="004A11E8" w:rsidP="004A11E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color w:val="000000"/>
                <w:sz w:val="16"/>
                <w:szCs w:val="16"/>
              </w:rPr>
              <w:t>До появления официальных данных Росрееста по состоянию на начало отчетного года, используются формы за предшествующий год</w:t>
            </w:r>
          </w:p>
        </w:tc>
      </w:tr>
      <w:tr w:rsidR="004A11E8" w:rsidRPr="004A11E8" w:rsidTr="00AD3FA9">
        <w:trPr>
          <w:trHeight w:val="70"/>
        </w:trPr>
        <w:tc>
          <w:tcPr>
            <w:tcW w:w="4219" w:type="dxa"/>
            <w:shd w:val="clear" w:color="auto" w:fill="auto"/>
          </w:tcPr>
          <w:p w:rsidR="004A11E8" w:rsidRPr="004A11E8" w:rsidRDefault="004A11E8" w:rsidP="004A11E8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lastRenderedPageBreak/>
              <w:t>2019 Площадь земельных участков, находящихся в муниципальной собственности и государственная собственность на которые не разграничена, представленных сельхозтоваропроизводителям</w:t>
            </w:r>
          </w:p>
        </w:tc>
        <w:tc>
          <w:tcPr>
            <w:tcW w:w="6724" w:type="dxa"/>
            <w:shd w:val="clear" w:color="auto" w:fill="auto"/>
          </w:tcPr>
          <w:p w:rsidR="004A11E8" w:rsidRPr="004A11E8" w:rsidRDefault="004A11E8" w:rsidP="004A11E8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Значение показателя рассчитывается по факту реализации мероприятий Программы. </w:t>
            </w:r>
          </w:p>
        </w:tc>
        <w:tc>
          <w:tcPr>
            <w:tcW w:w="4304" w:type="dxa"/>
            <w:shd w:val="clear" w:color="auto" w:fill="auto"/>
          </w:tcPr>
          <w:p w:rsidR="004A11E8" w:rsidRPr="004A11E8" w:rsidRDefault="004A11E8" w:rsidP="004A11E8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4A11E8" w:rsidRPr="004A11E8" w:rsidTr="00AD3FA9">
        <w:trPr>
          <w:trHeight w:val="264"/>
        </w:trPr>
        <w:tc>
          <w:tcPr>
            <w:tcW w:w="4219" w:type="dxa"/>
            <w:shd w:val="clear" w:color="auto" w:fill="auto"/>
          </w:tcPr>
          <w:p w:rsidR="004A11E8" w:rsidRPr="004A11E8" w:rsidRDefault="004A11E8" w:rsidP="004A11E8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Индекс производства продукции растениеводства в хозяйствах всех категорий (в сопоставимых ценах к предыдущему году)</w:t>
            </w:r>
          </w:p>
        </w:tc>
        <w:tc>
          <w:tcPr>
            <w:tcW w:w="6724" w:type="dxa"/>
            <w:shd w:val="clear" w:color="auto" w:fill="auto"/>
          </w:tcPr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sz w:val="16"/>
                <w:szCs w:val="16"/>
              </w:rPr>
              <w:t>Иппр=(Спрог/Спрпг)*100%, где:</w:t>
            </w: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Иппр – индекс производства продукции растениеводства;</w:t>
            </w: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Спрог - стоимость продукции растениеводства отчетного года в ценах предыдущего года;</w:t>
            </w: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Спрпг - стоимость продукции растениеводства предыдущего года в ценах предыдущего года</w:t>
            </w:r>
          </w:p>
        </w:tc>
        <w:tc>
          <w:tcPr>
            <w:tcW w:w="4304" w:type="dxa"/>
            <w:shd w:val="clear" w:color="auto" w:fill="auto"/>
          </w:tcPr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Данные государственной статистической отчетности (индекс производства продукции сельского хозяйства)</w:t>
            </w:r>
          </w:p>
        </w:tc>
      </w:tr>
      <w:tr w:rsidR="004A11E8" w:rsidRPr="004A11E8" w:rsidTr="00AD3FA9">
        <w:trPr>
          <w:trHeight w:val="225"/>
        </w:trPr>
        <w:tc>
          <w:tcPr>
            <w:tcW w:w="4219" w:type="dxa"/>
            <w:shd w:val="clear" w:color="auto" w:fill="auto"/>
          </w:tcPr>
          <w:p w:rsidR="004A11E8" w:rsidRPr="004A11E8" w:rsidRDefault="004A11E8" w:rsidP="004A11E8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Индекс производства продукции животноводства в хозяйствах всех категорий (в сопоставимых ценах к предыдущему году)</w:t>
            </w:r>
          </w:p>
        </w:tc>
        <w:tc>
          <w:tcPr>
            <w:tcW w:w="6724" w:type="dxa"/>
            <w:shd w:val="clear" w:color="auto" w:fill="auto"/>
          </w:tcPr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sz w:val="16"/>
                <w:szCs w:val="16"/>
              </w:rPr>
              <w:t>Иппж=(Спжог/Спжпг)*100%, где:</w:t>
            </w: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Иппж – индекс производства продукции животноводства;</w:t>
            </w: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Спжог - стоимость продукции животноводства отчетного года в ценах предыдущего года;</w:t>
            </w: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Спжпг - стоимость продукции животноводства предыдущего года в ценах предыдущего года</w:t>
            </w:r>
          </w:p>
        </w:tc>
        <w:tc>
          <w:tcPr>
            <w:tcW w:w="4304" w:type="dxa"/>
            <w:shd w:val="clear" w:color="auto" w:fill="auto"/>
          </w:tcPr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Данные государственной статистической отчетности (индекс производства продукции сельского хозяйства)</w:t>
            </w:r>
          </w:p>
        </w:tc>
      </w:tr>
      <w:tr w:rsidR="004A11E8" w:rsidRPr="004A11E8" w:rsidTr="00AD3FA9">
        <w:trPr>
          <w:trHeight w:val="321"/>
        </w:trPr>
        <w:tc>
          <w:tcPr>
            <w:tcW w:w="4219" w:type="dxa"/>
            <w:shd w:val="clear" w:color="auto" w:fill="auto"/>
          </w:tcPr>
          <w:p w:rsidR="004A11E8" w:rsidRPr="004A11E8" w:rsidRDefault="004A11E8" w:rsidP="004A11E8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2019 Ввод мощностей животноводческих комплексов молочного направления</w:t>
            </w:r>
          </w:p>
        </w:tc>
        <w:tc>
          <w:tcPr>
            <w:tcW w:w="6724" w:type="dxa"/>
            <w:shd w:val="clear" w:color="auto" w:fill="auto"/>
          </w:tcPr>
          <w:p w:rsidR="004A11E8" w:rsidRPr="004A11E8" w:rsidRDefault="004A11E8" w:rsidP="004A11E8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Значение показателя рассчитывается по факту реализации мероприятий Программы</w:t>
            </w:r>
          </w:p>
        </w:tc>
        <w:tc>
          <w:tcPr>
            <w:tcW w:w="4304" w:type="dxa"/>
            <w:shd w:val="clear" w:color="auto" w:fill="auto"/>
          </w:tcPr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4A11E8" w:rsidRPr="004A11E8" w:rsidTr="00AD3FA9">
        <w:trPr>
          <w:trHeight w:val="225"/>
        </w:trPr>
        <w:tc>
          <w:tcPr>
            <w:tcW w:w="4219" w:type="dxa"/>
            <w:shd w:val="clear" w:color="auto" w:fill="auto"/>
          </w:tcPr>
          <w:p w:rsidR="004A11E8" w:rsidRPr="004A11E8" w:rsidRDefault="004A11E8" w:rsidP="004A11E8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Количество крестьянских (фермерских) хозяйств, осуществивших проекты создания и развития своих хозяйств с помощью единиц грантовой поддержки (за отчетный год)</w:t>
            </w:r>
          </w:p>
        </w:tc>
        <w:tc>
          <w:tcPr>
            <w:tcW w:w="6724" w:type="dxa"/>
            <w:shd w:val="clear" w:color="auto" w:fill="auto"/>
          </w:tcPr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Значение показателя рассчитывается по факту реализации мероприятий Программы</w:t>
            </w:r>
          </w:p>
        </w:tc>
        <w:tc>
          <w:tcPr>
            <w:tcW w:w="4304" w:type="dxa"/>
            <w:shd w:val="clear" w:color="auto" w:fill="auto"/>
          </w:tcPr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Протокол заседания Конкурсной комиссии Московской области по отбору начинающих фермеров и развитию семейных животноводческих ферм</w:t>
            </w:r>
          </w:p>
        </w:tc>
      </w:tr>
      <w:tr w:rsidR="004A11E8" w:rsidRPr="004A11E8" w:rsidTr="00AD3FA9">
        <w:trPr>
          <w:trHeight w:val="225"/>
        </w:trPr>
        <w:tc>
          <w:tcPr>
            <w:tcW w:w="4219" w:type="dxa"/>
            <w:shd w:val="clear" w:color="auto" w:fill="auto"/>
          </w:tcPr>
          <w:p w:rsidR="004A11E8" w:rsidRPr="004A11E8" w:rsidRDefault="004A11E8" w:rsidP="004A11E8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Количество семейных животноводческих ферм, осуществляющих развитие своих хозяйств за счет грантовой поддержки (за отчетный год)</w:t>
            </w:r>
          </w:p>
        </w:tc>
        <w:tc>
          <w:tcPr>
            <w:tcW w:w="6724" w:type="dxa"/>
            <w:shd w:val="clear" w:color="auto" w:fill="auto"/>
          </w:tcPr>
          <w:p w:rsidR="004A11E8" w:rsidRPr="004A11E8" w:rsidRDefault="004A11E8" w:rsidP="004A11E8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Значение показателя рассчитывается по факту реализации мероприятий Программы</w:t>
            </w:r>
          </w:p>
        </w:tc>
        <w:tc>
          <w:tcPr>
            <w:tcW w:w="4304" w:type="dxa"/>
            <w:shd w:val="clear" w:color="auto" w:fill="auto"/>
          </w:tcPr>
          <w:p w:rsidR="004A11E8" w:rsidRPr="004A11E8" w:rsidRDefault="004A11E8" w:rsidP="004A11E8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Протокол заседания Конкурсной комиссии Московской области по отбору начинающих фермеров и развитию семейных животноводческих ферм</w:t>
            </w:r>
          </w:p>
        </w:tc>
      </w:tr>
      <w:tr w:rsidR="004A11E8" w:rsidRPr="004A11E8" w:rsidTr="00AD3FA9">
        <w:trPr>
          <w:trHeight w:val="285"/>
        </w:trPr>
        <w:tc>
          <w:tcPr>
            <w:tcW w:w="4219" w:type="dxa"/>
            <w:shd w:val="clear" w:color="auto" w:fill="auto"/>
          </w:tcPr>
          <w:p w:rsidR="004A11E8" w:rsidRPr="004A11E8" w:rsidRDefault="004A11E8" w:rsidP="004A11E8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2019 Объем инвестиций, привлеченных в текущем году по реализуемым инвестиционным проектам АПК, находящимся в единой автоматизированной системе мониторинга инвестиционных проектов Министерства инвестиций и инноваций Московской области</w:t>
            </w:r>
          </w:p>
        </w:tc>
        <w:tc>
          <w:tcPr>
            <w:tcW w:w="6724" w:type="dxa"/>
            <w:shd w:val="clear" w:color="auto" w:fill="auto"/>
          </w:tcPr>
          <w:p w:rsidR="004A11E8" w:rsidRPr="004A11E8" w:rsidRDefault="004A11E8" w:rsidP="004A11E8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Значение показателя рассчитывается по факту реализации мероприятий Программы. </w:t>
            </w:r>
          </w:p>
        </w:tc>
        <w:tc>
          <w:tcPr>
            <w:tcW w:w="4304" w:type="dxa"/>
            <w:shd w:val="clear" w:color="auto" w:fill="auto"/>
          </w:tcPr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4A11E8" w:rsidRPr="004A11E8" w:rsidTr="00AD3FA9">
        <w:trPr>
          <w:trHeight w:val="225"/>
        </w:trPr>
        <w:tc>
          <w:tcPr>
            <w:tcW w:w="4219" w:type="dxa"/>
            <w:shd w:val="clear" w:color="auto" w:fill="auto"/>
          </w:tcPr>
          <w:p w:rsidR="004A11E8" w:rsidRPr="004A11E8" w:rsidRDefault="004A11E8" w:rsidP="004A11E8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Количество реализуемых инвестиционных проектов в сфере АПК</w:t>
            </w:r>
          </w:p>
        </w:tc>
        <w:tc>
          <w:tcPr>
            <w:tcW w:w="6724" w:type="dxa"/>
            <w:shd w:val="clear" w:color="auto" w:fill="auto"/>
          </w:tcPr>
          <w:p w:rsidR="004A11E8" w:rsidRPr="004A11E8" w:rsidRDefault="004A11E8" w:rsidP="004A11E8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Значение показателя рассчитывается по факту реализации мероприятий Программы </w:t>
            </w:r>
          </w:p>
        </w:tc>
        <w:tc>
          <w:tcPr>
            <w:tcW w:w="4304" w:type="dxa"/>
            <w:shd w:val="clear" w:color="auto" w:fill="auto"/>
          </w:tcPr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4A11E8" w:rsidRPr="004A11E8" w:rsidTr="00AD3FA9">
        <w:trPr>
          <w:trHeight w:val="225"/>
        </w:trPr>
        <w:tc>
          <w:tcPr>
            <w:tcW w:w="4219" w:type="dxa"/>
            <w:shd w:val="clear" w:color="auto" w:fill="auto"/>
          </w:tcPr>
          <w:p w:rsidR="004A11E8" w:rsidRPr="004A11E8" w:rsidRDefault="004A11E8" w:rsidP="004A11E8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Объемы приобретения новой техники сельскохозяйственными товаропроизводителями всех форм собственности: </w:t>
            </w:r>
          </w:p>
        </w:tc>
        <w:tc>
          <w:tcPr>
            <w:tcW w:w="6724" w:type="dxa"/>
            <w:shd w:val="clear" w:color="auto" w:fill="auto"/>
          </w:tcPr>
          <w:p w:rsidR="004A11E8" w:rsidRPr="004A11E8" w:rsidRDefault="004A11E8" w:rsidP="004A11E8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Значение показателя рассчитывается по факту реализации мероприятий Программы </w:t>
            </w:r>
          </w:p>
        </w:tc>
        <w:tc>
          <w:tcPr>
            <w:tcW w:w="4304" w:type="dxa"/>
            <w:shd w:val="clear" w:color="auto" w:fill="auto"/>
          </w:tcPr>
          <w:p w:rsidR="004A11E8" w:rsidRPr="004A11E8" w:rsidRDefault="004A11E8" w:rsidP="004A11E8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4A11E8" w:rsidRPr="004A11E8" w:rsidTr="00AD3FA9">
        <w:trPr>
          <w:trHeight w:val="70"/>
        </w:trPr>
        <w:tc>
          <w:tcPr>
            <w:tcW w:w="4219" w:type="dxa"/>
            <w:shd w:val="clear" w:color="auto" w:fill="auto"/>
          </w:tcPr>
          <w:p w:rsidR="004A11E8" w:rsidRPr="004A11E8" w:rsidRDefault="004A11E8" w:rsidP="004A11E8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   Тракторы</w:t>
            </w:r>
          </w:p>
        </w:tc>
        <w:tc>
          <w:tcPr>
            <w:tcW w:w="6724" w:type="dxa"/>
            <w:shd w:val="clear" w:color="auto" w:fill="auto"/>
          </w:tcPr>
          <w:p w:rsidR="004A11E8" w:rsidRPr="004A11E8" w:rsidRDefault="004A11E8" w:rsidP="004A11E8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Значение показателя рассчитывается по факту реализации мероприятий Программы </w:t>
            </w:r>
          </w:p>
        </w:tc>
        <w:tc>
          <w:tcPr>
            <w:tcW w:w="4304" w:type="dxa"/>
            <w:shd w:val="clear" w:color="auto" w:fill="auto"/>
          </w:tcPr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4A11E8" w:rsidRPr="004A11E8" w:rsidTr="00AD3FA9">
        <w:trPr>
          <w:trHeight w:val="70"/>
        </w:trPr>
        <w:tc>
          <w:tcPr>
            <w:tcW w:w="4219" w:type="dxa"/>
            <w:shd w:val="clear" w:color="auto" w:fill="auto"/>
          </w:tcPr>
          <w:p w:rsidR="004A11E8" w:rsidRPr="004A11E8" w:rsidRDefault="004A11E8" w:rsidP="004A11E8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   Зерноуборочные комбайны</w:t>
            </w:r>
          </w:p>
        </w:tc>
        <w:tc>
          <w:tcPr>
            <w:tcW w:w="6724" w:type="dxa"/>
            <w:shd w:val="clear" w:color="auto" w:fill="auto"/>
          </w:tcPr>
          <w:p w:rsidR="004A11E8" w:rsidRPr="004A11E8" w:rsidRDefault="004A11E8" w:rsidP="004A11E8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Значение показателя рассчитывается по факту реализации мероприятий Программы </w:t>
            </w:r>
          </w:p>
        </w:tc>
        <w:tc>
          <w:tcPr>
            <w:tcW w:w="4304" w:type="dxa"/>
            <w:shd w:val="clear" w:color="auto" w:fill="auto"/>
          </w:tcPr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4A11E8" w:rsidRPr="004A11E8" w:rsidTr="00AD3FA9">
        <w:trPr>
          <w:trHeight w:val="70"/>
        </w:trPr>
        <w:tc>
          <w:tcPr>
            <w:tcW w:w="4219" w:type="dxa"/>
            <w:shd w:val="clear" w:color="auto" w:fill="auto"/>
          </w:tcPr>
          <w:p w:rsidR="004A11E8" w:rsidRPr="004A11E8" w:rsidRDefault="004A11E8" w:rsidP="004A11E8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   Кормоуборочные комбайны</w:t>
            </w:r>
          </w:p>
        </w:tc>
        <w:tc>
          <w:tcPr>
            <w:tcW w:w="6724" w:type="dxa"/>
            <w:shd w:val="clear" w:color="auto" w:fill="auto"/>
          </w:tcPr>
          <w:p w:rsidR="004A11E8" w:rsidRPr="004A11E8" w:rsidRDefault="004A11E8" w:rsidP="004A11E8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Значение показателя рассчитывается по факту реализации мероприятий Программы </w:t>
            </w:r>
          </w:p>
        </w:tc>
        <w:tc>
          <w:tcPr>
            <w:tcW w:w="4304" w:type="dxa"/>
            <w:shd w:val="clear" w:color="auto" w:fill="auto"/>
          </w:tcPr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4A11E8" w:rsidRPr="004A11E8" w:rsidTr="00AD3FA9">
        <w:trPr>
          <w:trHeight w:val="70"/>
        </w:trPr>
        <w:tc>
          <w:tcPr>
            <w:tcW w:w="4219" w:type="dxa"/>
            <w:shd w:val="clear" w:color="auto" w:fill="auto"/>
          </w:tcPr>
          <w:p w:rsidR="004A11E8" w:rsidRPr="004A11E8" w:rsidRDefault="004A11E8" w:rsidP="004A11E8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Площадь, засеваемая элитными семенами</w:t>
            </w:r>
          </w:p>
        </w:tc>
        <w:tc>
          <w:tcPr>
            <w:tcW w:w="6724" w:type="dxa"/>
            <w:shd w:val="clear" w:color="auto" w:fill="auto"/>
          </w:tcPr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Значение показателя рассчитывается по факту реализации мероприятий Программы</w:t>
            </w:r>
          </w:p>
        </w:tc>
        <w:tc>
          <w:tcPr>
            <w:tcW w:w="4304" w:type="dxa"/>
            <w:shd w:val="clear" w:color="auto" w:fill="auto"/>
          </w:tcPr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4A11E8" w:rsidRPr="004A11E8" w:rsidTr="00AD3FA9">
        <w:trPr>
          <w:trHeight w:val="70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4A11E8" w:rsidRPr="004A11E8" w:rsidRDefault="004A11E8" w:rsidP="004A11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Производство продукции сельского хозяйства во всех категориях хозяйств (зерновых)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auto"/>
          </w:tcPr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Значение показателя рассчитывается по факту реализации мероприятий Программы 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Форма статистической отчетности №2 – фермер, №29-сх</w:t>
            </w:r>
          </w:p>
        </w:tc>
      </w:tr>
      <w:tr w:rsidR="004A11E8" w:rsidRPr="004A11E8" w:rsidTr="00AD3FA9">
        <w:trPr>
          <w:trHeight w:val="70"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4A11E8" w:rsidRPr="004A11E8" w:rsidRDefault="004A11E8" w:rsidP="004A11E8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Производство продукции сельского хозяйства во всех категориях хозяйств(картофеля)</w:t>
            </w:r>
          </w:p>
        </w:tc>
        <w:tc>
          <w:tcPr>
            <w:tcW w:w="6724" w:type="dxa"/>
            <w:tcBorders>
              <w:top w:val="single" w:sz="4" w:space="0" w:color="auto"/>
            </w:tcBorders>
            <w:shd w:val="clear" w:color="auto" w:fill="auto"/>
          </w:tcPr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Значение показателя рассчитывается по факту реализации мероприятий Программы </w:t>
            </w:r>
          </w:p>
        </w:tc>
        <w:tc>
          <w:tcPr>
            <w:tcW w:w="4304" w:type="dxa"/>
            <w:tcBorders>
              <w:top w:val="single" w:sz="4" w:space="0" w:color="auto"/>
            </w:tcBorders>
            <w:shd w:val="clear" w:color="auto" w:fill="auto"/>
          </w:tcPr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Форма статистической отчетности №2 – фермер, №29-сх</w:t>
            </w:r>
          </w:p>
        </w:tc>
      </w:tr>
      <w:tr w:rsidR="004A11E8" w:rsidRPr="004A11E8" w:rsidTr="00AD3FA9">
        <w:trPr>
          <w:trHeight w:val="70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4A11E8" w:rsidRPr="004A11E8" w:rsidRDefault="004A11E8" w:rsidP="004A11E8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Производство продукции сельского хозяйства во всех категориях хозяйств (овощей)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auto"/>
          </w:tcPr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Значение показателя рассчитывается по факту реализации мероприятий Программы 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Форма статистической отчетности №2 – фермер, №29-сх</w:t>
            </w:r>
          </w:p>
        </w:tc>
      </w:tr>
      <w:tr w:rsidR="004A11E8" w:rsidRPr="004A11E8" w:rsidTr="00AD3FA9">
        <w:trPr>
          <w:trHeight w:val="7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1E8" w:rsidRPr="004A11E8" w:rsidRDefault="004A11E8" w:rsidP="004A11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2019 Производство скота и птицы на убой в хозяйствах всех категорий (в живом весе)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Значение показателя рассчитывается по факту реализации мероприятий Программы 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Форма статистической отчетности №3-фермер</w:t>
            </w:r>
          </w:p>
        </w:tc>
      </w:tr>
      <w:tr w:rsidR="004A11E8" w:rsidRPr="004A11E8" w:rsidTr="00AD3FA9">
        <w:trPr>
          <w:trHeight w:val="159"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4A11E8" w:rsidRPr="004A11E8" w:rsidRDefault="004A11E8" w:rsidP="004A11E8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Производство продукции сельского хозяйства во всех категориях хозяйств(яйцо)</w:t>
            </w:r>
          </w:p>
        </w:tc>
        <w:tc>
          <w:tcPr>
            <w:tcW w:w="6724" w:type="dxa"/>
            <w:tcBorders>
              <w:top w:val="single" w:sz="4" w:space="0" w:color="auto"/>
            </w:tcBorders>
            <w:shd w:val="clear" w:color="auto" w:fill="auto"/>
          </w:tcPr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Значение показателя рассчитывается по факту реализации мероприятий Программы </w:t>
            </w:r>
          </w:p>
        </w:tc>
        <w:tc>
          <w:tcPr>
            <w:tcW w:w="4304" w:type="dxa"/>
            <w:tcBorders>
              <w:top w:val="single" w:sz="4" w:space="0" w:color="auto"/>
            </w:tcBorders>
            <w:shd w:val="clear" w:color="auto" w:fill="auto"/>
          </w:tcPr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Форма статистической отчетности №3-фермер</w:t>
            </w:r>
          </w:p>
        </w:tc>
      </w:tr>
      <w:tr w:rsidR="004A11E8" w:rsidRPr="004A11E8" w:rsidTr="00AD3FA9">
        <w:trPr>
          <w:trHeight w:val="70"/>
        </w:trPr>
        <w:tc>
          <w:tcPr>
            <w:tcW w:w="4219" w:type="dxa"/>
            <w:shd w:val="clear" w:color="auto" w:fill="auto"/>
          </w:tcPr>
          <w:p w:rsidR="004A11E8" w:rsidRPr="004A11E8" w:rsidRDefault="004A11E8" w:rsidP="004A11E8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2019 Производство молока в хозяйствах всех категорий</w:t>
            </w:r>
          </w:p>
        </w:tc>
        <w:tc>
          <w:tcPr>
            <w:tcW w:w="6724" w:type="dxa"/>
            <w:shd w:val="clear" w:color="auto" w:fill="auto"/>
          </w:tcPr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Значение показателя рассчитывается по факту реализации мероприятий Программы </w:t>
            </w:r>
          </w:p>
        </w:tc>
        <w:tc>
          <w:tcPr>
            <w:tcW w:w="4304" w:type="dxa"/>
            <w:shd w:val="clear" w:color="auto" w:fill="auto"/>
          </w:tcPr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Форма статистической отчетности №3-фермер, №1П</w:t>
            </w:r>
          </w:p>
        </w:tc>
      </w:tr>
      <w:tr w:rsidR="004A11E8" w:rsidRPr="004A11E8" w:rsidTr="00AD3FA9">
        <w:trPr>
          <w:trHeight w:val="424"/>
        </w:trPr>
        <w:tc>
          <w:tcPr>
            <w:tcW w:w="4219" w:type="dxa"/>
            <w:shd w:val="clear" w:color="auto" w:fill="auto"/>
          </w:tcPr>
          <w:p w:rsidR="004A11E8" w:rsidRPr="004A11E8" w:rsidRDefault="004A11E8" w:rsidP="004A11E8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lastRenderedPageBreak/>
              <w:t>Доля прибыльных сельскохозяйственных организаций в общем их числе</w:t>
            </w:r>
          </w:p>
        </w:tc>
        <w:tc>
          <w:tcPr>
            <w:tcW w:w="6724" w:type="dxa"/>
            <w:shd w:val="clear" w:color="auto" w:fill="auto"/>
          </w:tcPr>
          <w:p w:rsidR="004A11E8" w:rsidRPr="004A11E8" w:rsidRDefault="004A11E8" w:rsidP="004A11E8">
            <w:pPr>
              <w:pStyle w:val="af0"/>
              <w:suppressAutoHyphens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Дпсо = (Схо/ПСХобщ) Х 100% где:</w:t>
            </w:r>
          </w:p>
          <w:p w:rsidR="004A11E8" w:rsidRPr="004A11E8" w:rsidRDefault="004A11E8" w:rsidP="004A11E8">
            <w:pPr>
              <w:pStyle w:val="af0"/>
              <w:suppressAutoHyphens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Дпсо – доля прибыльных сельскохозяйственных организаций, в общем их числе;</w:t>
            </w:r>
          </w:p>
          <w:p w:rsidR="004A11E8" w:rsidRPr="004A11E8" w:rsidRDefault="004A11E8" w:rsidP="004A11E8">
            <w:pPr>
              <w:pStyle w:val="af0"/>
              <w:suppressAutoHyphens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Схо – количество сельскохозяйственных организаций;</w:t>
            </w: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ПСХобщ. – общее количество прибыльных сельскохозяйственных организаций</w:t>
            </w:r>
          </w:p>
        </w:tc>
        <w:tc>
          <w:tcPr>
            <w:tcW w:w="4304" w:type="dxa"/>
            <w:shd w:val="clear" w:color="auto" w:fill="auto"/>
          </w:tcPr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Форма статистической отчетности №1П</w:t>
            </w:r>
          </w:p>
        </w:tc>
      </w:tr>
      <w:tr w:rsidR="004A11E8" w:rsidRPr="004A11E8" w:rsidTr="00AD3FA9">
        <w:trPr>
          <w:trHeight w:val="70"/>
        </w:trPr>
        <w:tc>
          <w:tcPr>
            <w:tcW w:w="4219" w:type="dxa"/>
            <w:shd w:val="clear" w:color="auto" w:fill="auto"/>
          </w:tcPr>
          <w:p w:rsidR="004A11E8" w:rsidRPr="004A11E8" w:rsidRDefault="004A11E8" w:rsidP="004A11E8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Прирост объема производства продукции агропромышленного комплекса (производство и переработка с/х продукции)</w:t>
            </w:r>
          </w:p>
        </w:tc>
        <w:tc>
          <w:tcPr>
            <w:tcW w:w="6724" w:type="dxa"/>
            <w:shd w:val="clear" w:color="auto" w:fill="auto"/>
          </w:tcPr>
          <w:p w:rsidR="004A11E8" w:rsidRPr="004A11E8" w:rsidRDefault="004A11E8" w:rsidP="00AC5F79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sz w:val="16"/>
                <w:szCs w:val="16"/>
              </w:rPr>
              <w:t>Показатель рассчитывается за 1 квартал, полугодие, 9 месяцев, год по следующей формуле:</w:t>
            </w:r>
          </w:p>
          <w:p w:rsidR="004A11E8" w:rsidRPr="004A11E8" w:rsidRDefault="004A11E8" w:rsidP="00AC5F79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sz w:val="16"/>
                <w:szCs w:val="16"/>
              </w:rPr>
              <w:t>Р=(С+П/Б)*100%</w:t>
            </w:r>
          </w:p>
          <w:p w:rsidR="004A11E8" w:rsidRPr="004A11E8" w:rsidRDefault="004A11E8" w:rsidP="00AC5F79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Р – прирост объема производства продукции агропромышленного комплекса</w:t>
            </w:r>
          </w:p>
          <w:p w:rsidR="004A11E8" w:rsidRPr="004A11E8" w:rsidRDefault="004A11E8" w:rsidP="00AC5F79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С – производство продукции сельского хозяйства муниципального образования в отчетном периоде, рассчитывается по формуле:</w:t>
            </w:r>
          </w:p>
          <w:p w:rsidR="004A11E8" w:rsidRPr="004A11E8" w:rsidRDefault="004A11E8" w:rsidP="00AC5F79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sz w:val="16"/>
                <w:szCs w:val="16"/>
              </w:rPr>
              <w:t xml:space="preserve">С = </w:t>
            </w:r>
            <w:r w:rsidRPr="004A11E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∑</w:t>
            </w:r>
            <w:r w:rsidRPr="004A11E8">
              <w:rPr>
                <w:rFonts w:ascii="Arial" w:hAnsi="Arial" w:cs="Arial"/>
                <w:b/>
                <w:sz w:val="16"/>
                <w:szCs w:val="16"/>
                <w:lang w:val="en-US"/>
              </w:rPr>
              <w:t>Vi</w:t>
            </w:r>
            <w:r w:rsidRPr="004A11E8">
              <w:rPr>
                <w:rFonts w:ascii="Arial" w:hAnsi="Arial" w:cs="Arial"/>
                <w:b/>
                <w:sz w:val="16"/>
                <w:szCs w:val="16"/>
              </w:rPr>
              <w:t xml:space="preserve">1 * </w:t>
            </w:r>
            <w:r w:rsidRPr="004A11E8">
              <w:rPr>
                <w:rFonts w:ascii="Arial" w:hAnsi="Arial" w:cs="Arial"/>
                <w:b/>
                <w:sz w:val="16"/>
                <w:szCs w:val="16"/>
                <w:lang w:val="en-US"/>
              </w:rPr>
              <w:t>Pio</w:t>
            </w:r>
            <w:r w:rsidRPr="004A11E8">
              <w:rPr>
                <w:rFonts w:ascii="Arial" w:hAnsi="Arial" w:cs="Arial"/>
                <w:b/>
                <w:sz w:val="16"/>
                <w:szCs w:val="16"/>
              </w:rPr>
              <w:t>, где</w:t>
            </w:r>
          </w:p>
          <w:p w:rsidR="004A11E8" w:rsidRPr="004A11E8" w:rsidRDefault="004A11E8" w:rsidP="00AC5F79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A11E8" w:rsidRPr="004A11E8" w:rsidRDefault="004A11E8" w:rsidP="00AC5F79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  <w:lang w:val="en-US"/>
              </w:rPr>
              <w:t>Vi</w:t>
            </w:r>
            <w:r w:rsidRPr="004A11E8">
              <w:rPr>
                <w:rFonts w:ascii="Arial" w:hAnsi="Arial" w:cs="Arial"/>
                <w:sz w:val="16"/>
                <w:szCs w:val="16"/>
              </w:rPr>
              <w:t xml:space="preserve">1 – объем производства </w:t>
            </w:r>
            <w:r w:rsidRPr="004A11E8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4A11E8">
              <w:rPr>
                <w:rFonts w:ascii="Arial" w:hAnsi="Arial" w:cs="Arial"/>
                <w:sz w:val="16"/>
                <w:szCs w:val="16"/>
              </w:rPr>
              <w:t>-го вида продукции сельского хозяйства в отчетном периоде, тыс. тонн</w:t>
            </w:r>
          </w:p>
          <w:p w:rsidR="004A11E8" w:rsidRPr="004A11E8" w:rsidRDefault="004A11E8" w:rsidP="00AC5F79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  <w:lang w:val="en-US"/>
              </w:rPr>
              <w:t>Pio</w:t>
            </w:r>
            <w:r w:rsidRPr="004A11E8">
              <w:rPr>
                <w:rFonts w:ascii="Arial" w:hAnsi="Arial" w:cs="Arial"/>
                <w:sz w:val="16"/>
                <w:szCs w:val="16"/>
              </w:rPr>
              <w:t xml:space="preserve"> – цена реализации </w:t>
            </w:r>
            <w:r w:rsidRPr="004A11E8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4A11E8">
              <w:rPr>
                <w:rFonts w:ascii="Arial" w:hAnsi="Arial" w:cs="Arial"/>
                <w:sz w:val="16"/>
                <w:szCs w:val="16"/>
              </w:rPr>
              <w:t>-го вида продукции сельского хозяйства к предыдущему году, руб/тыс. тонн</w:t>
            </w:r>
          </w:p>
          <w:p w:rsidR="004A11E8" w:rsidRPr="004A11E8" w:rsidRDefault="004A11E8" w:rsidP="00AC5F79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  <w:lang w:val="en-US"/>
              </w:rPr>
              <w:t>Pio</w:t>
            </w:r>
            <w:r w:rsidRPr="004A11E8">
              <w:rPr>
                <w:rFonts w:ascii="Arial" w:hAnsi="Arial" w:cs="Arial"/>
                <w:sz w:val="16"/>
                <w:szCs w:val="16"/>
              </w:rPr>
              <w:t xml:space="preserve"> – устанавливается в среднем по Московской области на основании данных федеральной службы государственной статистики</w:t>
            </w:r>
          </w:p>
          <w:p w:rsidR="004A11E8" w:rsidRPr="004A11E8" w:rsidRDefault="004A11E8" w:rsidP="00AC5F79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A11E8" w:rsidRPr="004A11E8" w:rsidRDefault="004A11E8" w:rsidP="00AC5F79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4A11E8">
              <w:rPr>
                <w:rFonts w:ascii="Arial" w:hAnsi="Arial" w:cs="Arial"/>
                <w:sz w:val="16"/>
                <w:szCs w:val="16"/>
              </w:rPr>
              <w:t xml:space="preserve"> – Производство продукции АПК перерабатывающей и пищевой промышленности муниципального образования (млн. руб) рассчитывается по формуле:</w:t>
            </w:r>
          </w:p>
          <w:p w:rsidR="004A11E8" w:rsidRPr="004A11E8" w:rsidRDefault="004A11E8" w:rsidP="00AC5F79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sz w:val="16"/>
                <w:szCs w:val="16"/>
              </w:rPr>
              <w:t xml:space="preserve">П = </w:t>
            </w:r>
            <w:r w:rsidRPr="004A11E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∑</w:t>
            </w:r>
            <w:r w:rsidRPr="004A11E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  <w:lang w:val="en-US"/>
              </w:rPr>
              <w:t>Qj</w:t>
            </w:r>
            <w:r w:rsidRPr="004A11E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1*</w:t>
            </w:r>
            <w:r w:rsidRPr="004A11E8">
              <w:rPr>
                <w:rFonts w:ascii="Arial" w:hAnsi="Arial" w:cs="Arial"/>
                <w:b/>
                <w:sz w:val="16"/>
                <w:szCs w:val="16"/>
                <w:lang w:val="en-US"/>
              </w:rPr>
              <w:t>Pjo</w:t>
            </w:r>
            <w:r w:rsidRPr="004A11E8">
              <w:rPr>
                <w:rFonts w:ascii="Arial" w:hAnsi="Arial" w:cs="Arial"/>
                <w:b/>
                <w:sz w:val="16"/>
                <w:szCs w:val="16"/>
              </w:rPr>
              <w:t>, где:</w:t>
            </w:r>
          </w:p>
          <w:p w:rsidR="004A11E8" w:rsidRPr="004A11E8" w:rsidRDefault="004A11E8" w:rsidP="00AC5F79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</w:p>
          <w:p w:rsidR="004A11E8" w:rsidRPr="004A11E8" w:rsidRDefault="004A11E8" w:rsidP="00AC5F79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4A11E8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  <w:lang w:val="en-US"/>
              </w:rPr>
              <w:t>Qj</w:t>
            </w:r>
            <w:r w:rsidRPr="004A11E8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  <w:t xml:space="preserve">1 – объем производства </w:t>
            </w:r>
            <w:r w:rsidRPr="004A11E8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  <w:lang w:val="en-US"/>
              </w:rPr>
              <w:t>j</w:t>
            </w:r>
            <w:r w:rsidRPr="004A11E8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  <w:t>-го вида продукции АПК перерабатывающей и пищевой промышленности муниципального образования в отчетном периоде, натуральных единиц</w:t>
            </w:r>
          </w:p>
          <w:p w:rsidR="004A11E8" w:rsidRPr="004A11E8" w:rsidRDefault="004A11E8" w:rsidP="00AC5F79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4A11E8">
              <w:rPr>
                <w:rFonts w:ascii="Arial" w:hAnsi="Arial" w:cs="Arial"/>
                <w:sz w:val="16"/>
                <w:szCs w:val="16"/>
                <w:lang w:val="en-US"/>
              </w:rPr>
              <w:t>Pjo</w:t>
            </w:r>
            <w:r w:rsidRPr="004A11E8">
              <w:rPr>
                <w:rFonts w:ascii="Arial" w:hAnsi="Arial" w:cs="Arial"/>
                <w:sz w:val="16"/>
                <w:szCs w:val="16"/>
              </w:rPr>
              <w:t xml:space="preserve"> – цена </w:t>
            </w:r>
            <w:r w:rsidRPr="004A11E8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  <w:lang w:val="en-US"/>
              </w:rPr>
              <w:t>j</w:t>
            </w:r>
            <w:r w:rsidRPr="004A11E8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  <w:t>-го вида продукции АПК перерабатывающей и пищевой промышленности в предшествующем году, руб</w:t>
            </w:r>
          </w:p>
          <w:p w:rsidR="004A11E8" w:rsidRPr="004A11E8" w:rsidRDefault="004A11E8" w:rsidP="00AC5F79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  <w:lang w:val="en-US"/>
              </w:rPr>
              <w:t>Pjo</w:t>
            </w:r>
            <w:r w:rsidRPr="004A11E8">
              <w:rPr>
                <w:rFonts w:ascii="Arial" w:hAnsi="Arial" w:cs="Arial"/>
                <w:sz w:val="16"/>
                <w:szCs w:val="16"/>
              </w:rPr>
              <w:t xml:space="preserve"> – устанавливается в среднем по Московской области на основании данных Федеральной службы государственной статистики</w:t>
            </w:r>
          </w:p>
          <w:p w:rsidR="004A11E8" w:rsidRPr="004A11E8" w:rsidRDefault="004A11E8" w:rsidP="00AC5F79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11E8" w:rsidRPr="004A11E8" w:rsidRDefault="004A11E8" w:rsidP="00AC5F79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4A11E8">
              <w:rPr>
                <w:rFonts w:ascii="Arial" w:hAnsi="Arial" w:cs="Arial"/>
                <w:sz w:val="16"/>
                <w:szCs w:val="16"/>
              </w:rPr>
              <w:t xml:space="preserve"> – базовый показатель объема производства продукции агропромышленного комплекса в предшествующем году (за 1 квартал, полугодие, 9 месяцев, год), рассчитанный исходя из объема производства продукции АПК и цен предшествующего года (по данным формы Конструктора ГАСУ ID 18331 и данным ФГИС Меркурий)</w:t>
            </w:r>
          </w:p>
          <w:p w:rsidR="004A11E8" w:rsidRPr="004A11E8" w:rsidRDefault="004A11E8" w:rsidP="004A11E8">
            <w:pPr>
              <w:pStyle w:val="af0"/>
              <w:suppressAutoHyphens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Базовое значение показателя приведены в приложении к методике</w:t>
            </w:r>
          </w:p>
        </w:tc>
        <w:tc>
          <w:tcPr>
            <w:tcW w:w="4304" w:type="dxa"/>
            <w:shd w:val="clear" w:color="auto" w:fill="auto"/>
          </w:tcPr>
          <w:p w:rsidR="004A11E8" w:rsidRPr="004A11E8" w:rsidRDefault="004A11E8" w:rsidP="00AC5F79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Данные статистической отчетности:</w:t>
            </w:r>
          </w:p>
          <w:p w:rsidR="004A11E8" w:rsidRPr="004A11E8" w:rsidRDefault="004A11E8" w:rsidP="00AC5F79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 - ф.№29-СХ – «Сведения о сборе урожая сельскохозяйственных культур»</w:t>
            </w:r>
          </w:p>
          <w:p w:rsidR="004A11E8" w:rsidRPr="004A11E8" w:rsidRDefault="004A11E8" w:rsidP="00AC5F79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 - ф.№24-СХ – «Сведения о состоянии животноводства»</w:t>
            </w:r>
          </w:p>
          <w:p w:rsidR="004A11E8" w:rsidRPr="004A11E8" w:rsidRDefault="004A11E8" w:rsidP="00AC5F79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 - ф.№2 – «Производство сельскохозяйственной продукции в личных подсобных и других индивидуальных хозяйствах граждан»</w:t>
            </w:r>
          </w:p>
          <w:p w:rsidR="004A11E8" w:rsidRPr="004A11E8" w:rsidRDefault="004A11E8" w:rsidP="00AC5F79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 - ф.№2 – фермер – «Сведения о сборе урожая сельскохозяйственных культур»</w:t>
            </w:r>
          </w:p>
          <w:p w:rsidR="004A11E8" w:rsidRPr="004A11E8" w:rsidRDefault="004A11E8" w:rsidP="00AC5F79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 - ф.№3 – фермер – «Сведения о производстве продукции животноводства и поголовье скота»</w:t>
            </w:r>
          </w:p>
          <w:p w:rsidR="004A11E8" w:rsidRPr="004A11E8" w:rsidRDefault="004A11E8" w:rsidP="00AC5F79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 - ф.№21 – СХ – «Сведения о реализации сельскохозяйственной продукции»</w:t>
            </w:r>
          </w:p>
          <w:p w:rsidR="004A11E8" w:rsidRPr="004A11E8" w:rsidRDefault="004A11E8" w:rsidP="00AC5F79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 - ф.№1 – предприятие – «Основные сведения о деятельности организации»</w:t>
            </w:r>
          </w:p>
          <w:p w:rsidR="004A11E8" w:rsidRPr="004A11E8" w:rsidRDefault="004A11E8" w:rsidP="00AC5F79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 - ф.П-1 – Сведения о производстве и отгрузке товаров и услуг</w:t>
            </w:r>
          </w:p>
          <w:p w:rsidR="004A11E8" w:rsidRPr="004A11E8" w:rsidRDefault="004A11E8" w:rsidP="00AC5F79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 - ф.П-1 рыба</w:t>
            </w:r>
          </w:p>
          <w:p w:rsidR="004A11E8" w:rsidRPr="004A11E8" w:rsidRDefault="004A11E8" w:rsidP="00AC5F79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 - ф.№1 – натура БМ</w:t>
            </w:r>
          </w:p>
          <w:p w:rsidR="004A11E8" w:rsidRPr="004A11E8" w:rsidRDefault="004A11E8" w:rsidP="00AC5F79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 - ф.№9 – АПК – «Сведения о производстве, затратах, себестоимости и реализации продукции растениеводства»</w:t>
            </w:r>
          </w:p>
          <w:p w:rsidR="004A11E8" w:rsidRPr="004A11E8" w:rsidRDefault="004A11E8" w:rsidP="00AC5F79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 - ф.№13 – АПК – «Отчет о производстве, себестоимости и реализации продукции животноводства»</w:t>
            </w: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Данные ФГИС Меркурий по объему продукции животноводства и зерна на переработку</w:t>
            </w:r>
          </w:p>
        </w:tc>
      </w:tr>
      <w:tr w:rsidR="004A11E8" w:rsidRPr="004A11E8" w:rsidTr="00AD3FA9">
        <w:trPr>
          <w:trHeight w:val="70"/>
        </w:trPr>
        <w:tc>
          <w:tcPr>
            <w:tcW w:w="4219" w:type="dxa"/>
            <w:shd w:val="clear" w:color="auto" w:fill="auto"/>
          </w:tcPr>
          <w:p w:rsidR="004A11E8" w:rsidRPr="004A11E8" w:rsidRDefault="004A11E8" w:rsidP="004A11E8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2019 Площадь земель, обработанных от борщевика Сосновского</w:t>
            </w:r>
          </w:p>
        </w:tc>
        <w:tc>
          <w:tcPr>
            <w:tcW w:w="6724" w:type="dxa"/>
            <w:shd w:val="clear" w:color="auto" w:fill="auto"/>
          </w:tcPr>
          <w:p w:rsidR="004A11E8" w:rsidRPr="004A11E8" w:rsidRDefault="004A11E8" w:rsidP="004A11E8">
            <w:pPr>
              <w:pStyle w:val="af0"/>
              <w:suppressAutoHyphens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Значение показателя рассчитывается по факту реализации мероприятий Программы (обследование участков)</w:t>
            </w:r>
          </w:p>
        </w:tc>
        <w:tc>
          <w:tcPr>
            <w:tcW w:w="4304" w:type="dxa"/>
            <w:shd w:val="clear" w:color="auto" w:fill="auto"/>
          </w:tcPr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4A11E8" w:rsidRPr="004A11E8" w:rsidTr="00AD3FA9">
        <w:trPr>
          <w:trHeight w:val="305"/>
        </w:trPr>
        <w:tc>
          <w:tcPr>
            <w:tcW w:w="4219" w:type="dxa"/>
            <w:shd w:val="clear" w:color="auto" w:fill="auto"/>
          </w:tcPr>
          <w:p w:rsidR="004A11E8" w:rsidRPr="004A11E8" w:rsidRDefault="004A11E8" w:rsidP="000C080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Освобождение площади от борщевика Сосновского (земли</w:t>
            </w:r>
            <w:r w:rsidR="000C080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C0800" w:rsidRPr="00AC5F79">
              <w:rPr>
                <w:rFonts w:ascii="Arial" w:hAnsi="Arial" w:cs="Arial"/>
                <w:sz w:val="16"/>
                <w:szCs w:val="16"/>
              </w:rPr>
              <w:t>категория которых не определена</w:t>
            </w:r>
            <w:r w:rsidRPr="00AC5F7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724" w:type="dxa"/>
            <w:shd w:val="clear" w:color="auto" w:fill="auto"/>
          </w:tcPr>
          <w:p w:rsidR="004A11E8" w:rsidRPr="004A11E8" w:rsidRDefault="004A11E8" w:rsidP="004A11E8">
            <w:pPr>
              <w:pStyle w:val="af0"/>
              <w:suppressAutoHyphens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Значение показателя рассчитывается по факту реализации мероприятий Программы (обследование участков)</w:t>
            </w:r>
          </w:p>
        </w:tc>
        <w:tc>
          <w:tcPr>
            <w:tcW w:w="4304" w:type="dxa"/>
            <w:shd w:val="clear" w:color="auto" w:fill="auto"/>
          </w:tcPr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4A11E8" w:rsidRPr="004A11E8" w:rsidTr="00AD3FA9">
        <w:trPr>
          <w:trHeight w:val="305"/>
        </w:trPr>
        <w:tc>
          <w:tcPr>
            <w:tcW w:w="4219" w:type="dxa"/>
            <w:shd w:val="clear" w:color="auto" w:fill="auto"/>
          </w:tcPr>
          <w:p w:rsidR="004A11E8" w:rsidRPr="004A11E8" w:rsidRDefault="004A11E8" w:rsidP="004A11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Освобождение площади от борщевика Сосновского (земли сельхозназначения)</w:t>
            </w:r>
          </w:p>
        </w:tc>
        <w:tc>
          <w:tcPr>
            <w:tcW w:w="6724" w:type="dxa"/>
            <w:shd w:val="clear" w:color="auto" w:fill="auto"/>
          </w:tcPr>
          <w:p w:rsidR="004A11E8" w:rsidRPr="004A11E8" w:rsidRDefault="004A11E8" w:rsidP="004A11E8">
            <w:pPr>
              <w:pStyle w:val="af0"/>
              <w:suppressAutoHyphens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Значение показателя рассчитывается по факту реализации мероприятий Программы (обследование участков)</w:t>
            </w:r>
          </w:p>
        </w:tc>
        <w:tc>
          <w:tcPr>
            <w:tcW w:w="4304" w:type="dxa"/>
            <w:shd w:val="clear" w:color="auto" w:fill="auto"/>
          </w:tcPr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4A11E8" w:rsidRPr="004A11E8" w:rsidTr="00AD3FA9">
        <w:trPr>
          <w:trHeight w:val="305"/>
        </w:trPr>
        <w:tc>
          <w:tcPr>
            <w:tcW w:w="4219" w:type="dxa"/>
            <w:shd w:val="clear" w:color="auto" w:fill="auto"/>
          </w:tcPr>
          <w:p w:rsidR="004A11E8" w:rsidRPr="004A11E8" w:rsidRDefault="004A11E8" w:rsidP="004A11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Ликвидация борщевика Сосновского</w:t>
            </w:r>
          </w:p>
        </w:tc>
        <w:tc>
          <w:tcPr>
            <w:tcW w:w="6724" w:type="dxa"/>
            <w:shd w:val="clear" w:color="auto" w:fill="auto"/>
          </w:tcPr>
          <w:p w:rsidR="004A11E8" w:rsidRPr="004A11E8" w:rsidRDefault="004A11E8" w:rsidP="00AC5F79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sz w:val="16"/>
                <w:szCs w:val="16"/>
              </w:rPr>
              <w:t>Показатель рассчитывается за полугодие, 9 месяцев, год по следующей формуле:</w:t>
            </w:r>
          </w:p>
          <w:p w:rsidR="004A11E8" w:rsidRPr="004A11E8" w:rsidRDefault="004A11E8" w:rsidP="00AC5F79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sz w:val="16"/>
                <w:szCs w:val="16"/>
              </w:rPr>
              <w:t>Сб = (</w:t>
            </w:r>
            <w:r w:rsidRPr="004A11E8">
              <w:rPr>
                <w:rFonts w:ascii="Arial" w:hAnsi="Arial" w:cs="Arial"/>
                <w:b/>
                <w:sz w:val="16"/>
                <w:szCs w:val="16"/>
                <w:lang w:val="en-US"/>
              </w:rPr>
              <w:t>So</w:t>
            </w:r>
            <w:r w:rsidRPr="004A11E8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4A11E8">
              <w:rPr>
                <w:rFonts w:ascii="Arial" w:hAnsi="Arial" w:cs="Arial"/>
                <w:b/>
                <w:sz w:val="16"/>
                <w:szCs w:val="16"/>
                <w:lang w:val="en-US"/>
              </w:rPr>
              <w:t>S</w:t>
            </w:r>
            <w:r w:rsidRPr="004A11E8">
              <w:rPr>
                <w:rFonts w:ascii="Arial" w:hAnsi="Arial" w:cs="Arial"/>
                <w:b/>
                <w:sz w:val="16"/>
                <w:szCs w:val="16"/>
              </w:rPr>
              <w:t>п)*100% где:</w:t>
            </w:r>
          </w:p>
          <w:p w:rsidR="004A11E8" w:rsidRPr="004A11E8" w:rsidRDefault="004A11E8" w:rsidP="00AC5F79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Сб – сокращение площадей, пораженных борщевиком Сосновского, %</w:t>
            </w:r>
          </w:p>
          <w:p w:rsidR="004A11E8" w:rsidRPr="004A11E8" w:rsidRDefault="004A11E8" w:rsidP="00AC5F79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4A11E8">
              <w:rPr>
                <w:rFonts w:ascii="Arial" w:hAnsi="Arial" w:cs="Arial"/>
                <w:sz w:val="16"/>
                <w:szCs w:val="16"/>
              </w:rPr>
              <w:t>п – площадь земель, пораженных борщевиком Сосновского, на территории муниципального образования, га</w:t>
            </w:r>
          </w:p>
          <w:p w:rsidR="004A11E8" w:rsidRPr="004A11E8" w:rsidRDefault="004A11E8" w:rsidP="00AC5F79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  <w:lang w:val="en-US"/>
              </w:rPr>
              <w:t>So</w:t>
            </w:r>
            <w:r w:rsidRPr="004A11E8">
              <w:rPr>
                <w:rFonts w:ascii="Arial" w:hAnsi="Arial" w:cs="Arial"/>
                <w:sz w:val="16"/>
                <w:szCs w:val="16"/>
              </w:rPr>
              <w:t xml:space="preserve"> – обработанная от борщевика Сосновского площадь земель за отчетный период нарастающим итогом с начала года, га</w:t>
            </w:r>
          </w:p>
          <w:p w:rsidR="004A11E8" w:rsidRPr="004A11E8" w:rsidRDefault="004A11E8" w:rsidP="00AC5F79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A11E8" w:rsidRPr="004A11E8" w:rsidRDefault="004A11E8" w:rsidP="00AC5F79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sz w:val="16"/>
                <w:szCs w:val="16"/>
              </w:rPr>
              <w:t xml:space="preserve">В случае </w:t>
            </w:r>
            <w:r w:rsidRPr="004A11E8">
              <w:rPr>
                <w:rFonts w:ascii="Arial" w:hAnsi="Arial" w:cs="Arial"/>
                <w:b/>
                <w:sz w:val="16"/>
                <w:szCs w:val="16"/>
                <w:lang w:val="en-US"/>
              </w:rPr>
              <w:t>S</w:t>
            </w:r>
            <w:r w:rsidRPr="004A11E8">
              <w:rPr>
                <w:rFonts w:ascii="Arial" w:hAnsi="Arial" w:cs="Arial"/>
                <w:b/>
                <w:sz w:val="16"/>
                <w:szCs w:val="16"/>
              </w:rPr>
              <w:t xml:space="preserve">п = 0 значение </w:t>
            </w:r>
            <w:r w:rsidRPr="004A11E8">
              <w:rPr>
                <w:rFonts w:ascii="Arial" w:hAnsi="Arial" w:cs="Arial"/>
                <w:b/>
                <w:sz w:val="16"/>
                <w:szCs w:val="16"/>
                <w:lang w:val="en-US"/>
              </w:rPr>
              <w:t>So</w:t>
            </w:r>
            <w:r w:rsidRPr="004A11E8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4A11E8">
              <w:rPr>
                <w:rFonts w:ascii="Arial" w:hAnsi="Arial" w:cs="Arial"/>
                <w:b/>
                <w:sz w:val="16"/>
                <w:szCs w:val="16"/>
                <w:lang w:val="en-US"/>
              </w:rPr>
              <w:t>S</w:t>
            </w:r>
            <w:r w:rsidRPr="004A11E8">
              <w:rPr>
                <w:rFonts w:ascii="Arial" w:hAnsi="Arial" w:cs="Arial"/>
                <w:b/>
                <w:sz w:val="16"/>
                <w:szCs w:val="16"/>
              </w:rPr>
              <w:t>п принимается равным 1</w:t>
            </w:r>
          </w:p>
          <w:p w:rsidR="004A11E8" w:rsidRPr="004A11E8" w:rsidRDefault="004A11E8" w:rsidP="00AC5F79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Базовое значение показателя приведены в приложении к методике</w:t>
            </w:r>
          </w:p>
        </w:tc>
        <w:tc>
          <w:tcPr>
            <w:tcW w:w="4304" w:type="dxa"/>
            <w:shd w:val="clear" w:color="auto" w:fill="auto"/>
          </w:tcPr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Данные формы Конструктора форм ГА СУ МО</w:t>
            </w:r>
          </w:p>
        </w:tc>
      </w:tr>
      <w:tr w:rsidR="004A11E8" w:rsidRPr="004A11E8" w:rsidTr="00AD3FA9">
        <w:trPr>
          <w:trHeight w:val="260"/>
        </w:trPr>
        <w:tc>
          <w:tcPr>
            <w:tcW w:w="15247" w:type="dxa"/>
            <w:gridSpan w:val="3"/>
            <w:shd w:val="clear" w:color="auto" w:fill="auto"/>
            <w:vAlign w:val="center"/>
          </w:tcPr>
          <w:p w:rsidR="004A11E8" w:rsidRPr="004A11E8" w:rsidRDefault="004A11E8" w:rsidP="004A11E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1E8">
              <w:rPr>
                <w:rFonts w:ascii="Arial" w:hAnsi="Arial" w:cs="Arial"/>
                <w:b/>
                <w:sz w:val="18"/>
                <w:szCs w:val="18"/>
              </w:rPr>
              <w:t xml:space="preserve">Подпрограмма </w:t>
            </w:r>
            <w:r w:rsidRPr="004A11E8">
              <w:rPr>
                <w:rFonts w:ascii="Arial" w:hAnsi="Arial" w:cs="Arial"/>
                <w:b/>
                <w:sz w:val="18"/>
                <w:szCs w:val="18"/>
                <w:lang w:val="en-US"/>
              </w:rPr>
              <w:t>II</w:t>
            </w:r>
            <w:r w:rsidRPr="004A11E8">
              <w:rPr>
                <w:rFonts w:ascii="Arial" w:hAnsi="Arial" w:cs="Arial"/>
                <w:b/>
                <w:sz w:val="18"/>
                <w:szCs w:val="18"/>
              </w:rPr>
              <w:t xml:space="preserve"> «Обеспечение устойчивого развития сельских территорий в городском округе Ликино-Дулёво»</w:t>
            </w:r>
          </w:p>
        </w:tc>
      </w:tr>
      <w:tr w:rsidR="004A11E8" w:rsidRPr="004A11E8" w:rsidTr="00AD3FA9">
        <w:trPr>
          <w:trHeight w:val="305"/>
        </w:trPr>
        <w:tc>
          <w:tcPr>
            <w:tcW w:w="4219" w:type="dxa"/>
            <w:shd w:val="clear" w:color="auto" w:fill="auto"/>
          </w:tcPr>
          <w:p w:rsidR="004A11E8" w:rsidRPr="004A11E8" w:rsidRDefault="004A11E8" w:rsidP="004A11E8">
            <w:pPr>
              <w:pStyle w:val="111"/>
              <w:suppressAutoHyphens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lastRenderedPageBreak/>
              <w:t>Ввод (приобретение) жилья для молодых семей и молодых специалистов</w:t>
            </w:r>
          </w:p>
        </w:tc>
        <w:tc>
          <w:tcPr>
            <w:tcW w:w="6724" w:type="dxa"/>
            <w:shd w:val="clear" w:color="auto" w:fill="auto"/>
          </w:tcPr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Значение показателя рассчитывается по факту реализации мероприятий Программы.</w:t>
            </w:r>
          </w:p>
        </w:tc>
        <w:tc>
          <w:tcPr>
            <w:tcW w:w="4304" w:type="dxa"/>
            <w:shd w:val="clear" w:color="auto" w:fill="auto"/>
          </w:tcPr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Данные исполнителей мероприятий программы</w:t>
            </w:r>
          </w:p>
        </w:tc>
      </w:tr>
      <w:tr w:rsidR="004A11E8" w:rsidRPr="004A11E8" w:rsidTr="00AD3FA9">
        <w:trPr>
          <w:trHeight w:val="398"/>
        </w:trPr>
        <w:tc>
          <w:tcPr>
            <w:tcW w:w="4219" w:type="dxa"/>
            <w:shd w:val="clear" w:color="auto" w:fill="auto"/>
          </w:tcPr>
          <w:p w:rsidR="004A11E8" w:rsidRPr="004A11E8" w:rsidRDefault="004A11E8" w:rsidP="004A11E8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Общее количество планируемых к отлову безнадзорных животных</w:t>
            </w:r>
          </w:p>
        </w:tc>
        <w:tc>
          <w:tcPr>
            <w:tcW w:w="6724" w:type="dxa"/>
            <w:shd w:val="clear" w:color="auto" w:fill="auto"/>
          </w:tcPr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sz w:val="16"/>
                <w:szCs w:val="16"/>
                <w:lang w:val="en-US"/>
              </w:rPr>
              <w:t>Si</w:t>
            </w:r>
            <w:r w:rsidRPr="004A11E8">
              <w:rPr>
                <w:rFonts w:ascii="Arial" w:hAnsi="Arial" w:cs="Arial"/>
                <w:b/>
                <w:sz w:val="16"/>
                <w:szCs w:val="16"/>
              </w:rPr>
              <w:t xml:space="preserve"> = Ч * К * (</w:t>
            </w:r>
            <w:r w:rsidRPr="004A11E8">
              <w:rPr>
                <w:rFonts w:ascii="Arial" w:hAnsi="Arial" w:cs="Arial"/>
                <w:b/>
                <w:sz w:val="16"/>
                <w:szCs w:val="16"/>
                <w:lang w:val="en-US"/>
              </w:rPr>
              <w:t>N</w:t>
            </w:r>
            <w:r w:rsidRPr="004A11E8">
              <w:rPr>
                <w:rFonts w:ascii="Arial" w:hAnsi="Arial" w:cs="Arial"/>
                <w:b/>
                <w:sz w:val="16"/>
                <w:szCs w:val="16"/>
              </w:rPr>
              <w:t xml:space="preserve">отл+ </w:t>
            </w:r>
            <w:r w:rsidRPr="004A11E8">
              <w:rPr>
                <w:rFonts w:ascii="Arial" w:hAnsi="Arial" w:cs="Arial"/>
                <w:b/>
                <w:sz w:val="16"/>
                <w:szCs w:val="16"/>
                <w:lang w:val="en-US"/>
              </w:rPr>
              <w:t>N</w:t>
            </w:r>
            <w:r w:rsidRPr="004A11E8">
              <w:rPr>
                <w:rFonts w:ascii="Arial" w:hAnsi="Arial" w:cs="Arial"/>
                <w:b/>
                <w:sz w:val="16"/>
                <w:szCs w:val="16"/>
              </w:rPr>
              <w:t xml:space="preserve">сод+ </w:t>
            </w:r>
            <w:r w:rsidRPr="004A11E8">
              <w:rPr>
                <w:rFonts w:ascii="Arial" w:hAnsi="Arial" w:cs="Arial"/>
                <w:b/>
                <w:sz w:val="16"/>
                <w:szCs w:val="16"/>
                <w:lang w:val="en-US"/>
              </w:rPr>
              <w:t>N</w:t>
            </w:r>
            <w:r w:rsidRPr="004A11E8">
              <w:rPr>
                <w:rFonts w:ascii="Arial" w:hAnsi="Arial" w:cs="Arial"/>
                <w:b/>
                <w:sz w:val="16"/>
                <w:szCs w:val="16"/>
              </w:rPr>
              <w:t>вет.усл), где:</w:t>
            </w: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sz w:val="16"/>
                <w:szCs w:val="16"/>
                <w:lang w:val="en-US"/>
              </w:rPr>
              <w:t>Si</w:t>
            </w:r>
            <w:r w:rsidRPr="004A11E8">
              <w:rPr>
                <w:rFonts w:ascii="Arial" w:hAnsi="Arial" w:cs="Arial"/>
                <w:sz w:val="16"/>
                <w:szCs w:val="16"/>
              </w:rPr>
              <w:t>– объем субвенций, предоставляемой бюджету городского округа Ликино-Дулёво из бюджета Московской области на проведение мероприятий по отлову и содержанию безнадзорных животных;</w:t>
            </w: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sz w:val="16"/>
                <w:szCs w:val="16"/>
              </w:rPr>
              <w:t xml:space="preserve">Ч – </w:t>
            </w:r>
            <w:r w:rsidRPr="004A11E8">
              <w:rPr>
                <w:rFonts w:ascii="Arial" w:hAnsi="Arial" w:cs="Arial"/>
                <w:sz w:val="16"/>
                <w:szCs w:val="16"/>
              </w:rPr>
              <w:t>общее кол-во безнадзорных животных, находящихся на территории городского округа Ликино-Дулёво;</w:t>
            </w: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sz w:val="16"/>
                <w:szCs w:val="16"/>
              </w:rPr>
              <w:t xml:space="preserve">К - </w:t>
            </w:r>
            <w:r w:rsidRPr="004A11E8">
              <w:rPr>
                <w:rFonts w:ascii="Arial" w:hAnsi="Arial" w:cs="Arial"/>
                <w:sz w:val="16"/>
                <w:szCs w:val="16"/>
              </w:rPr>
              <w:t>коэффициент, регулирующий кол-во безнадзорных животных, подлежащих отлову, содержанию и ветеринарному обслуживанию;</w:t>
            </w: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sz w:val="16"/>
                <w:szCs w:val="16"/>
                <w:lang w:val="en-US"/>
              </w:rPr>
              <w:t>N</w:t>
            </w:r>
            <w:r w:rsidRPr="004A11E8">
              <w:rPr>
                <w:rFonts w:ascii="Arial" w:hAnsi="Arial" w:cs="Arial"/>
                <w:b/>
                <w:sz w:val="16"/>
                <w:szCs w:val="16"/>
              </w:rPr>
              <w:t>отл –</w:t>
            </w:r>
            <w:r w:rsidRPr="004A11E8">
              <w:rPr>
                <w:rFonts w:ascii="Arial" w:hAnsi="Arial" w:cs="Arial"/>
                <w:sz w:val="16"/>
                <w:szCs w:val="16"/>
              </w:rPr>
              <w:t xml:space="preserve"> норматив расходов на отлов одного безнадзорного животного;</w:t>
            </w: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sz w:val="16"/>
                <w:szCs w:val="16"/>
                <w:lang w:val="en-US"/>
              </w:rPr>
              <w:t>N</w:t>
            </w:r>
            <w:r w:rsidRPr="004A11E8">
              <w:rPr>
                <w:rFonts w:ascii="Arial" w:hAnsi="Arial" w:cs="Arial"/>
                <w:b/>
                <w:sz w:val="16"/>
                <w:szCs w:val="16"/>
              </w:rPr>
              <w:t xml:space="preserve">сод </w:t>
            </w:r>
            <w:r w:rsidRPr="004A11E8">
              <w:rPr>
                <w:rFonts w:ascii="Arial" w:hAnsi="Arial" w:cs="Arial"/>
                <w:sz w:val="16"/>
                <w:szCs w:val="16"/>
              </w:rPr>
              <w:t>– норматив расходов на содержание одного безнадзорного животного;</w:t>
            </w: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sz w:val="16"/>
                <w:szCs w:val="16"/>
                <w:lang w:val="en-US"/>
              </w:rPr>
              <w:t>N</w:t>
            </w:r>
            <w:r w:rsidRPr="004A11E8">
              <w:rPr>
                <w:rFonts w:ascii="Arial" w:hAnsi="Arial" w:cs="Arial"/>
                <w:b/>
                <w:sz w:val="16"/>
                <w:szCs w:val="16"/>
              </w:rPr>
              <w:t>вет.усл</w:t>
            </w:r>
            <w:r w:rsidRPr="004A11E8">
              <w:rPr>
                <w:rFonts w:ascii="Arial" w:hAnsi="Arial" w:cs="Arial"/>
                <w:sz w:val="16"/>
                <w:szCs w:val="16"/>
              </w:rPr>
              <w:t>– норматив расходов на ветеринарные услуги одного безнадзорного животного</w:t>
            </w:r>
          </w:p>
        </w:tc>
        <w:tc>
          <w:tcPr>
            <w:tcW w:w="4304" w:type="dxa"/>
            <w:shd w:val="clear" w:color="auto" w:fill="auto"/>
          </w:tcPr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Данные исполнителей мероприятий программы</w:t>
            </w:r>
          </w:p>
        </w:tc>
      </w:tr>
      <w:tr w:rsidR="004A11E8" w:rsidRPr="004A11E8" w:rsidTr="00AD3FA9">
        <w:trPr>
          <w:trHeight w:val="70"/>
        </w:trPr>
        <w:tc>
          <w:tcPr>
            <w:tcW w:w="4219" w:type="dxa"/>
            <w:shd w:val="clear" w:color="auto" w:fill="auto"/>
          </w:tcPr>
          <w:p w:rsidR="004A11E8" w:rsidRPr="004A11E8" w:rsidRDefault="004A11E8" w:rsidP="004A11E8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Оформление бесхозяйного сибиреязвенного скотомогильника вблизи деревни Белавино городского округа Ликино-Дулёво в собственность Московской области</w:t>
            </w:r>
          </w:p>
        </w:tc>
        <w:tc>
          <w:tcPr>
            <w:tcW w:w="6724" w:type="dxa"/>
            <w:shd w:val="clear" w:color="auto" w:fill="auto"/>
          </w:tcPr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A11E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Vi = P</w:t>
            </w:r>
            <w:r w:rsidRPr="004A11E8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en-US"/>
              </w:rPr>
              <w:t>i</w:t>
            </w:r>
            <w:r w:rsidRPr="004A11E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+ Oi + Gi + Ri, </w:t>
            </w: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>где</w:t>
            </w:r>
            <w:r w:rsidRPr="004A11E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:</w:t>
            </w: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>Vi</w:t>
            </w:r>
            <w:r w:rsidRPr="004A11E8">
              <w:rPr>
                <w:rFonts w:ascii="Arial" w:hAnsi="Arial" w:cs="Arial"/>
                <w:bCs/>
                <w:sz w:val="16"/>
                <w:szCs w:val="16"/>
              </w:rPr>
              <w:t xml:space="preserve"> - объем субвенции бюджету i-го муниципального образования для осуществления государственных полномочий;</w:t>
            </w: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4A11E8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i</w:t>
            </w:r>
            <w:r w:rsidRPr="004A11E8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 xml:space="preserve">– </w:t>
            </w:r>
            <w:r w:rsidRPr="004A11E8">
              <w:rPr>
                <w:rFonts w:ascii="Arial" w:hAnsi="Arial" w:cs="Arial"/>
                <w:bCs/>
                <w:sz w:val="16"/>
                <w:szCs w:val="16"/>
              </w:rPr>
              <w:t>расходы i-го муниципального образования на проведение мероприятий по оформлению права собственности Московской области на бесхозяйные сибиреязвенные скотомогильники;</w:t>
            </w: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>Oi</w:t>
            </w:r>
            <w:r w:rsidRPr="004A11E8">
              <w:rPr>
                <w:rFonts w:ascii="Arial" w:hAnsi="Arial" w:cs="Arial"/>
                <w:bCs/>
                <w:sz w:val="16"/>
                <w:szCs w:val="16"/>
              </w:rPr>
              <w:t xml:space="preserve"> – расходы i-го муниципального образования на обустройство сибиреязвенных скотомогильников, находящихся в собственности Московской области, не соответствующих "</w:t>
            </w:r>
            <w:hyperlink r:id="rId8" w:history="1">
              <w:r w:rsidRPr="004A11E8">
                <w:rPr>
                  <w:rFonts w:ascii="Arial" w:hAnsi="Arial" w:cs="Arial"/>
                  <w:bCs/>
                  <w:sz w:val="16"/>
                  <w:szCs w:val="16"/>
                </w:rPr>
                <w:t>Ветеринарно-санитарным правилам</w:t>
              </w:r>
            </w:hyperlink>
            <w:r w:rsidRPr="004A11E8">
              <w:rPr>
                <w:rFonts w:ascii="Arial" w:hAnsi="Arial" w:cs="Arial"/>
                <w:bCs/>
                <w:sz w:val="16"/>
                <w:szCs w:val="16"/>
              </w:rPr>
              <w:t xml:space="preserve"> сбора, утилизации и уничтожения биологических отходов", утвержденным приказом Министерства сельского хозяйства и продовольствия Российской Федерации 04.12.1995 N 13-7-2/469 (далее - ветеринарно-санитарные правила);</w:t>
            </w: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>Gi</w:t>
            </w:r>
            <w:r w:rsidRPr="004A11E8">
              <w:rPr>
                <w:rFonts w:ascii="Arial" w:hAnsi="Arial" w:cs="Arial"/>
                <w:bCs/>
                <w:sz w:val="16"/>
                <w:szCs w:val="16"/>
              </w:rPr>
              <w:t>– расходы i-го муниципального образования на содержание сибиреязвенных скотомогильников, находящихся в собственности Московской области;</w:t>
            </w: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>Ri</w:t>
            </w:r>
            <w:r w:rsidRPr="004A11E8">
              <w:rPr>
                <w:rFonts w:ascii="Arial" w:hAnsi="Arial" w:cs="Arial"/>
                <w:bCs/>
                <w:sz w:val="16"/>
                <w:szCs w:val="16"/>
              </w:rPr>
              <w:t xml:space="preserve"> - объем субвенции бюджету i-го муниципального образования на организацию мероприятий по обустройству и содержанию сибиреязвенных скотомогильников, находящихся в собственности Московской области.</w:t>
            </w: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A11E8" w:rsidRPr="004A11E8" w:rsidRDefault="004A11E8" w:rsidP="004A11E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Расходы на проведение мероприятий по оформлению  </w:t>
            </w:r>
          </w:p>
          <w:p w:rsidR="004A11E8" w:rsidRPr="004A11E8" w:rsidRDefault="004A11E8" w:rsidP="004A11E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>Р</w:t>
            </w:r>
            <w:r w:rsidRPr="004A11E8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i</w:t>
            </w: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= S</w:t>
            </w:r>
            <w:r w:rsidRPr="004A11E8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бесхоз</w:t>
            </w: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x N</w:t>
            </w:r>
            <w:r w:rsidRPr="004A11E8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P.</w:t>
            </w: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>, где:</w:t>
            </w: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4A11E8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бесхоз</w:t>
            </w:r>
            <w:r w:rsidRPr="004A11E8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 xml:space="preserve">. -  </w:t>
            </w:r>
            <w:r w:rsidRPr="004A11E8">
              <w:rPr>
                <w:rFonts w:ascii="Arial" w:hAnsi="Arial" w:cs="Arial"/>
                <w:bCs/>
                <w:sz w:val="16"/>
                <w:szCs w:val="16"/>
              </w:rPr>
              <w:t>общая площадь бесхозяйных сибиреязвенных скотомогильников на территории i-го муниципального образования;</w:t>
            </w: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4A11E8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P</w:t>
            </w:r>
            <w:r w:rsidRPr="004A11E8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 xml:space="preserve">. – </w:t>
            </w:r>
            <w:r w:rsidRPr="004A11E8">
              <w:rPr>
                <w:rFonts w:ascii="Arial" w:hAnsi="Arial" w:cs="Arial"/>
                <w:bCs/>
                <w:sz w:val="16"/>
                <w:szCs w:val="16"/>
              </w:rPr>
              <w:t xml:space="preserve">норматив расходов на проведение мероприятий по оформлению бесхозяйных сибиреязвенных скотомогильников в собственность Московской области на 1 кв. м скотомогильника, установленный в соответствии с </w:t>
            </w:r>
            <w:hyperlink r:id="rId9" w:history="1">
              <w:r w:rsidRPr="004A11E8">
                <w:rPr>
                  <w:rFonts w:ascii="Arial" w:hAnsi="Arial" w:cs="Arial"/>
                  <w:bCs/>
                  <w:sz w:val="16"/>
                  <w:szCs w:val="16"/>
                </w:rPr>
                <w:t>Приложением 2</w:t>
              </w:r>
            </w:hyperlink>
            <w:r w:rsidRPr="004A11E8">
              <w:rPr>
                <w:rFonts w:ascii="Arial" w:hAnsi="Arial" w:cs="Arial"/>
                <w:bCs/>
                <w:sz w:val="16"/>
                <w:szCs w:val="16"/>
              </w:rPr>
              <w:t xml:space="preserve"> к Закону Московской области от 27.12.2017 №251/2017-03 "О наделении органов местного самоуправления муниципальных районов  и городских округов Московской области отдельными государственными полномочиями Московской области по оформлению в собственность Московской области сибиреязвенных скотомогильников, по обустройству и содержанию сибиреязвенных скотомогильников, находящихся в собственности Московской области" (далее - Приложение 2 к Закону);</w:t>
            </w:r>
          </w:p>
          <w:p w:rsidR="004A11E8" w:rsidRPr="004A11E8" w:rsidRDefault="004A11E8" w:rsidP="004A11E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A11E8" w:rsidRPr="004A11E8" w:rsidRDefault="004A11E8" w:rsidP="004A11E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Расходы на обустройство (Oi) </w:t>
            </w:r>
          </w:p>
          <w:p w:rsidR="004A11E8" w:rsidRPr="004A11E8" w:rsidRDefault="004A11E8" w:rsidP="004A11E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>Oi = S</w:t>
            </w:r>
            <w:r w:rsidRPr="004A11E8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несоотв</w:t>
            </w: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x N</w:t>
            </w:r>
            <w:r w:rsidRPr="004A11E8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O</w:t>
            </w: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>, где:</w:t>
            </w:r>
          </w:p>
          <w:p w:rsidR="004A11E8" w:rsidRPr="004A11E8" w:rsidRDefault="004A11E8" w:rsidP="004A11E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4A11E8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несоотв</w:t>
            </w:r>
            <w:r w:rsidRPr="004A11E8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 xml:space="preserve"> - </w:t>
            </w:r>
            <w:r w:rsidRPr="004A11E8">
              <w:rPr>
                <w:rFonts w:ascii="Arial" w:hAnsi="Arial" w:cs="Arial"/>
                <w:bCs/>
                <w:sz w:val="16"/>
                <w:szCs w:val="16"/>
              </w:rPr>
              <w:t xml:space="preserve">общая площадь сибиреязвенных скотомогильников, находящихся в собственности Московской области, на территории i-го муниципального образования, не соответствующих ветеринарно-санитарным </w:t>
            </w:r>
            <w:hyperlink r:id="rId10" w:history="1">
              <w:r w:rsidRPr="004A11E8">
                <w:rPr>
                  <w:rFonts w:ascii="Arial" w:hAnsi="Arial" w:cs="Arial"/>
                  <w:bCs/>
                  <w:sz w:val="16"/>
                  <w:szCs w:val="16"/>
                </w:rPr>
                <w:t>правилам</w:t>
              </w:r>
            </w:hyperlink>
            <w:r w:rsidRPr="004A11E8">
              <w:rPr>
                <w:rFonts w:ascii="Arial" w:hAnsi="Arial" w:cs="Arial"/>
                <w:bCs/>
                <w:sz w:val="16"/>
                <w:szCs w:val="16"/>
              </w:rPr>
              <w:t>;</w:t>
            </w:r>
          </w:p>
          <w:p w:rsidR="004A11E8" w:rsidRPr="004A11E8" w:rsidRDefault="004A11E8" w:rsidP="004A11E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4A11E8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O</w:t>
            </w:r>
            <w:r w:rsidRPr="004A11E8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 xml:space="preserve"> - </w:t>
            </w:r>
            <w:r w:rsidRPr="004A11E8">
              <w:rPr>
                <w:rFonts w:ascii="Arial" w:hAnsi="Arial" w:cs="Arial"/>
                <w:bCs/>
                <w:sz w:val="16"/>
                <w:szCs w:val="16"/>
              </w:rPr>
              <w:t xml:space="preserve">норматив расходов на обустройство 1 кв. м сибиреязвенного скотомогильника, находящегося в собственности Московской области, не соответствующего </w:t>
            </w:r>
            <w:r w:rsidRPr="004A11E8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ветеринарно-санитарным </w:t>
            </w:r>
            <w:hyperlink r:id="rId11" w:history="1">
              <w:r w:rsidRPr="004A11E8">
                <w:rPr>
                  <w:rFonts w:ascii="Arial" w:hAnsi="Arial" w:cs="Arial"/>
                  <w:bCs/>
                  <w:sz w:val="16"/>
                  <w:szCs w:val="16"/>
                </w:rPr>
                <w:t>правилам</w:t>
              </w:r>
            </w:hyperlink>
            <w:r w:rsidRPr="004A11E8">
              <w:rPr>
                <w:rFonts w:ascii="Arial" w:hAnsi="Arial" w:cs="Arial"/>
                <w:bCs/>
                <w:sz w:val="16"/>
                <w:szCs w:val="16"/>
              </w:rPr>
              <w:t xml:space="preserve">, установленный в </w:t>
            </w:r>
            <w:hyperlink r:id="rId12" w:history="1">
              <w:r w:rsidRPr="004A11E8">
                <w:rPr>
                  <w:rFonts w:ascii="Arial" w:hAnsi="Arial" w:cs="Arial"/>
                  <w:bCs/>
                  <w:sz w:val="16"/>
                  <w:szCs w:val="16"/>
                </w:rPr>
                <w:t>Приложении 2</w:t>
              </w:r>
            </w:hyperlink>
            <w:r w:rsidRPr="004A11E8">
              <w:rPr>
                <w:rFonts w:ascii="Arial" w:hAnsi="Arial" w:cs="Arial"/>
                <w:bCs/>
                <w:sz w:val="16"/>
                <w:szCs w:val="16"/>
              </w:rPr>
              <w:t xml:space="preserve"> к Закону.</w:t>
            </w:r>
          </w:p>
          <w:p w:rsidR="004A11E8" w:rsidRPr="004A11E8" w:rsidRDefault="004A11E8" w:rsidP="004A11E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A11E8" w:rsidRPr="004A11E8" w:rsidRDefault="004A11E8" w:rsidP="004A11E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Расходы на содержание </w:t>
            </w:r>
          </w:p>
          <w:p w:rsidR="004A11E8" w:rsidRPr="004A11E8" w:rsidRDefault="004A11E8" w:rsidP="004A11E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>Gi = S</w:t>
            </w:r>
            <w:r w:rsidRPr="004A11E8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общ</w:t>
            </w: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x N</w:t>
            </w:r>
            <w:r w:rsidRPr="004A11E8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G</w:t>
            </w: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x К, где:</w:t>
            </w: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4A11E8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общ</w:t>
            </w:r>
            <w:r w:rsidRPr="004A11E8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 xml:space="preserve"> - </w:t>
            </w:r>
            <w:r w:rsidRPr="004A11E8">
              <w:rPr>
                <w:rFonts w:ascii="Arial" w:hAnsi="Arial" w:cs="Arial"/>
                <w:bCs/>
                <w:sz w:val="16"/>
                <w:szCs w:val="16"/>
              </w:rPr>
              <w:t>общая площадь сибиреязвенных скотомогильников, находящихся в собственности Московской области, на территории i-го муниципального образования;</w:t>
            </w: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4A11E8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 xml:space="preserve">G </w:t>
            </w:r>
            <w:r w:rsidRPr="004A11E8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 xml:space="preserve">- </w:t>
            </w:r>
            <w:r w:rsidRPr="004A11E8">
              <w:rPr>
                <w:rFonts w:ascii="Arial" w:hAnsi="Arial" w:cs="Arial"/>
                <w:bCs/>
                <w:sz w:val="16"/>
                <w:szCs w:val="16"/>
              </w:rPr>
              <w:t xml:space="preserve">норматив расходов на содержание 1 кв. м сибиреязвенного скотомогильника, находящегося в собственности Московской области, установленный в </w:t>
            </w:r>
            <w:hyperlink r:id="rId13" w:history="1">
              <w:r w:rsidRPr="004A11E8">
                <w:rPr>
                  <w:rFonts w:ascii="Arial" w:hAnsi="Arial" w:cs="Arial"/>
                  <w:bCs/>
                  <w:sz w:val="16"/>
                  <w:szCs w:val="16"/>
                </w:rPr>
                <w:t>Приложении 2</w:t>
              </w:r>
            </w:hyperlink>
            <w:r w:rsidRPr="004A11E8">
              <w:rPr>
                <w:rFonts w:ascii="Arial" w:hAnsi="Arial" w:cs="Arial"/>
                <w:bCs/>
                <w:sz w:val="16"/>
                <w:szCs w:val="16"/>
              </w:rPr>
              <w:t xml:space="preserve"> к Закону;</w:t>
            </w: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 </w:t>
            </w:r>
            <w:r w:rsidRPr="004A11E8">
              <w:rPr>
                <w:rFonts w:ascii="Arial" w:hAnsi="Arial" w:cs="Arial"/>
                <w:bCs/>
                <w:sz w:val="16"/>
                <w:szCs w:val="16"/>
              </w:rPr>
              <w:t>- корректирующий коэффициент, регулирующий величину расходов на содержание сибиреязвенного скотомогильника, находящегося в собственности Московской области, установленный в зависимости от его площади</w:t>
            </w: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A11E8" w:rsidRPr="004A11E8" w:rsidRDefault="004A11E8" w:rsidP="004A11E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4A11E8">
              <w:rPr>
                <w:rFonts w:ascii="Arial" w:hAnsi="Arial" w:cs="Arial"/>
                <w:bCs/>
                <w:sz w:val="16"/>
                <w:szCs w:val="16"/>
              </w:rPr>
              <w:t>В случае, если площадь сибиреязвенного скотомогильника, находящегося в собственности Московской области, менее 3000 кв. м, корректирующий коэффициент равен 1.</w:t>
            </w:r>
          </w:p>
          <w:p w:rsidR="004A11E8" w:rsidRPr="004A11E8" w:rsidRDefault="004A11E8" w:rsidP="004A11E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4A11E8">
              <w:rPr>
                <w:rFonts w:ascii="Arial" w:hAnsi="Arial" w:cs="Arial"/>
                <w:bCs/>
                <w:sz w:val="16"/>
                <w:szCs w:val="16"/>
              </w:rPr>
              <w:t>В случае, если площадь сибиреязвенного скотомогильника, находящегося в собственности Московской области, более 3000 кв. м, корректирующий коэффициент равен 0,4.</w:t>
            </w:r>
          </w:p>
          <w:p w:rsidR="004A11E8" w:rsidRPr="004A11E8" w:rsidRDefault="004A11E8" w:rsidP="004A11E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A11E8" w:rsidRPr="004A11E8" w:rsidRDefault="004A11E8" w:rsidP="004A11E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>Объем субвенции бюджету i-го муниципального образования на организацию мероприятий по оформлению в собственность Московской области сибиреязвенных скотомогильников, по обустройству и содержанию сибиреязвенных скотомогильников</w:t>
            </w: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>Ri = Rпрог. з/пл x Чр i + М/з i, где:</w:t>
            </w: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>Rпрог. з/пл</w:t>
            </w:r>
            <w:r w:rsidRPr="004A11E8">
              <w:rPr>
                <w:rFonts w:ascii="Arial" w:hAnsi="Arial" w:cs="Arial"/>
                <w:bCs/>
                <w:sz w:val="16"/>
                <w:szCs w:val="16"/>
              </w:rPr>
              <w:t xml:space="preserve">- средняя величина расходов по Московской области на выплату одному работнику органов местного самоуправления годовой заработной платы (с учетом начислений на выплаты по оплате труда) устанавливается в соответствии с </w:t>
            </w:r>
            <w:hyperlink r:id="rId14" w:history="1">
              <w:r w:rsidRPr="004A11E8">
                <w:rPr>
                  <w:rFonts w:ascii="Arial" w:hAnsi="Arial" w:cs="Arial"/>
                  <w:bCs/>
                  <w:sz w:val="16"/>
                  <w:szCs w:val="16"/>
                </w:rPr>
                <w:t>Методикой</w:t>
              </w:r>
            </w:hyperlink>
            <w:r w:rsidRPr="004A11E8">
              <w:rPr>
                <w:rFonts w:ascii="Arial" w:hAnsi="Arial" w:cs="Arial"/>
                <w:bCs/>
                <w:sz w:val="16"/>
                <w:szCs w:val="16"/>
              </w:rPr>
              <w:t xml:space="preserve"> расчета норматива расходов на обеспечение деятельности органов местного самоуправления и муниципальных органов муниципальных образований Московской области, направленной на организацию предоставления муниципальных услуг в соответствии с вопросами местного значения, применяемого при расчетах межбюджетных трансфертов из бюджета Московской области, утвержденной постановлением Правительства Московской области от 21.10.2011 N 1235/43;</w:t>
            </w: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>Чр i</w:t>
            </w:r>
            <w:r w:rsidRPr="004A11E8">
              <w:rPr>
                <w:rFonts w:ascii="Arial" w:hAnsi="Arial" w:cs="Arial"/>
                <w:bCs/>
                <w:sz w:val="16"/>
                <w:szCs w:val="16"/>
              </w:rPr>
              <w:t xml:space="preserve"> - численность работников i-го муниципального образования, обеспечивающих исполнение государственных полномочий. Величина рассчитывается с учетом коэффициента трудозатрат на исполнение государственных полномочий исходя из численности постоянного населения муниципального образования в пределах 0,5 человек на 100 тысяч человек, постоянно проживающих на территории соответствующего муниципального образования;</w:t>
            </w: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>М/з i</w:t>
            </w:r>
            <w:r w:rsidRPr="004A11E8">
              <w:rPr>
                <w:rFonts w:ascii="Arial" w:hAnsi="Arial" w:cs="Arial"/>
                <w:bCs/>
                <w:sz w:val="16"/>
                <w:szCs w:val="16"/>
              </w:rPr>
              <w:t xml:space="preserve"> - материальные расходы, необходимые на осуществление государственных полномочий. Объем материальных расходов определяется из расчета двадцати процентов годового фонда оплаты труда и начислений на оплату труда работников, обеспечивающих исполнение государственных полномочий.</w:t>
            </w:r>
          </w:p>
        </w:tc>
        <w:tc>
          <w:tcPr>
            <w:tcW w:w="4304" w:type="dxa"/>
            <w:shd w:val="clear" w:color="auto" w:fill="auto"/>
          </w:tcPr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lastRenderedPageBreak/>
              <w:t>Данные исполнителей мероприятий программы</w:t>
            </w: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bCs/>
                <w:sz w:val="16"/>
                <w:szCs w:val="16"/>
              </w:rPr>
              <w:t>Примечание: расчетная площадь сибиреязвенного скотомогильника может измениться по результатам проведения мероприятий по кадастровому учету.</w:t>
            </w:r>
          </w:p>
        </w:tc>
      </w:tr>
      <w:tr w:rsidR="004A11E8" w:rsidRPr="004A11E8" w:rsidTr="00AD3FA9">
        <w:trPr>
          <w:trHeight w:val="70"/>
        </w:trPr>
        <w:tc>
          <w:tcPr>
            <w:tcW w:w="4219" w:type="dxa"/>
            <w:shd w:val="clear" w:color="auto" w:fill="auto"/>
          </w:tcPr>
          <w:p w:rsidR="004A11E8" w:rsidRPr="004A11E8" w:rsidRDefault="004A11E8" w:rsidP="004A11E8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Ввод в действие распределительных газовых сетей</w:t>
            </w:r>
          </w:p>
        </w:tc>
        <w:tc>
          <w:tcPr>
            <w:tcW w:w="6724" w:type="dxa"/>
            <w:shd w:val="clear" w:color="auto" w:fill="auto"/>
          </w:tcPr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Значение показателя рассчитывается по факту реализации мероприятий Программы.</w:t>
            </w:r>
          </w:p>
        </w:tc>
        <w:tc>
          <w:tcPr>
            <w:tcW w:w="4304" w:type="dxa"/>
            <w:shd w:val="clear" w:color="auto" w:fill="auto"/>
          </w:tcPr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Данные исполнителей мероприятий программы</w:t>
            </w:r>
          </w:p>
        </w:tc>
      </w:tr>
      <w:tr w:rsidR="004A11E8" w:rsidRPr="004A11E8" w:rsidTr="00AD3FA9">
        <w:trPr>
          <w:trHeight w:val="70"/>
        </w:trPr>
        <w:tc>
          <w:tcPr>
            <w:tcW w:w="4219" w:type="dxa"/>
            <w:shd w:val="clear" w:color="auto" w:fill="auto"/>
          </w:tcPr>
          <w:p w:rsidR="004A11E8" w:rsidRPr="004A11E8" w:rsidRDefault="004A11E8" w:rsidP="004A11E8">
            <w:pPr>
              <w:suppressAutoHyphens/>
              <w:spacing w:after="0" w:line="240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2019 Объем экспорта АПК</w:t>
            </w:r>
          </w:p>
        </w:tc>
        <w:tc>
          <w:tcPr>
            <w:tcW w:w="6724" w:type="dxa"/>
            <w:shd w:val="clear" w:color="auto" w:fill="auto"/>
          </w:tcPr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Значение показателя рассчитывается по факту реализации мероприятий Программы.</w:t>
            </w:r>
          </w:p>
        </w:tc>
        <w:tc>
          <w:tcPr>
            <w:tcW w:w="4304" w:type="dxa"/>
            <w:shd w:val="clear" w:color="auto" w:fill="auto"/>
          </w:tcPr>
          <w:p w:rsidR="004A11E8" w:rsidRPr="004A11E8" w:rsidRDefault="004A11E8" w:rsidP="004A1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Данные исполнителей мероприятий программы</w:t>
            </w:r>
          </w:p>
        </w:tc>
      </w:tr>
    </w:tbl>
    <w:p w:rsidR="004A11E8" w:rsidRPr="00F6024A" w:rsidRDefault="004A11E8" w:rsidP="004A11E8">
      <w:pPr>
        <w:suppressAutoHyphens/>
        <w:autoSpaceDE w:val="0"/>
        <w:autoSpaceDN w:val="0"/>
        <w:adjustRightInd w:val="0"/>
        <w:spacing w:after="0" w:line="240" w:lineRule="auto"/>
        <w:ind w:right="-10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273EF" w:rsidRPr="00D1751C" w:rsidRDefault="004273EF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16"/>
          <w:szCs w:val="16"/>
        </w:rPr>
      </w:pPr>
    </w:p>
    <w:p w:rsidR="004A11E8" w:rsidRDefault="004A11E8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A11E8" w:rsidRDefault="004A11E8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A11E8" w:rsidRDefault="004A11E8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0B239F" w:rsidRPr="00F6024A" w:rsidRDefault="000B239F" w:rsidP="000B239F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3</w:t>
      </w:r>
    </w:p>
    <w:p w:rsidR="000B239F" w:rsidRPr="00F6024A" w:rsidRDefault="000B239F" w:rsidP="000B239F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 xml:space="preserve"> к постановлению Главы</w:t>
      </w:r>
    </w:p>
    <w:p w:rsidR="000B239F" w:rsidRDefault="000B239F" w:rsidP="000B239F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городского округа</w:t>
      </w:r>
    </w:p>
    <w:p w:rsidR="000B239F" w:rsidRPr="00F6024A" w:rsidRDefault="000B239F" w:rsidP="000B239F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Ликино-Дулёво</w:t>
      </w:r>
    </w:p>
    <w:p w:rsidR="000B239F" w:rsidRDefault="000B239F" w:rsidP="000B239F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 xml:space="preserve">от </w:t>
      </w:r>
      <w:r w:rsidR="002948DF">
        <w:rPr>
          <w:rFonts w:ascii="Arial" w:hAnsi="Arial" w:cs="Arial"/>
          <w:sz w:val="24"/>
          <w:szCs w:val="24"/>
        </w:rPr>
        <w:t>22.07.2019</w:t>
      </w:r>
      <w:r w:rsidRPr="00F6024A">
        <w:rPr>
          <w:rFonts w:ascii="Arial" w:hAnsi="Arial" w:cs="Arial"/>
          <w:sz w:val="24"/>
          <w:szCs w:val="24"/>
        </w:rPr>
        <w:t xml:space="preserve"> № </w:t>
      </w:r>
      <w:r w:rsidR="002948DF">
        <w:rPr>
          <w:rFonts w:ascii="Arial" w:hAnsi="Arial" w:cs="Arial"/>
          <w:sz w:val="24"/>
          <w:szCs w:val="24"/>
        </w:rPr>
        <w:t>1752</w:t>
      </w:r>
    </w:p>
    <w:p w:rsidR="004A11E8" w:rsidRDefault="004A11E8" w:rsidP="000B239F">
      <w:pPr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</w:p>
    <w:p w:rsidR="000B239F" w:rsidRPr="00F6024A" w:rsidRDefault="000B239F" w:rsidP="000B239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bookmarkStart w:id="24" w:name="OLE_LINK43"/>
      <w:bookmarkStart w:id="25" w:name="OLE_LINK44"/>
      <w:r w:rsidRPr="00F6024A">
        <w:rPr>
          <w:rFonts w:ascii="Arial" w:hAnsi="Arial" w:cs="Arial"/>
          <w:b/>
          <w:sz w:val="24"/>
          <w:szCs w:val="24"/>
        </w:rPr>
        <w:t>Приложение №1</w:t>
      </w:r>
    </w:p>
    <w:p w:rsidR="000B239F" w:rsidRPr="00F6024A" w:rsidRDefault="000B239F" w:rsidP="000B239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к муниципальной программе</w:t>
      </w:r>
    </w:p>
    <w:p w:rsidR="000B239F" w:rsidRPr="00F6024A" w:rsidRDefault="000B239F" w:rsidP="000B239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 xml:space="preserve"> «Сельское хозяйство городского округа</w:t>
      </w:r>
      <w:r w:rsidR="00DE7507">
        <w:rPr>
          <w:rFonts w:ascii="Arial" w:hAnsi="Arial" w:cs="Arial"/>
          <w:b/>
          <w:sz w:val="24"/>
          <w:szCs w:val="24"/>
        </w:rPr>
        <w:t xml:space="preserve"> </w:t>
      </w:r>
      <w:r w:rsidRPr="00F6024A">
        <w:rPr>
          <w:rFonts w:ascii="Arial" w:hAnsi="Arial" w:cs="Arial"/>
          <w:b/>
          <w:sz w:val="24"/>
          <w:szCs w:val="24"/>
        </w:rPr>
        <w:t>Ликино-Дулёво на 2019-2023 годы»</w:t>
      </w:r>
    </w:p>
    <w:bookmarkEnd w:id="24"/>
    <w:bookmarkEnd w:id="25"/>
    <w:p w:rsidR="000B239F" w:rsidRPr="00F6024A" w:rsidRDefault="000B239F" w:rsidP="000B239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0B239F" w:rsidRPr="00F6024A" w:rsidRDefault="000B239F" w:rsidP="000B239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 xml:space="preserve">ПОДПРОГРАММА </w:t>
      </w:r>
      <w:r w:rsidRPr="00F6024A">
        <w:rPr>
          <w:rFonts w:ascii="Arial" w:hAnsi="Arial" w:cs="Arial"/>
          <w:b/>
          <w:sz w:val="24"/>
          <w:szCs w:val="24"/>
          <w:lang w:val="en-US"/>
        </w:rPr>
        <w:t>I</w:t>
      </w:r>
    </w:p>
    <w:p w:rsidR="000B239F" w:rsidRPr="00F6024A" w:rsidRDefault="000B239F" w:rsidP="000B239F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«Развитие агропромышленного комплекса городского округа Ликино-Дулёво»</w:t>
      </w:r>
    </w:p>
    <w:p w:rsidR="000B239F" w:rsidRPr="00F6024A" w:rsidRDefault="000B239F" w:rsidP="000B239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0B239F" w:rsidRPr="00F6024A" w:rsidRDefault="000B239F" w:rsidP="000B239F">
      <w:pPr>
        <w:tabs>
          <w:tab w:val="left" w:pos="284"/>
          <w:tab w:val="left" w:pos="4678"/>
          <w:tab w:val="left" w:pos="4962"/>
        </w:tabs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B239F">
        <w:rPr>
          <w:rFonts w:ascii="Arial" w:hAnsi="Arial" w:cs="Arial"/>
          <w:b/>
          <w:sz w:val="24"/>
          <w:szCs w:val="24"/>
        </w:rPr>
        <w:t>6</w:t>
      </w:r>
      <w:r w:rsidRPr="00F6024A">
        <w:rPr>
          <w:rFonts w:ascii="Arial" w:hAnsi="Arial" w:cs="Arial"/>
          <w:b/>
          <w:sz w:val="24"/>
          <w:szCs w:val="24"/>
        </w:rPr>
        <w:t>. «Дорожная карта»</w:t>
      </w:r>
    </w:p>
    <w:p w:rsidR="000B239F" w:rsidRPr="00F6024A" w:rsidRDefault="000B239F" w:rsidP="000B239F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по выполнению основного мероприятия 2.1 «Локализация и ликвидация очагов распространения борщевика Сосновского»</w:t>
      </w:r>
    </w:p>
    <w:p w:rsidR="000B239F" w:rsidRPr="00F6024A" w:rsidRDefault="000B239F" w:rsidP="000B239F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 xml:space="preserve">подпрограммы </w:t>
      </w:r>
      <w:r w:rsidRPr="00F6024A">
        <w:rPr>
          <w:rFonts w:ascii="Arial" w:hAnsi="Arial" w:cs="Arial"/>
          <w:b/>
          <w:sz w:val="24"/>
          <w:szCs w:val="24"/>
          <w:lang w:val="en-US"/>
        </w:rPr>
        <w:t>I</w:t>
      </w:r>
      <w:r w:rsidRPr="00F6024A">
        <w:rPr>
          <w:rFonts w:ascii="Arial" w:hAnsi="Arial" w:cs="Arial"/>
          <w:b/>
          <w:sz w:val="24"/>
          <w:szCs w:val="24"/>
        </w:rPr>
        <w:t xml:space="preserve"> «Развитие агропромышленного комплекса городского округа Ликино-Дулёво»</w:t>
      </w:r>
    </w:p>
    <w:p w:rsidR="000B239F" w:rsidRPr="00F6024A" w:rsidRDefault="000B239F" w:rsidP="000B239F">
      <w:pPr>
        <w:suppressAutoHyphens/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2693"/>
        <w:gridCol w:w="1196"/>
        <w:gridCol w:w="1196"/>
        <w:gridCol w:w="1196"/>
        <w:gridCol w:w="1197"/>
        <w:gridCol w:w="2303"/>
      </w:tblGrid>
      <w:tr w:rsidR="000B239F" w:rsidRPr="006534CD" w:rsidTr="000B239F">
        <w:trPr>
          <w:trHeight w:val="257"/>
        </w:trPr>
        <w:tc>
          <w:tcPr>
            <w:tcW w:w="567" w:type="dxa"/>
            <w:vMerge w:val="restart"/>
            <w:vAlign w:val="center"/>
          </w:tcPr>
          <w:p w:rsidR="000B239F" w:rsidRPr="006534CD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№ п/п</w:t>
            </w:r>
          </w:p>
          <w:p w:rsidR="000B239F" w:rsidRPr="006534CD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0B239F" w:rsidRPr="006534CD" w:rsidRDefault="000B239F" w:rsidP="000B239F">
            <w:pPr>
              <w:suppressAutoHyphens/>
              <w:spacing w:after="0" w:line="240" w:lineRule="auto"/>
              <w:ind w:left="19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2693" w:type="dxa"/>
            <w:vMerge w:val="restart"/>
            <w:vAlign w:val="center"/>
          </w:tcPr>
          <w:p w:rsidR="000B239F" w:rsidRPr="006534CD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Ответственный исполнитель</w:t>
            </w:r>
          </w:p>
          <w:p w:rsidR="000B239F" w:rsidRPr="006534CD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(с указанием должности, Ф.И.О.)</w:t>
            </w:r>
          </w:p>
        </w:tc>
        <w:tc>
          <w:tcPr>
            <w:tcW w:w="4785" w:type="dxa"/>
            <w:gridSpan w:val="4"/>
            <w:shd w:val="clear" w:color="auto" w:fill="auto"/>
            <w:vAlign w:val="center"/>
          </w:tcPr>
          <w:p w:rsidR="000B239F" w:rsidRPr="006534CD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b/>
                <w:sz w:val="16"/>
                <w:szCs w:val="16"/>
                <w:u w:val="single"/>
              </w:rPr>
              <w:t>2019</w:t>
            </w:r>
            <w:r w:rsidRPr="006534CD">
              <w:rPr>
                <w:rFonts w:ascii="Arial" w:hAnsi="Arial" w:cs="Arial"/>
                <w:sz w:val="16"/>
                <w:szCs w:val="16"/>
              </w:rPr>
              <w:t xml:space="preserve"> год (контрольный срок)</w:t>
            </w:r>
          </w:p>
        </w:tc>
        <w:tc>
          <w:tcPr>
            <w:tcW w:w="2303" w:type="dxa"/>
            <w:vMerge w:val="restart"/>
            <w:vAlign w:val="center"/>
          </w:tcPr>
          <w:p w:rsidR="000B239F" w:rsidRPr="006534CD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Результат выполнения</w:t>
            </w:r>
          </w:p>
        </w:tc>
      </w:tr>
      <w:tr w:rsidR="000B239F" w:rsidRPr="006534CD" w:rsidTr="000B239F">
        <w:trPr>
          <w:trHeight w:val="163"/>
        </w:trPr>
        <w:tc>
          <w:tcPr>
            <w:tcW w:w="567" w:type="dxa"/>
            <w:vMerge/>
          </w:tcPr>
          <w:p w:rsidR="000B239F" w:rsidRPr="006534CD" w:rsidRDefault="000B239F" w:rsidP="000B239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:rsidR="000B239F" w:rsidRPr="006534CD" w:rsidRDefault="000B239F" w:rsidP="000B239F">
            <w:pPr>
              <w:suppressAutoHyphens/>
              <w:spacing w:after="0" w:line="240" w:lineRule="auto"/>
              <w:ind w:left="19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0B239F" w:rsidRPr="006534CD" w:rsidRDefault="000B239F" w:rsidP="000B239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vAlign w:val="center"/>
          </w:tcPr>
          <w:p w:rsidR="000B239F" w:rsidRPr="006534CD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1196" w:type="dxa"/>
            <w:vAlign w:val="center"/>
          </w:tcPr>
          <w:p w:rsidR="000B239F" w:rsidRPr="006534CD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1196" w:type="dxa"/>
            <w:vAlign w:val="center"/>
          </w:tcPr>
          <w:p w:rsidR="000B239F" w:rsidRPr="006534CD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1197" w:type="dxa"/>
            <w:vAlign w:val="center"/>
          </w:tcPr>
          <w:p w:rsidR="000B239F" w:rsidRPr="006534CD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2303" w:type="dxa"/>
            <w:vMerge/>
          </w:tcPr>
          <w:p w:rsidR="000B239F" w:rsidRPr="006534CD" w:rsidRDefault="000B239F" w:rsidP="000B239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239F" w:rsidRPr="006534CD" w:rsidTr="000B239F">
        <w:trPr>
          <w:trHeight w:val="155"/>
        </w:trPr>
        <w:tc>
          <w:tcPr>
            <w:tcW w:w="567" w:type="dxa"/>
            <w:vAlign w:val="center"/>
          </w:tcPr>
          <w:p w:rsidR="000B239F" w:rsidRPr="006534CD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20" w:type="dxa"/>
            <w:vAlign w:val="center"/>
          </w:tcPr>
          <w:p w:rsidR="000B239F" w:rsidRPr="006534CD" w:rsidRDefault="000B239F" w:rsidP="000B239F">
            <w:pPr>
              <w:suppressAutoHyphens/>
              <w:spacing w:after="0" w:line="240" w:lineRule="auto"/>
              <w:ind w:left="19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:rsidR="000B239F" w:rsidRPr="006534CD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6" w:type="dxa"/>
            <w:vAlign w:val="center"/>
          </w:tcPr>
          <w:p w:rsidR="000B239F" w:rsidRPr="006534CD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6" w:type="dxa"/>
            <w:vAlign w:val="center"/>
          </w:tcPr>
          <w:p w:rsidR="000B239F" w:rsidRPr="006534CD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6" w:type="dxa"/>
            <w:vAlign w:val="center"/>
          </w:tcPr>
          <w:p w:rsidR="000B239F" w:rsidRPr="006534CD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7" w:type="dxa"/>
            <w:vAlign w:val="center"/>
          </w:tcPr>
          <w:p w:rsidR="000B239F" w:rsidRPr="006534CD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303" w:type="dxa"/>
            <w:vAlign w:val="center"/>
          </w:tcPr>
          <w:p w:rsidR="000B239F" w:rsidRPr="006534CD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BD1BE1" w:rsidRPr="006534CD" w:rsidTr="000B239F">
        <w:trPr>
          <w:trHeight w:val="590"/>
        </w:trPr>
        <w:tc>
          <w:tcPr>
            <w:tcW w:w="567" w:type="dxa"/>
          </w:tcPr>
          <w:p w:rsidR="00BD1BE1" w:rsidRPr="006534CD" w:rsidRDefault="00BD1BE1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20" w:type="dxa"/>
          </w:tcPr>
          <w:p w:rsidR="00BD1BE1" w:rsidRPr="006534CD" w:rsidRDefault="00BD1BE1" w:rsidP="000B239F">
            <w:pPr>
              <w:tabs>
                <w:tab w:val="left" w:pos="377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Осуществление закупки на «Оказание услуг по локализации и ликвидация очагов распространения борщевика Сосновского на территории городского округа Ликино-Дулёво Московской области» путем проведения электронного аукциона</w:t>
            </w:r>
          </w:p>
        </w:tc>
        <w:tc>
          <w:tcPr>
            <w:tcW w:w="2693" w:type="dxa"/>
            <w:vMerge w:val="restart"/>
          </w:tcPr>
          <w:p w:rsidR="00BD1BE1" w:rsidRDefault="00BD1BE1" w:rsidP="000B239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Директор МБУ "Ликино-Дулевский Комбинат Благоустройства" гор</w:t>
            </w:r>
            <w:r>
              <w:rPr>
                <w:rFonts w:ascii="Arial" w:hAnsi="Arial" w:cs="Arial"/>
                <w:sz w:val="16"/>
                <w:szCs w:val="16"/>
              </w:rPr>
              <w:t xml:space="preserve">одского округа Ликино-Дулёво – </w:t>
            </w:r>
          </w:p>
          <w:p w:rsidR="00BD1BE1" w:rsidRPr="006534CD" w:rsidRDefault="00BD1BE1" w:rsidP="000B239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F79">
              <w:rPr>
                <w:rFonts w:ascii="Arial" w:hAnsi="Arial" w:cs="Arial"/>
                <w:sz w:val="16"/>
                <w:szCs w:val="16"/>
              </w:rPr>
              <w:t>А.В.Коблов</w:t>
            </w:r>
          </w:p>
        </w:tc>
        <w:tc>
          <w:tcPr>
            <w:tcW w:w="1196" w:type="dxa"/>
          </w:tcPr>
          <w:p w:rsidR="00BD1BE1" w:rsidRPr="006534CD" w:rsidRDefault="00BD1BE1" w:rsidP="000B239F">
            <w:pPr>
              <w:suppressAutoHyphens/>
              <w:spacing w:after="0" w:line="240" w:lineRule="auto"/>
              <w:ind w:left="34" w:hanging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96" w:type="dxa"/>
          </w:tcPr>
          <w:p w:rsidR="00BD1BE1" w:rsidRPr="006534CD" w:rsidRDefault="00BD1BE1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96" w:type="dxa"/>
          </w:tcPr>
          <w:p w:rsidR="00BD1BE1" w:rsidRPr="006534CD" w:rsidRDefault="00BD1BE1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7" w:type="dxa"/>
          </w:tcPr>
          <w:p w:rsidR="00BD1BE1" w:rsidRPr="006534CD" w:rsidRDefault="00BD1BE1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  <w:vMerge w:val="restart"/>
          </w:tcPr>
          <w:p w:rsidR="00BD1BE1" w:rsidRPr="006534CD" w:rsidRDefault="00BD1BE1" w:rsidP="000B239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Проведение мероприятий по комплексной борьбе с борщевиком на территории городского округа Ликино-Дулёво</w:t>
            </w:r>
          </w:p>
        </w:tc>
      </w:tr>
      <w:tr w:rsidR="00BD1BE1" w:rsidRPr="006534CD" w:rsidTr="000B239F">
        <w:trPr>
          <w:trHeight w:val="590"/>
        </w:trPr>
        <w:tc>
          <w:tcPr>
            <w:tcW w:w="567" w:type="dxa"/>
          </w:tcPr>
          <w:p w:rsidR="00BD1BE1" w:rsidRPr="006534CD" w:rsidRDefault="00BD1BE1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20" w:type="dxa"/>
          </w:tcPr>
          <w:p w:rsidR="00BD1BE1" w:rsidRPr="006534CD" w:rsidRDefault="00BD1BE1" w:rsidP="000B239F">
            <w:pPr>
              <w:tabs>
                <w:tab w:val="left" w:pos="377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Заключение муниципального контракта на «Оказание услуг по локализации и ликвидация очагов распространения борщевика Сосновского на территории городского округа Ликино-Дулёво Московской области» по результатам электронного аукциона</w:t>
            </w:r>
          </w:p>
        </w:tc>
        <w:tc>
          <w:tcPr>
            <w:tcW w:w="2693" w:type="dxa"/>
            <w:vMerge/>
          </w:tcPr>
          <w:p w:rsidR="00BD1BE1" w:rsidRPr="006534CD" w:rsidRDefault="00BD1BE1" w:rsidP="000B239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</w:tcPr>
          <w:p w:rsidR="00BD1BE1" w:rsidRPr="006534CD" w:rsidRDefault="00BD1BE1" w:rsidP="000B239F">
            <w:pPr>
              <w:suppressAutoHyphens/>
              <w:spacing w:after="0" w:line="240" w:lineRule="auto"/>
              <w:ind w:left="34" w:hanging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</w:tcPr>
          <w:p w:rsidR="00BD1BE1" w:rsidRPr="006534CD" w:rsidRDefault="00BD1BE1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96" w:type="dxa"/>
          </w:tcPr>
          <w:p w:rsidR="00BD1BE1" w:rsidRPr="006534CD" w:rsidRDefault="00BD1BE1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7" w:type="dxa"/>
          </w:tcPr>
          <w:p w:rsidR="00BD1BE1" w:rsidRPr="006534CD" w:rsidRDefault="00BD1BE1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  <w:vMerge/>
          </w:tcPr>
          <w:p w:rsidR="00BD1BE1" w:rsidRPr="006534CD" w:rsidRDefault="00BD1BE1" w:rsidP="000B239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BE1" w:rsidRPr="006534CD" w:rsidTr="000B239F">
        <w:trPr>
          <w:trHeight w:val="70"/>
        </w:trPr>
        <w:tc>
          <w:tcPr>
            <w:tcW w:w="567" w:type="dxa"/>
          </w:tcPr>
          <w:p w:rsidR="00BD1BE1" w:rsidRPr="006534CD" w:rsidRDefault="00BD1BE1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20" w:type="dxa"/>
          </w:tcPr>
          <w:p w:rsidR="00BD1BE1" w:rsidRPr="006534CD" w:rsidRDefault="00BD1BE1" w:rsidP="000B239F">
            <w:pPr>
              <w:tabs>
                <w:tab w:val="left" w:pos="377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Проведение мероприятий по комплексной борьбе с борщевиком на территории городского округа Ликино-Дулёво</w:t>
            </w:r>
          </w:p>
        </w:tc>
        <w:tc>
          <w:tcPr>
            <w:tcW w:w="2693" w:type="dxa"/>
            <w:vMerge/>
          </w:tcPr>
          <w:p w:rsidR="00BD1BE1" w:rsidRPr="006534CD" w:rsidRDefault="00BD1BE1" w:rsidP="000B239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</w:tcPr>
          <w:p w:rsidR="00BD1BE1" w:rsidRPr="006534CD" w:rsidRDefault="00BD1BE1" w:rsidP="000B239F">
            <w:pPr>
              <w:suppressAutoHyphens/>
              <w:spacing w:after="0" w:line="240" w:lineRule="auto"/>
              <w:ind w:left="34" w:hanging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</w:tcPr>
          <w:p w:rsidR="00BD1BE1" w:rsidRPr="006534CD" w:rsidRDefault="00BD1BE1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96" w:type="dxa"/>
          </w:tcPr>
          <w:p w:rsidR="00BD1BE1" w:rsidRPr="006534CD" w:rsidRDefault="00BD1BE1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97" w:type="dxa"/>
          </w:tcPr>
          <w:p w:rsidR="00BD1BE1" w:rsidRPr="006534CD" w:rsidRDefault="00BD1BE1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2303" w:type="dxa"/>
            <w:vMerge/>
          </w:tcPr>
          <w:p w:rsidR="00BD1BE1" w:rsidRPr="006534CD" w:rsidRDefault="00BD1BE1" w:rsidP="000B239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BE1" w:rsidRPr="006534CD" w:rsidTr="00BD1BE1">
        <w:trPr>
          <w:trHeight w:val="436"/>
        </w:trPr>
        <w:tc>
          <w:tcPr>
            <w:tcW w:w="567" w:type="dxa"/>
          </w:tcPr>
          <w:p w:rsidR="00BD1BE1" w:rsidRPr="006534CD" w:rsidRDefault="00BD1BE1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20" w:type="dxa"/>
          </w:tcPr>
          <w:p w:rsidR="00BD1BE1" w:rsidRPr="00AC5F79" w:rsidRDefault="00BD1BE1" w:rsidP="000B239F">
            <w:pPr>
              <w:tabs>
                <w:tab w:val="left" w:pos="377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F79">
              <w:rPr>
                <w:rFonts w:ascii="Arial" w:hAnsi="Arial" w:cs="Arial"/>
                <w:sz w:val="16"/>
                <w:szCs w:val="16"/>
              </w:rPr>
              <w:t>Осуществление закупки на «Поставка средств индивидуальной защиты (СИЗ) для борьбы с борщевиковм Сосновского» путем проведения закупки у единственного поставщика в соответствии с п.4 ч.1 ст.93 44-ФЗ</w:t>
            </w:r>
          </w:p>
        </w:tc>
        <w:tc>
          <w:tcPr>
            <w:tcW w:w="2693" w:type="dxa"/>
            <w:vMerge/>
          </w:tcPr>
          <w:p w:rsidR="00BD1BE1" w:rsidRPr="00AC5F79" w:rsidRDefault="00BD1BE1" w:rsidP="000B239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</w:tcPr>
          <w:p w:rsidR="00BD1BE1" w:rsidRPr="00AC5F79" w:rsidRDefault="00BD1BE1" w:rsidP="000B239F">
            <w:pPr>
              <w:suppressAutoHyphens/>
              <w:spacing w:after="0" w:line="240" w:lineRule="auto"/>
              <w:ind w:left="34" w:hanging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</w:tcPr>
          <w:p w:rsidR="00BD1BE1" w:rsidRPr="00AC5F79" w:rsidRDefault="00BD1BE1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</w:tcPr>
          <w:p w:rsidR="00BD1BE1" w:rsidRPr="00AC5F79" w:rsidRDefault="00BD1BE1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F79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97" w:type="dxa"/>
          </w:tcPr>
          <w:p w:rsidR="00BD1BE1" w:rsidRPr="006534CD" w:rsidRDefault="00BD1BE1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  <w:vMerge/>
          </w:tcPr>
          <w:p w:rsidR="00BD1BE1" w:rsidRPr="006534CD" w:rsidRDefault="00BD1BE1" w:rsidP="000B239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B239F" w:rsidRPr="00F6024A" w:rsidRDefault="000B239F" w:rsidP="000B239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</w:rPr>
      </w:pPr>
    </w:p>
    <w:p w:rsidR="000B239F" w:rsidRDefault="000B239F" w:rsidP="000B239F">
      <w:pPr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</w:p>
    <w:p w:rsidR="000B239F" w:rsidRDefault="000B239F" w:rsidP="000B239F">
      <w:pPr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</w:p>
    <w:p w:rsidR="000B239F" w:rsidRDefault="000B239F" w:rsidP="000B239F">
      <w:pPr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</w:p>
    <w:p w:rsidR="000B239F" w:rsidRDefault="000B239F" w:rsidP="000B239F">
      <w:pPr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</w:p>
    <w:p w:rsidR="000B239F" w:rsidRDefault="000B239F" w:rsidP="000B239F">
      <w:pPr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</w:p>
    <w:p w:rsidR="004A11E8" w:rsidRPr="00F6024A" w:rsidRDefault="004A11E8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</w:t>
      </w:r>
      <w:r w:rsidR="000B239F">
        <w:rPr>
          <w:rFonts w:ascii="Arial" w:hAnsi="Arial" w:cs="Arial"/>
          <w:sz w:val="24"/>
          <w:szCs w:val="24"/>
        </w:rPr>
        <w:t>4</w:t>
      </w:r>
    </w:p>
    <w:p w:rsidR="004A11E8" w:rsidRPr="00F6024A" w:rsidRDefault="004A11E8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lastRenderedPageBreak/>
        <w:t xml:space="preserve"> к постановлению Главы</w:t>
      </w:r>
    </w:p>
    <w:p w:rsidR="004A11E8" w:rsidRDefault="004A11E8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городского округа</w:t>
      </w:r>
    </w:p>
    <w:p w:rsidR="004A11E8" w:rsidRPr="00F6024A" w:rsidRDefault="004A11E8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Ликино-Дулёво</w:t>
      </w:r>
    </w:p>
    <w:p w:rsidR="004A11E8" w:rsidRDefault="004A11E8" w:rsidP="004A11E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 xml:space="preserve">от </w:t>
      </w:r>
      <w:r w:rsidR="002948DF">
        <w:rPr>
          <w:rFonts w:ascii="Arial" w:hAnsi="Arial" w:cs="Arial"/>
          <w:sz w:val="24"/>
          <w:szCs w:val="24"/>
        </w:rPr>
        <w:t>22.07.2019</w:t>
      </w:r>
      <w:r w:rsidRPr="00F6024A">
        <w:rPr>
          <w:rFonts w:ascii="Arial" w:hAnsi="Arial" w:cs="Arial"/>
          <w:sz w:val="24"/>
          <w:szCs w:val="24"/>
        </w:rPr>
        <w:t xml:space="preserve"> № </w:t>
      </w:r>
      <w:r w:rsidR="002948DF">
        <w:rPr>
          <w:rFonts w:ascii="Arial" w:hAnsi="Arial" w:cs="Arial"/>
          <w:sz w:val="24"/>
          <w:szCs w:val="24"/>
        </w:rPr>
        <w:t>1752</w:t>
      </w:r>
    </w:p>
    <w:p w:rsidR="004A11E8" w:rsidRPr="004A11E8" w:rsidRDefault="004A11E8" w:rsidP="004A11E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0B239F" w:rsidRPr="00F6024A" w:rsidRDefault="000B239F" w:rsidP="000B239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Приложение №2</w:t>
      </w:r>
    </w:p>
    <w:p w:rsidR="000B239F" w:rsidRPr="00F6024A" w:rsidRDefault="000B239F" w:rsidP="000B239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к муниципальной программе</w:t>
      </w:r>
    </w:p>
    <w:p w:rsidR="000B239F" w:rsidRPr="00F6024A" w:rsidRDefault="000B239F" w:rsidP="000B239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 xml:space="preserve"> «Сельское хозяйство городского округа Ликино-Дулёво на 2019-2023 годы»</w:t>
      </w:r>
    </w:p>
    <w:p w:rsidR="000B239F" w:rsidRPr="00F6024A" w:rsidRDefault="000B239F" w:rsidP="000B239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0B239F" w:rsidRPr="00F6024A" w:rsidRDefault="000B239F" w:rsidP="000B239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 xml:space="preserve">ПОДПРОГРАММА </w:t>
      </w:r>
      <w:r w:rsidRPr="00F6024A">
        <w:rPr>
          <w:rFonts w:ascii="Arial" w:hAnsi="Arial" w:cs="Arial"/>
          <w:b/>
          <w:sz w:val="24"/>
          <w:szCs w:val="24"/>
          <w:lang w:val="en-US"/>
        </w:rPr>
        <w:t>II</w:t>
      </w:r>
    </w:p>
    <w:p w:rsidR="000B239F" w:rsidRDefault="000B239F" w:rsidP="000B239F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«Обеспечение устойчивого развития сельских территорий в городском округе Ликино-Дулёво»</w:t>
      </w:r>
    </w:p>
    <w:p w:rsidR="000B239F" w:rsidRPr="002F4DB9" w:rsidRDefault="000B239F" w:rsidP="000B239F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</w:p>
    <w:p w:rsidR="000B239F" w:rsidRDefault="000B239F" w:rsidP="000B239F">
      <w:pPr>
        <w:tabs>
          <w:tab w:val="left" w:pos="426"/>
        </w:tabs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C04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6. </w:t>
      </w:r>
      <w:r w:rsidRPr="00EC045A">
        <w:rPr>
          <w:rFonts w:ascii="Arial" w:hAnsi="Arial" w:cs="Arial"/>
          <w:b/>
          <w:sz w:val="24"/>
          <w:szCs w:val="24"/>
        </w:rPr>
        <w:t>«Дорожная карта»</w:t>
      </w:r>
      <w:r w:rsidRPr="00F6024A">
        <w:rPr>
          <w:rFonts w:ascii="Arial" w:hAnsi="Arial" w:cs="Arial"/>
          <w:b/>
          <w:sz w:val="24"/>
          <w:szCs w:val="24"/>
        </w:rPr>
        <w:t xml:space="preserve"> по выполнению основн</w:t>
      </w:r>
      <w:r>
        <w:rPr>
          <w:rFonts w:ascii="Arial" w:hAnsi="Arial" w:cs="Arial"/>
          <w:b/>
          <w:sz w:val="24"/>
          <w:szCs w:val="24"/>
        </w:rPr>
        <w:t>ых</w:t>
      </w:r>
      <w:r w:rsidRPr="00F6024A">
        <w:rPr>
          <w:rFonts w:ascii="Arial" w:hAnsi="Arial" w:cs="Arial"/>
          <w:b/>
          <w:sz w:val="24"/>
          <w:szCs w:val="24"/>
        </w:rPr>
        <w:t xml:space="preserve"> мероприяти</w:t>
      </w:r>
      <w:r>
        <w:rPr>
          <w:rFonts w:ascii="Arial" w:hAnsi="Arial" w:cs="Arial"/>
          <w:b/>
          <w:sz w:val="24"/>
          <w:szCs w:val="24"/>
        </w:rPr>
        <w:t>й»</w:t>
      </w:r>
    </w:p>
    <w:p w:rsidR="000B239F" w:rsidRPr="00EC045A" w:rsidRDefault="000B239F" w:rsidP="000B239F">
      <w:pPr>
        <w:tabs>
          <w:tab w:val="left" w:pos="426"/>
        </w:tabs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0B239F" w:rsidRPr="00F6024A" w:rsidRDefault="000B239F" w:rsidP="000B239F">
      <w:pPr>
        <w:tabs>
          <w:tab w:val="left" w:pos="426"/>
        </w:tabs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6.1 «</w:t>
      </w:r>
      <w:r w:rsidRPr="00EC045A">
        <w:rPr>
          <w:rFonts w:ascii="Arial" w:hAnsi="Arial" w:cs="Arial"/>
          <w:b/>
          <w:sz w:val="24"/>
          <w:szCs w:val="24"/>
        </w:rPr>
        <w:t>Дорожная карта</w:t>
      </w:r>
      <w:r>
        <w:rPr>
          <w:rFonts w:ascii="Arial" w:hAnsi="Arial" w:cs="Arial"/>
          <w:b/>
          <w:sz w:val="24"/>
          <w:szCs w:val="24"/>
        </w:rPr>
        <w:t xml:space="preserve">» </w:t>
      </w:r>
      <w:r w:rsidRPr="00F6024A">
        <w:rPr>
          <w:rFonts w:ascii="Arial" w:hAnsi="Arial" w:cs="Arial"/>
          <w:b/>
          <w:sz w:val="24"/>
          <w:szCs w:val="24"/>
        </w:rPr>
        <w:t>по выполнению основного мероприятия 1 «Улучшение жилищных условий граждан, в т.ч. обеспечение жильем молодых семей и молодых специалистов, проживающих и работающих в сельской местности»</w:t>
      </w:r>
    </w:p>
    <w:p w:rsidR="000B239F" w:rsidRPr="00F6024A" w:rsidRDefault="000B239F" w:rsidP="000B239F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 xml:space="preserve">подпрограммы </w:t>
      </w:r>
      <w:r w:rsidRPr="00F6024A">
        <w:rPr>
          <w:rFonts w:ascii="Arial" w:hAnsi="Arial" w:cs="Arial"/>
          <w:b/>
          <w:sz w:val="24"/>
          <w:szCs w:val="24"/>
          <w:lang w:val="en-US"/>
        </w:rPr>
        <w:t>II</w:t>
      </w:r>
      <w:r w:rsidRPr="00F6024A">
        <w:rPr>
          <w:rFonts w:ascii="Arial" w:hAnsi="Arial" w:cs="Arial"/>
          <w:b/>
          <w:sz w:val="24"/>
          <w:szCs w:val="24"/>
        </w:rPr>
        <w:t xml:space="preserve"> «Обеспечение устойчивого развития сельских территорий в городском округе Ликино-Дулёво»</w:t>
      </w:r>
    </w:p>
    <w:p w:rsidR="000B239F" w:rsidRPr="00780299" w:rsidRDefault="000B239F" w:rsidP="000B239F">
      <w:pPr>
        <w:suppressAutoHyphens/>
        <w:spacing w:after="0" w:line="240" w:lineRule="auto"/>
        <w:contextualSpacing/>
        <w:rPr>
          <w:rFonts w:ascii="Arial" w:hAnsi="Arial" w:cs="Arial"/>
          <w:sz w:val="10"/>
          <w:szCs w:val="10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273"/>
        <w:gridCol w:w="2410"/>
        <w:gridCol w:w="1134"/>
        <w:gridCol w:w="1134"/>
        <w:gridCol w:w="1134"/>
        <w:gridCol w:w="1134"/>
        <w:gridCol w:w="2410"/>
      </w:tblGrid>
      <w:tr w:rsidR="000B239F" w:rsidRPr="002F4DB9" w:rsidTr="000B239F">
        <w:trPr>
          <w:trHeight w:val="257"/>
        </w:trPr>
        <w:tc>
          <w:tcPr>
            <w:tcW w:w="568" w:type="dxa"/>
            <w:vMerge w:val="restart"/>
            <w:vAlign w:val="center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№ п/п</w:t>
            </w:r>
          </w:p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3" w:type="dxa"/>
            <w:vMerge w:val="restart"/>
            <w:vAlign w:val="center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2410" w:type="dxa"/>
            <w:vMerge w:val="restart"/>
            <w:vAlign w:val="center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Ответственный исполнитель</w:t>
            </w:r>
          </w:p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(с указанием должности, Ф.И.О.)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2019 год (контрольный срок)</w:t>
            </w:r>
          </w:p>
        </w:tc>
        <w:tc>
          <w:tcPr>
            <w:tcW w:w="2410" w:type="dxa"/>
            <w:vMerge w:val="restart"/>
            <w:vAlign w:val="center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Результат выполнения</w:t>
            </w:r>
          </w:p>
        </w:tc>
      </w:tr>
      <w:tr w:rsidR="000B239F" w:rsidRPr="002F4DB9" w:rsidTr="000B239F">
        <w:trPr>
          <w:trHeight w:val="163"/>
        </w:trPr>
        <w:tc>
          <w:tcPr>
            <w:tcW w:w="568" w:type="dxa"/>
            <w:vMerge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3" w:type="dxa"/>
            <w:vMerge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  <w:vAlign w:val="center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1134" w:type="dxa"/>
            <w:vAlign w:val="center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vAlign w:val="center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2410" w:type="dxa"/>
            <w:vMerge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239F" w:rsidRPr="002F4DB9" w:rsidTr="000B239F">
        <w:trPr>
          <w:trHeight w:val="155"/>
        </w:trPr>
        <w:tc>
          <w:tcPr>
            <w:tcW w:w="568" w:type="dxa"/>
            <w:vAlign w:val="center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73" w:type="dxa"/>
            <w:vAlign w:val="center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10" w:type="dxa"/>
            <w:vAlign w:val="center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0B239F" w:rsidRPr="002F4DB9" w:rsidTr="000B239F">
        <w:trPr>
          <w:trHeight w:val="70"/>
        </w:trPr>
        <w:tc>
          <w:tcPr>
            <w:tcW w:w="568" w:type="dxa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73" w:type="dxa"/>
            <w:shd w:val="clear" w:color="auto" w:fill="auto"/>
          </w:tcPr>
          <w:p w:rsidR="000B239F" w:rsidRPr="002F4DB9" w:rsidRDefault="000B239F" w:rsidP="000B239F">
            <w:pPr>
              <w:tabs>
                <w:tab w:val="left" w:pos="377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Утверждение списков участников подпрограммы «Устойчивое развитие сельских территорий"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Заместитель Главы администрации городского округа Ликино-Дулёво, курирующему вопросы в сфере ЖКХ</w:t>
            </w:r>
          </w:p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0B239F" w:rsidRPr="00B62C76" w:rsidRDefault="000B239F" w:rsidP="000B239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Временно исполняющий полномочия Главы администрации городского округа Ликино-Дулёво –</w:t>
            </w:r>
          </w:p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А.Ю.Буянов</w:t>
            </w:r>
          </w:p>
        </w:tc>
        <w:tc>
          <w:tcPr>
            <w:tcW w:w="1134" w:type="dxa"/>
          </w:tcPr>
          <w:p w:rsidR="000B239F" w:rsidRPr="002F4DB9" w:rsidRDefault="000B239F" w:rsidP="000B239F">
            <w:pPr>
              <w:suppressAutoHyphens/>
              <w:spacing w:after="0" w:line="240" w:lineRule="auto"/>
              <w:ind w:hanging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34" w:type="dxa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Приобретение квартир для молодых семей и молодых специалистов</w:t>
            </w:r>
          </w:p>
        </w:tc>
      </w:tr>
      <w:tr w:rsidR="000B239F" w:rsidRPr="002F4DB9" w:rsidTr="000B239F">
        <w:trPr>
          <w:trHeight w:val="662"/>
        </w:trPr>
        <w:tc>
          <w:tcPr>
            <w:tcW w:w="568" w:type="dxa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73" w:type="dxa"/>
            <w:shd w:val="clear" w:color="auto" w:fill="auto"/>
          </w:tcPr>
          <w:p w:rsidR="000B239F" w:rsidRPr="002F4DB9" w:rsidRDefault="000B239F" w:rsidP="000B239F">
            <w:pPr>
              <w:tabs>
                <w:tab w:val="left" w:pos="377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Заключение соглашения с Министерством сельского хозяйства и продовольствия Московской области о порядке и условиях предоставления субсидий муниципальному образованию Московской области на проведение мероприятий по улучшению жилищных условий граждан Российской Федерации, проживающих в сельской местности, в том числе молодых семей и молодых специалистов в рамках реализации подпрограммы"Устойчивое развитие сельских территорий "</w:t>
            </w:r>
          </w:p>
        </w:tc>
        <w:tc>
          <w:tcPr>
            <w:tcW w:w="2410" w:type="dxa"/>
            <w:vMerge/>
            <w:shd w:val="clear" w:color="auto" w:fill="auto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39F" w:rsidRPr="002F4DB9" w:rsidRDefault="000B239F" w:rsidP="000B239F">
            <w:pPr>
              <w:suppressAutoHyphens/>
              <w:spacing w:after="0" w:line="240" w:lineRule="auto"/>
              <w:ind w:hanging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34" w:type="dxa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34" w:type="dxa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239F" w:rsidRPr="002F4DB9" w:rsidTr="000B239F">
        <w:trPr>
          <w:trHeight w:val="70"/>
        </w:trPr>
        <w:tc>
          <w:tcPr>
            <w:tcW w:w="568" w:type="dxa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73" w:type="dxa"/>
            <w:shd w:val="clear" w:color="auto" w:fill="auto"/>
          </w:tcPr>
          <w:p w:rsidR="000B239F" w:rsidRPr="002F4DB9" w:rsidRDefault="000B239F" w:rsidP="000B239F">
            <w:pPr>
              <w:tabs>
                <w:tab w:val="left" w:pos="377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Перечисление субсидий на лицевые счета участников подпрограммы "Устойчивое развитие сельских территорий"</w:t>
            </w:r>
          </w:p>
        </w:tc>
        <w:tc>
          <w:tcPr>
            <w:tcW w:w="2410" w:type="dxa"/>
            <w:vMerge/>
            <w:shd w:val="clear" w:color="auto" w:fill="auto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39F" w:rsidRPr="002F4DB9" w:rsidRDefault="000B239F" w:rsidP="000B239F">
            <w:pPr>
              <w:suppressAutoHyphens/>
              <w:spacing w:after="0" w:line="240" w:lineRule="auto"/>
              <w:ind w:hanging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34" w:type="dxa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B239F" w:rsidRPr="00D50E79" w:rsidRDefault="000B239F" w:rsidP="000B239F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0B239F" w:rsidRDefault="000B239F" w:rsidP="000B239F">
      <w:pPr>
        <w:tabs>
          <w:tab w:val="left" w:pos="426"/>
        </w:tabs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 </w:t>
      </w:r>
      <w:r w:rsidRPr="00F6024A">
        <w:rPr>
          <w:rFonts w:ascii="Arial" w:hAnsi="Arial" w:cs="Arial"/>
          <w:b/>
          <w:sz w:val="24"/>
          <w:szCs w:val="24"/>
        </w:rPr>
        <w:t>«Дорожная карта»</w:t>
      </w:r>
      <w:r w:rsidR="00DE7507">
        <w:rPr>
          <w:rFonts w:ascii="Arial" w:hAnsi="Arial" w:cs="Arial"/>
          <w:b/>
          <w:sz w:val="24"/>
          <w:szCs w:val="24"/>
        </w:rPr>
        <w:t xml:space="preserve"> </w:t>
      </w:r>
      <w:r w:rsidRPr="00F6024A">
        <w:rPr>
          <w:rFonts w:ascii="Arial" w:hAnsi="Arial" w:cs="Arial"/>
          <w:b/>
          <w:sz w:val="24"/>
          <w:szCs w:val="24"/>
        </w:rPr>
        <w:t>по выполнению основного мероприятия 2 «Обеспечение эпизоо</w:t>
      </w:r>
      <w:r>
        <w:rPr>
          <w:rFonts w:ascii="Arial" w:hAnsi="Arial" w:cs="Arial"/>
          <w:b/>
          <w:sz w:val="24"/>
          <w:szCs w:val="24"/>
        </w:rPr>
        <w:t>тического благополучия</w:t>
      </w:r>
    </w:p>
    <w:p w:rsidR="000B239F" w:rsidRDefault="000B239F" w:rsidP="000B239F">
      <w:pPr>
        <w:tabs>
          <w:tab w:val="left" w:pos="426"/>
        </w:tabs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территории городского округа Ликино-Дулёво от заноса и распространения заразных, в том числе особо опасных болезней животных, включая африканскую чуму свиней</w:t>
      </w:r>
      <w:r>
        <w:rPr>
          <w:rFonts w:ascii="Arial" w:hAnsi="Arial" w:cs="Arial"/>
          <w:b/>
          <w:sz w:val="24"/>
          <w:szCs w:val="24"/>
        </w:rPr>
        <w:t>»</w:t>
      </w:r>
    </w:p>
    <w:p w:rsidR="000B239F" w:rsidRPr="00F6024A" w:rsidRDefault="000B239F" w:rsidP="000B239F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6024A">
        <w:rPr>
          <w:rFonts w:ascii="Arial" w:hAnsi="Arial" w:cs="Arial"/>
          <w:b/>
          <w:sz w:val="24"/>
          <w:szCs w:val="24"/>
        </w:rPr>
        <w:t xml:space="preserve">подпрограммы </w:t>
      </w:r>
      <w:r w:rsidRPr="00F6024A">
        <w:rPr>
          <w:rFonts w:ascii="Arial" w:hAnsi="Arial" w:cs="Arial"/>
          <w:b/>
          <w:sz w:val="24"/>
          <w:szCs w:val="24"/>
          <w:lang w:val="en-US"/>
        </w:rPr>
        <w:t>II</w:t>
      </w:r>
      <w:r w:rsidRPr="00F6024A">
        <w:rPr>
          <w:rFonts w:ascii="Arial" w:hAnsi="Arial" w:cs="Arial"/>
          <w:b/>
          <w:sz w:val="24"/>
          <w:szCs w:val="24"/>
        </w:rPr>
        <w:t xml:space="preserve"> «Обеспечение устойчивого развития сельских территорий в городском округе Ликино-Дулево»</w:t>
      </w:r>
    </w:p>
    <w:p w:rsidR="000B239F" w:rsidRPr="002F4DB9" w:rsidRDefault="000B239F" w:rsidP="000B239F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10"/>
          <w:szCs w:val="10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2410"/>
        <w:gridCol w:w="1134"/>
        <w:gridCol w:w="1134"/>
        <w:gridCol w:w="1134"/>
        <w:gridCol w:w="1134"/>
        <w:gridCol w:w="2410"/>
      </w:tblGrid>
      <w:tr w:rsidR="000B239F" w:rsidRPr="002F4DB9" w:rsidTr="000B239F">
        <w:trPr>
          <w:trHeight w:val="257"/>
        </w:trPr>
        <w:tc>
          <w:tcPr>
            <w:tcW w:w="567" w:type="dxa"/>
            <w:vMerge w:val="restart"/>
            <w:vAlign w:val="center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№ п/п</w:t>
            </w:r>
          </w:p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0B239F" w:rsidRPr="002F4DB9" w:rsidRDefault="000B239F" w:rsidP="000B239F">
            <w:pPr>
              <w:suppressAutoHyphens/>
              <w:spacing w:after="0" w:line="240" w:lineRule="auto"/>
              <w:ind w:left="19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2410" w:type="dxa"/>
            <w:vMerge w:val="restart"/>
            <w:vAlign w:val="center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Ответственный исполнитель</w:t>
            </w:r>
          </w:p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(с указанием должности, Ф.И.О.)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2019 год (контрольный срок)</w:t>
            </w:r>
          </w:p>
        </w:tc>
        <w:tc>
          <w:tcPr>
            <w:tcW w:w="2410" w:type="dxa"/>
            <w:vMerge w:val="restart"/>
            <w:vAlign w:val="center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Результат выполнения</w:t>
            </w:r>
          </w:p>
        </w:tc>
      </w:tr>
      <w:tr w:rsidR="000B239F" w:rsidRPr="002F4DB9" w:rsidTr="000B239F">
        <w:trPr>
          <w:trHeight w:val="163"/>
        </w:trPr>
        <w:tc>
          <w:tcPr>
            <w:tcW w:w="567" w:type="dxa"/>
            <w:vMerge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vMerge/>
          </w:tcPr>
          <w:p w:rsidR="000B239F" w:rsidRPr="002F4DB9" w:rsidRDefault="000B239F" w:rsidP="000B239F">
            <w:pPr>
              <w:suppressAutoHyphens/>
              <w:spacing w:after="0" w:line="240" w:lineRule="auto"/>
              <w:ind w:left="19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  <w:vAlign w:val="center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1134" w:type="dxa"/>
            <w:vAlign w:val="center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vAlign w:val="center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2410" w:type="dxa"/>
            <w:vMerge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239F" w:rsidRPr="002F4DB9" w:rsidTr="000B239F">
        <w:trPr>
          <w:trHeight w:val="70"/>
        </w:trPr>
        <w:tc>
          <w:tcPr>
            <w:tcW w:w="567" w:type="dxa"/>
            <w:vAlign w:val="center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45" w:type="dxa"/>
            <w:vAlign w:val="center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10" w:type="dxa"/>
            <w:vAlign w:val="center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0B239F" w:rsidRPr="002F4DB9" w:rsidTr="000B239F">
        <w:trPr>
          <w:trHeight w:val="70"/>
        </w:trPr>
        <w:tc>
          <w:tcPr>
            <w:tcW w:w="567" w:type="dxa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45" w:type="dxa"/>
          </w:tcPr>
          <w:p w:rsidR="000B239F" w:rsidRPr="002F4DB9" w:rsidRDefault="000B239F" w:rsidP="000B239F">
            <w:pPr>
              <w:tabs>
                <w:tab w:val="left" w:pos="377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 xml:space="preserve">Осуществление закупки на «Оказание услуг по отлову, содержанию и ветеринарному обслуживанию безнадзорных животных на территории городского округа Ликино-Дулёво </w:t>
            </w:r>
            <w:r w:rsidRPr="002F4DB9">
              <w:rPr>
                <w:rFonts w:ascii="Arial" w:hAnsi="Arial" w:cs="Arial"/>
                <w:sz w:val="16"/>
                <w:szCs w:val="16"/>
              </w:rPr>
              <w:lastRenderedPageBreak/>
              <w:t>Московской области» путем проведения электронного аукциона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B239F" w:rsidRPr="00AC5F79" w:rsidRDefault="000B239F" w:rsidP="000B239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bookmarkStart w:id="26" w:name="OLE_LINK15"/>
            <w:bookmarkStart w:id="27" w:name="OLE_LINK16"/>
            <w:bookmarkStart w:id="28" w:name="OLE_LINK17"/>
            <w:r w:rsidRPr="00AC5F79">
              <w:rPr>
                <w:rFonts w:ascii="Arial" w:hAnsi="Arial" w:cs="Arial"/>
                <w:sz w:val="16"/>
                <w:szCs w:val="16"/>
              </w:rPr>
              <w:lastRenderedPageBreak/>
              <w:t>Директор МБУ " Комбинат Благоустройства" городского округа Ликино-Дулево –</w:t>
            </w:r>
          </w:p>
          <w:p w:rsidR="000B239F" w:rsidRPr="00AC5F79" w:rsidRDefault="00BD1BE1" w:rsidP="000B239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F79">
              <w:rPr>
                <w:rFonts w:ascii="Arial" w:hAnsi="Arial" w:cs="Arial"/>
                <w:sz w:val="16"/>
                <w:szCs w:val="16"/>
              </w:rPr>
              <w:lastRenderedPageBreak/>
              <w:t>А.В</w:t>
            </w:r>
            <w:r w:rsidR="000B239F" w:rsidRPr="00AC5F79">
              <w:rPr>
                <w:rFonts w:ascii="Arial" w:hAnsi="Arial" w:cs="Arial"/>
                <w:sz w:val="16"/>
                <w:szCs w:val="16"/>
              </w:rPr>
              <w:t>.Коблов</w:t>
            </w:r>
            <w:bookmarkEnd w:id="26"/>
            <w:bookmarkEnd w:id="27"/>
            <w:bookmarkEnd w:id="28"/>
          </w:p>
        </w:tc>
        <w:tc>
          <w:tcPr>
            <w:tcW w:w="1134" w:type="dxa"/>
          </w:tcPr>
          <w:p w:rsidR="000B239F" w:rsidRPr="00AC5F79" w:rsidRDefault="000B239F" w:rsidP="000B239F">
            <w:pPr>
              <w:suppressAutoHyphens/>
              <w:spacing w:after="0" w:line="240" w:lineRule="auto"/>
              <w:ind w:left="34" w:hanging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F79">
              <w:rPr>
                <w:rFonts w:ascii="Arial" w:hAnsi="Arial" w:cs="Arial"/>
                <w:sz w:val="16"/>
                <w:szCs w:val="16"/>
              </w:rPr>
              <w:lastRenderedPageBreak/>
              <w:t>выполнение</w:t>
            </w:r>
          </w:p>
        </w:tc>
        <w:tc>
          <w:tcPr>
            <w:tcW w:w="1134" w:type="dxa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 xml:space="preserve">Отлов, содержание и ветеринарное обслуживание безнадзорных животных на </w:t>
            </w:r>
            <w:r w:rsidRPr="002F4DB9">
              <w:rPr>
                <w:rFonts w:ascii="Arial" w:hAnsi="Arial" w:cs="Arial"/>
                <w:sz w:val="16"/>
                <w:szCs w:val="16"/>
              </w:rPr>
              <w:lastRenderedPageBreak/>
              <w:t>территории городского округа Ликино-Дулёво Московской области</w:t>
            </w:r>
          </w:p>
        </w:tc>
      </w:tr>
      <w:tr w:rsidR="000B239F" w:rsidRPr="002F4DB9" w:rsidTr="000B239F">
        <w:trPr>
          <w:trHeight w:val="590"/>
        </w:trPr>
        <w:tc>
          <w:tcPr>
            <w:tcW w:w="567" w:type="dxa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45" w:type="dxa"/>
          </w:tcPr>
          <w:p w:rsidR="000B239F" w:rsidRPr="002F4DB9" w:rsidRDefault="000B239F" w:rsidP="000B239F">
            <w:pPr>
              <w:tabs>
                <w:tab w:val="left" w:pos="377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Заключение муниципального контракта на «Оказание услуг по отлову, содержанию и ветеринарному обслуживанию безнадзорных животных на территории городского округа Ликино-Дулёво Московской области» по результатам электронного аукциона</w:t>
            </w:r>
          </w:p>
        </w:tc>
        <w:tc>
          <w:tcPr>
            <w:tcW w:w="2410" w:type="dxa"/>
            <w:vMerge/>
            <w:shd w:val="clear" w:color="auto" w:fill="auto"/>
          </w:tcPr>
          <w:p w:rsidR="000B239F" w:rsidRPr="00AC5F79" w:rsidRDefault="000B239F" w:rsidP="000B239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39F" w:rsidRPr="00AC5F79" w:rsidRDefault="000B239F" w:rsidP="000B239F">
            <w:pPr>
              <w:suppressAutoHyphens/>
              <w:spacing w:after="0" w:line="240" w:lineRule="auto"/>
              <w:ind w:left="34" w:hanging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F79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34" w:type="dxa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239F" w:rsidRPr="002F4DB9" w:rsidTr="000B239F">
        <w:trPr>
          <w:trHeight w:val="371"/>
        </w:trPr>
        <w:tc>
          <w:tcPr>
            <w:tcW w:w="567" w:type="dxa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45" w:type="dxa"/>
          </w:tcPr>
          <w:p w:rsidR="000B239F" w:rsidRPr="002F4DB9" w:rsidRDefault="000B239F" w:rsidP="000B239F">
            <w:pPr>
              <w:tabs>
                <w:tab w:val="left" w:pos="377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Проведение мероприятий по отлову, содержанию и ветеринарному обслуживанию безнадзорных животных на территории городского округа Ликино-Дулёво Московской области</w:t>
            </w:r>
          </w:p>
        </w:tc>
        <w:tc>
          <w:tcPr>
            <w:tcW w:w="2410" w:type="dxa"/>
            <w:vMerge/>
          </w:tcPr>
          <w:p w:rsidR="000B239F" w:rsidRPr="00AC5F79" w:rsidRDefault="000B239F" w:rsidP="000B239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39F" w:rsidRPr="00AC5F79" w:rsidRDefault="00BD1BE1" w:rsidP="000B239F">
            <w:pPr>
              <w:suppressAutoHyphens/>
              <w:spacing w:after="0" w:line="240" w:lineRule="auto"/>
              <w:ind w:left="34" w:hanging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F79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34" w:type="dxa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34" w:type="dxa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34" w:type="dxa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2410" w:type="dxa"/>
            <w:vMerge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239F" w:rsidRPr="002F4DB9" w:rsidTr="000B239F">
        <w:trPr>
          <w:trHeight w:val="371"/>
        </w:trPr>
        <w:tc>
          <w:tcPr>
            <w:tcW w:w="567" w:type="dxa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245" w:type="dxa"/>
          </w:tcPr>
          <w:p w:rsidR="000B239F" w:rsidRPr="002F4DB9" w:rsidRDefault="000B239F" w:rsidP="000B239F">
            <w:pPr>
              <w:tabs>
                <w:tab w:val="left" w:pos="377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Обращение в Комитет лесного хозяйства Московской области с заявлением о выборе лесного участка с приложением выписки из реестра (перечня) сибиреязвенных скотомогильников</w:t>
            </w:r>
          </w:p>
        </w:tc>
        <w:tc>
          <w:tcPr>
            <w:tcW w:w="2410" w:type="dxa"/>
            <w:vMerge w:val="restart"/>
          </w:tcPr>
          <w:p w:rsidR="000B239F" w:rsidRPr="00AC5F79" w:rsidRDefault="000B239F" w:rsidP="000B239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F79">
              <w:rPr>
                <w:rFonts w:ascii="Arial" w:hAnsi="Arial" w:cs="Arial"/>
                <w:sz w:val="16"/>
                <w:szCs w:val="16"/>
              </w:rPr>
              <w:t>Председатель комитета по управлению имуществом администрации городского округа Ликино-Дулёво –</w:t>
            </w:r>
          </w:p>
          <w:p w:rsidR="000B239F" w:rsidRPr="00AC5F79" w:rsidRDefault="000B239F" w:rsidP="000B239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F79">
              <w:rPr>
                <w:rFonts w:ascii="Arial" w:hAnsi="Arial" w:cs="Arial"/>
                <w:sz w:val="16"/>
                <w:szCs w:val="16"/>
              </w:rPr>
              <w:t>А.В. Покрас</w:t>
            </w:r>
          </w:p>
          <w:p w:rsidR="000B239F" w:rsidRPr="00AC5F79" w:rsidRDefault="000B239F" w:rsidP="000B239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0B239F" w:rsidRPr="00AC5F79" w:rsidRDefault="000B239F" w:rsidP="000B239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F79">
              <w:rPr>
                <w:rFonts w:ascii="Arial" w:hAnsi="Arial" w:cs="Arial"/>
                <w:sz w:val="16"/>
                <w:szCs w:val="16"/>
              </w:rPr>
              <w:t>Директор МБУ " Комбинат Благоустройства" городского округа Ликино-Дулево –</w:t>
            </w:r>
          </w:p>
          <w:p w:rsidR="000B239F" w:rsidRPr="00AC5F79" w:rsidRDefault="00BD1BE1" w:rsidP="000B239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F79">
              <w:rPr>
                <w:rFonts w:ascii="Arial" w:hAnsi="Arial" w:cs="Arial"/>
                <w:sz w:val="16"/>
                <w:szCs w:val="16"/>
              </w:rPr>
              <w:t>А.В</w:t>
            </w:r>
            <w:r w:rsidR="000B239F" w:rsidRPr="00AC5F79">
              <w:rPr>
                <w:rFonts w:ascii="Arial" w:hAnsi="Arial" w:cs="Arial"/>
                <w:sz w:val="16"/>
                <w:szCs w:val="16"/>
              </w:rPr>
              <w:t>.Коблов</w:t>
            </w:r>
          </w:p>
        </w:tc>
        <w:tc>
          <w:tcPr>
            <w:tcW w:w="1134" w:type="dxa"/>
          </w:tcPr>
          <w:p w:rsidR="000B239F" w:rsidRPr="002F4DB9" w:rsidRDefault="000B239F" w:rsidP="000B239F">
            <w:pPr>
              <w:suppressAutoHyphens/>
              <w:spacing w:after="0" w:line="240" w:lineRule="auto"/>
              <w:ind w:left="34" w:hanging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34" w:type="dxa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Оформление в собственность Московской области сибиреязвенного скотомогильника, находящегося вблизи д.Белавино городского округа Ликино-Дулёво</w:t>
            </w:r>
          </w:p>
        </w:tc>
      </w:tr>
      <w:tr w:rsidR="000B239F" w:rsidRPr="002F4DB9" w:rsidTr="000B239F">
        <w:trPr>
          <w:trHeight w:val="371"/>
        </w:trPr>
        <w:tc>
          <w:tcPr>
            <w:tcW w:w="567" w:type="dxa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45" w:type="dxa"/>
          </w:tcPr>
          <w:p w:rsidR="000B239F" w:rsidRPr="002F4DB9" w:rsidRDefault="000B239F" w:rsidP="000B239F">
            <w:pPr>
              <w:tabs>
                <w:tab w:val="left" w:pos="377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Направление обращения в Комитет лесного хозяйства Московской области за утверждением проектной документации на образование земельного участка (с приложением проектной документации), под существующим захоронением</w:t>
            </w:r>
          </w:p>
        </w:tc>
        <w:tc>
          <w:tcPr>
            <w:tcW w:w="2410" w:type="dxa"/>
            <w:vMerge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39F" w:rsidRPr="002F4DB9" w:rsidRDefault="000B239F" w:rsidP="000B239F">
            <w:pPr>
              <w:suppressAutoHyphens/>
              <w:spacing w:after="0" w:line="240" w:lineRule="auto"/>
              <w:ind w:left="34" w:hanging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34" w:type="dxa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239F" w:rsidRPr="002F4DB9" w:rsidTr="000B239F">
        <w:trPr>
          <w:trHeight w:val="371"/>
        </w:trPr>
        <w:tc>
          <w:tcPr>
            <w:tcW w:w="567" w:type="dxa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245" w:type="dxa"/>
          </w:tcPr>
          <w:p w:rsidR="000B239F" w:rsidRPr="002F4DB9" w:rsidRDefault="000B239F" w:rsidP="000B239F">
            <w:pPr>
              <w:tabs>
                <w:tab w:val="left" w:pos="377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Осуществление работ по межеванию и постановке на государственный кадастровый учет лесного участка</w:t>
            </w:r>
          </w:p>
        </w:tc>
        <w:tc>
          <w:tcPr>
            <w:tcW w:w="2410" w:type="dxa"/>
            <w:vMerge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39F" w:rsidRPr="002F4DB9" w:rsidRDefault="000B239F" w:rsidP="000B239F">
            <w:pPr>
              <w:suppressAutoHyphens/>
              <w:spacing w:after="0" w:line="240" w:lineRule="auto"/>
              <w:ind w:left="34" w:hanging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34" w:type="dxa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B239F" w:rsidRPr="00780299" w:rsidRDefault="000B239F" w:rsidP="000B239F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:rsidR="000B239F" w:rsidRPr="00F6024A" w:rsidRDefault="000B239F" w:rsidP="000B239F">
      <w:pPr>
        <w:tabs>
          <w:tab w:val="left" w:pos="426"/>
        </w:tabs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6.3. </w:t>
      </w:r>
      <w:r w:rsidRPr="00F6024A">
        <w:rPr>
          <w:rFonts w:ascii="Arial" w:hAnsi="Arial" w:cs="Arial"/>
          <w:b/>
          <w:sz w:val="24"/>
          <w:szCs w:val="24"/>
        </w:rPr>
        <w:t>«Дорожная карта»</w:t>
      </w:r>
      <w:r w:rsidR="002948DF">
        <w:rPr>
          <w:rFonts w:ascii="Arial" w:hAnsi="Arial" w:cs="Arial"/>
          <w:b/>
          <w:sz w:val="24"/>
          <w:szCs w:val="24"/>
        </w:rPr>
        <w:t xml:space="preserve"> </w:t>
      </w:r>
      <w:r w:rsidRPr="00F97B0B">
        <w:rPr>
          <w:rFonts w:ascii="Arial" w:hAnsi="Arial" w:cs="Arial"/>
          <w:b/>
          <w:sz w:val="24"/>
          <w:szCs w:val="24"/>
        </w:rPr>
        <w:t xml:space="preserve">по выполнению основного мероприятия 3 «Комплексное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дорогами» подпрограммы </w:t>
      </w:r>
      <w:r w:rsidRPr="00F97B0B">
        <w:rPr>
          <w:rFonts w:ascii="Arial" w:hAnsi="Arial" w:cs="Arial"/>
          <w:b/>
          <w:sz w:val="24"/>
          <w:szCs w:val="24"/>
          <w:lang w:val="en-US"/>
        </w:rPr>
        <w:t>II</w:t>
      </w:r>
      <w:r w:rsidRPr="00F97B0B">
        <w:rPr>
          <w:rFonts w:ascii="Arial" w:hAnsi="Arial" w:cs="Arial"/>
          <w:b/>
          <w:sz w:val="24"/>
          <w:szCs w:val="24"/>
        </w:rPr>
        <w:t xml:space="preserve"> «Обеспечение устойчивого развития сельских территорий в городском округе Ликино-Дулево»</w:t>
      </w:r>
    </w:p>
    <w:p w:rsidR="000B239F" w:rsidRPr="002F4DB9" w:rsidRDefault="000B239F" w:rsidP="000B239F">
      <w:pPr>
        <w:suppressAutoHyphens/>
        <w:spacing w:after="0" w:line="240" w:lineRule="auto"/>
        <w:contextualSpacing/>
        <w:rPr>
          <w:rFonts w:ascii="Arial" w:hAnsi="Arial" w:cs="Arial"/>
          <w:b/>
          <w:sz w:val="10"/>
          <w:szCs w:val="10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2410"/>
        <w:gridCol w:w="1134"/>
        <w:gridCol w:w="1134"/>
        <w:gridCol w:w="1134"/>
        <w:gridCol w:w="1134"/>
        <w:gridCol w:w="2410"/>
      </w:tblGrid>
      <w:tr w:rsidR="000B239F" w:rsidRPr="002F4DB9" w:rsidTr="000B239F">
        <w:trPr>
          <w:trHeight w:val="257"/>
        </w:trPr>
        <w:tc>
          <w:tcPr>
            <w:tcW w:w="567" w:type="dxa"/>
            <w:vMerge w:val="restart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№ п/п</w:t>
            </w:r>
          </w:p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vMerge w:val="restart"/>
          </w:tcPr>
          <w:p w:rsidR="000B239F" w:rsidRPr="002F4DB9" w:rsidRDefault="000B239F" w:rsidP="000B239F">
            <w:pPr>
              <w:suppressAutoHyphens/>
              <w:spacing w:after="0" w:line="240" w:lineRule="auto"/>
              <w:ind w:left="19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2410" w:type="dxa"/>
            <w:vMerge w:val="restart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Ответственный исполнитель</w:t>
            </w:r>
          </w:p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(с указанием должности, Ф.И.О.)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201</w:t>
            </w:r>
            <w:r w:rsidRPr="002F4DB9">
              <w:rPr>
                <w:rFonts w:ascii="Arial" w:hAnsi="Arial" w:cs="Arial"/>
                <w:sz w:val="16"/>
                <w:szCs w:val="16"/>
                <w:lang w:val="en-US"/>
              </w:rPr>
              <w:t xml:space="preserve">9 </w:t>
            </w:r>
            <w:r w:rsidRPr="002F4DB9">
              <w:rPr>
                <w:rFonts w:ascii="Arial" w:hAnsi="Arial" w:cs="Arial"/>
                <w:sz w:val="16"/>
                <w:szCs w:val="16"/>
              </w:rPr>
              <w:t>год (контрольный срок)</w:t>
            </w:r>
          </w:p>
        </w:tc>
        <w:tc>
          <w:tcPr>
            <w:tcW w:w="2410" w:type="dxa"/>
            <w:vMerge w:val="restart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Результат выполнения</w:t>
            </w:r>
          </w:p>
        </w:tc>
      </w:tr>
      <w:tr w:rsidR="000B239F" w:rsidRPr="002F4DB9" w:rsidTr="000B239F">
        <w:trPr>
          <w:trHeight w:val="163"/>
        </w:trPr>
        <w:tc>
          <w:tcPr>
            <w:tcW w:w="567" w:type="dxa"/>
            <w:vMerge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vMerge/>
          </w:tcPr>
          <w:p w:rsidR="000B239F" w:rsidRPr="002F4DB9" w:rsidRDefault="000B239F" w:rsidP="000B239F">
            <w:pPr>
              <w:suppressAutoHyphens/>
              <w:spacing w:after="0" w:line="240" w:lineRule="auto"/>
              <w:ind w:left="19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1134" w:type="dxa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2410" w:type="dxa"/>
            <w:vMerge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239F" w:rsidRPr="002F4DB9" w:rsidTr="000B239F">
        <w:trPr>
          <w:trHeight w:val="155"/>
        </w:trPr>
        <w:tc>
          <w:tcPr>
            <w:tcW w:w="567" w:type="dxa"/>
            <w:tcBorders>
              <w:bottom w:val="single" w:sz="4" w:space="0" w:color="auto"/>
            </w:tcBorders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B239F" w:rsidRPr="002F4DB9" w:rsidRDefault="000B239F" w:rsidP="000B239F">
            <w:pPr>
              <w:suppressAutoHyphens/>
              <w:spacing w:after="0" w:line="240" w:lineRule="auto"/>
              <w:ind w:left="19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0B239F" w:rsidRPr="002F4DB9" w:rsidTr="000B239F">
        <w:trPr>
          <w:trHeight w:val="105"/>
        </w:trPr>
        <w:tc>
          <w:tcPr>
            <w:tcW w:w="567" w:type="dxa"/>
            <w:tcBorders>
              <w:bottom w:val="single" w:sz="4" w:space="0" w:color="auto"/>
            </w:tcBorders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0B239F" w:rsidRPr="004E6C11" w:rsidRDefault="000B239F" w:rsidP="000B239F">
            <w:pPr>
              <w:tabs>
                <w:tab w:val="left" w:pos="377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6C11">
              <w:rPr>
                <w:rFonts w:ascii="Arial" w:hAnsi="Arial" w:cs="Arial"/>
                <w:sz w:val="16"/>
                <w:szCs w:val="16"/>
              </w:rPr>
              <w:t>Разработка конкурсной документации на строительство объекта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B239F" w:rsidRDefault="000B239F" w:rsidP="000B239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Заместитель Главы администрации го</w:t>
            </w:r>
            <w:r>
              <w:rPr>
                <w:rFonts w:ascii="Arial" w:hAnsi="Arial" w:cs="Arial"/>
                <w:sz w:val="16"/>
                <w:szCs w:val="16"/>
              </w:rPr>
              <w:t>родского округа Ликино-Дулёво –</w:t>
            </w:r>
          </w:p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С.В. Жукова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B239F" w:rsidRPr="004E6C11" w:rsidRDefault="000B239F" w:rsidP="000B239F">
            <w:pPr>
              <w:suppressAutoHyphens/>
              <w:spacing w:after="0" w:line="240" w:lineRule="auto"/>
              <w:ind w:left="34" w:hanging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C11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B239F" w:rsidRPr="004E6C11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C11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39F" w:rsidRPr="004E6C11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39F" w:rsidRPr="004E6C11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Газификация д.Федотово</w:t>
            </w:r>
          </w:p>
        </w:tc>
      </w:tr>
      <w:tr w:rsidR="000B239F" w:rsidRPr="002F4DB9" w:rsidTr="000B239F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B239F" w:rsidRPr="004E6C11" w:rsidRDefault="000B239F" w:rsidP="000B239F">
            <w:pPr>
              <w:tabs>
                <w:tab w:val="left" w:pos="377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6C11">
              <w:rPr>
                <w:rFonts w:ascii="Arial" w:hAnsi="Arial" w:cs="Arial"/>
                <w:sz w:val="16"/>
                <w:szCs w:val="16"/>
              </w:rPr>
              <w:t>Строительство газопровода</w:t>
            </w:r>
          </w:p>
        </w:tc>
        <w:tc>
          <w:tcPr>
            <w:tcW w:w="2410" w:type="dxa"/>
            <w:vMerge/>
            <w:shd w:val="clear" w:color="auto" w:fill="auto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239F" w:rsidRPr="004E6C11" w:rsidRDefault="000B239F" w:rsidP="000B239F">
            <w:pPr>
              <w:suppressAutoHyphens/>
              <w:spacing w:after="0" w:line="240" w:lineRule="auto"/>
              <w:ind w:left="34" w:hanging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239F" w:rsidRPr="004E6C11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239F" w:rsidRPr="004E6C11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C11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239F" w:rsidRPr="004E6C11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C11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2410" w:type="dxa"/>
            <w:vMerge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239F" w:rsidRPr="002F4DB9" w:rsidTr="000B239F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B239F" w:rsidRPr="004E6C11" w:rsidRDefault="000B239F" w:rsidP="000B239F">
            <w:pPr>
              <w:tabs>
                <w:tab w:val="left" w:pos="377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6C11">
              <w:rPr>
                <w:rFonts w:ascii="Arial" w:hAnsi="Arial" w:cs="Arial"/>
                <w:sz w:val="16"/>
                <w:szCs w:val="16"/>
              </w:rPr>
              <w:t>Ввод в эксплуатацию</w:t>
            </w:r>
          </w:p>
        </w:tc>
        <w:tc>
          <w:tcPr>
            <w:tcW w:w="2410" w:type="dxa"/>
            <w:vMerge/>
            <w:shd w:val="clear" w:color="auto" w:fill="auto"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239F" w:rsidRPr="004E6C11" w:rsidRDefault="000B239F" w:rsidP="000B239F">
            <w:pPr>
              <w:suppressAutoHyphens/>
              <w:spacing w:after="0" w:line="240" w:lineRule="auto"/>
              <w:ind w:left="34" w:hanging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239F" w:rsidRPr="004E6C11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239F" w:rsidRPr="004E6C11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239F" w:rsidRPr="004E6C11" w:rsidRDefault="000B239F" w:rsidP="000B23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C11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2410" w:type="dxa"/>
            <w:vMerge/>
          </w:tcPr>
          <w:p w:rsidR="000B239F" w:rsidRPr="002F4DB9" w:rsidRDefault="000B239F" w:rsidP="000B239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B239F" w:rsidRPr="00F6024A" w:rsidRDefault="000B239F" w:rsidP="000B239F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A92064" w:rsidRDefault="00A92064" w:rsidP="004A11E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sectPr w:rsidR="00A92064" w:rsidSect="00D1751C">
      <w:headerReference w:type="default" r:id="rId15"/>
      <w:pgSz w:w="16838" w:h="11906" w:orient="landscape" w:code="9"/>
      <w:pgMar w:top="19" w:right="567" w:bottom="567" w:left="1134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E0E" w:rsidRDefault="00E82E0E">
      <w:pPr>
        <w:spacing w:after="0" w:line="240" w:lineRule="auto"/>
      </w:pPr>
      <w:r>
        <w:separator/>
      </w:r>
    </w:p>
  </w:endnote>
  <w:endnote w:type="continuationSeparator" w:id="0">
    <w:p w:rsidR="00E82E0E" w:rsidRDefault="00E8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E0E" w:rsidRDefault="00E82E0E">
      <w:pPr>
        <w:spacing w:after="0" w:line="240" w:lineRule="auto"/>
      </w:pPr>
      <w:r>
        <w:separator/>
      </w:r>
    </w:p>
  </w:footnote>
  <w:footnote w:type="continuationSeparator" w:id="0">
    <w:p w:rsidR="00E82E0E" w:rsidRDefault="00E82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16991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DE7507" w:rsidRPr="00AF0EE7" w:rsidRDefault="00DE7507">
        <w:pPr>
          <w:pStyle w:val="a7"/>
          <w:jc w:val="center"/>
          <w:rPr>
            <w:rFonts w:ascii="Arial" w:hAnsi="Arial" w:cs="Arial"/>
            <w:sz w:val="18"/>
            <w:szCs w:val="18"/>
          </w:rPr>
        </w:pPr>
        <w:r w:rsidRPr="00AF0EE7">
          <w:rPr>
            <w:rFonts w:ascii="Arial" w:hAnsi="Arial" w:cs="Arial"/>
            <w:sz w:val="18"/>
            <w:szCs w:val="18"/>
          </w:rPr>
          <w:fldChar w:fldCharType="begin"/>
        </w:r>
        <w:r w:rsidRPr="00AF0EE7">
          <w:rPr>
            <w:rFonts w:ascii="Arial" w:hAnsi="Arial" w:cs="Arial"/>
            <w:sz w:val="18"/>
            <w:szCs w:val="18"/>
          </w:rPr>
          <w:instrText>PAGE   \* MERGEFORMAT</w:instrText>
        </w:r>
        <w:r w:rsidRPr="00AF0EE7">
          <w:rPr>
            <w:rFonts w:ascii="Arial" w:hAnsi="Arial" w:cs="Arial"/>
            <w:sz w:val="18"/>
            <w:szCs w:val="18"/>
          </w:rPr>
          <w:fldChar w:fldCharType="separate"/>
        </w:r>
        <w:r w:rsidR="001D37EB">
          <w:rPr>
            <w:rFonts w:ascii="Arial" w:hAnsi="Arial" w:cs="Arial"/>
            <w:noProof/>
            <w:sz w:val="18"/>
            <w:szCs w:val="18"/>
          </w:rPr>
          <w:t>4</w:t>
        </w:r>
        <w:r w:rsidRPr="00AF0EE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DE7507" w:rsidRDefault="00DE7507" w:rsidP="009F1A6B">
    <w:pPr>
      <w:pStyle w:val="a7"/>
      <w:suppressAutoHyphens/>
      <w:spacing w:after="0" w:line="240" w:lineRule="auto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6A6"/>
    <w:multiLevelType w:val="hybridMultilevel"/>
    <w:tmpl w:val="2C74A2BA"/>
    <w:lvl w:ilvl="0" w:tplc="5B9CD110">
      <w:start w:val="5"/>
      <w:numFmt w:val="decimal"/>
      <w:lvlText w:val="%1."/>
      <w:lvlJc w:val="left"/>
      <w:rPr>
        <w:sz w:val="24"/>
        <w:szCs w:val="24"/>
      </w:rPr>
    </w:lvl>
    <w:lvl w:ilvl="1" w:tplc="A9686A34">
      <w:start w:val="1"/>
      <w:numFmt w:val="bullet"/>
      <w:lvlText w:val="В"/>
      <w:lvlJc w:val="left"/>
    </w:lvl>
    <w:lvl w:ilvl="2" w:tplc="BC7EC8E0">
      <w:numFmt w:val="decimal"/>
      <w:lvlText w:val=""/>
      <w:lvlJc w:val="left"/>
    </w:lvl>
    <w:lvl w:ilvl="3" w:tplc="F6E420AE">
      <w:numFmt w:val="decimal"/>
      <w:lvlText w:val=""/>
      <w:lvlJc w:val="left"/>
    </w:lvl>
    <w:lvl w:ilvl="4" w:tplc="FB7EC772">
      <w:numFmt w:val="decimal"/>
      <w:lvlText w:val=""/>
      <w:lvlJc w:val="left"/>
    </w:lvl>
    <w:lvl w:ilvl="5" w:tplc="FC804FAC">
      <w:numFmt w:val="decimal"/>
      <w:lvlText w:val=""/>
      <w:lvlJc w:val="left"/>
    </w:lvl>
    <w:lvl w:ilvl="6" w:tplc="EF5A05AE">
      <w:numFmt w:val="decimal"/>
      <w:lvlText w:val=""/>
      <w:lvlJc w:val="left"/>
    </w:lvl>
    <w:lvl w:ilvl="7" w:tplc="26C26E1E">
      <w:numFmt w:val="decimal"/>
      <w:lvlText w:val=""/>
      <w:lvlJc w:val="left"/>
    </w:lvl>
    <w:lvl w:ilvl="8" w:tplc="DB90A2E2">
      <w:numFmt w:val="decimal"/>
      <w:lvlText w:val=""/>
      <w:lvlJc w:val="left"/>
    </w:lvl>
  </w:abstractNum>
  <w:abstractNum w:abstractNumId="1" w15:restartNumberingAfterBreak="0">
    <w:nsid w:val="0000440D"/>
    <w:multiLevelType w:val="hybridMultilevel"/>
    <w:tmpl w:val="9CFCD614"/>
    <w:lvl w:ilvl="0" w:tplc="7E423020">
      <w:start w:val="1"/>
      <w:numFmt w:val="bullet"/>
      <w:lvlText w:val="В"/>
      <w:lvlJc w:val="left"/>
    </w:lvl>
    <w:lvl w:ilvl="1" w:tplc="A6E2CB38">
      <w:numFmt w:val="decimal"/>
      <w:lvlText w:val=""/>
      <w:lvlJc w:val="left"/>
    </w:lvl>
    <w:lvl w:ilvl="2" w:tplc="DC1CA83A">
      <w:numFmt w:val="decimal"/>
      <w:lvlText w:val=""/>
      <w:lvlJc w:val="left"/>
    </w:lvl>
    <w:lvl w:ilvl="3" w:tplc="5504EC1C">
      <w:numFmt w:val="decimal"/>
      <w:lvlText w:val=""/>
      <w:lvlJc w:val="left"/>
    </w:lvl>
    <w:lvl w:ilvl="4" w:tplc="A68AA8C4">
      <w:numFmt w:val="decimal"/>
      <w:lvlText w:val=""/>
      <w:lvlJc w:val="left"/>
    </w:lvl>
    <w:lvl w:ilvl="5" w:tplc="E63E554A">
      <w:numFmt w:val="decimal"/>
      <w:lvlText w:val=""/>
      <w:lvlJc w:val="left"/>
    </w:lvl>
    <w:lvl w:ilvl="6" w:tplc="54CC7B30">
      <w:numFmt w:val="decimal"/>
      <w:lvlText w:val=""/>
      <w:lvlJc w:val="left"/>
    </w:lvl>
    <w:lvl w:ilvl="7" w:tplc="54C8D392">
      <w:numFmt w:val="decimal"/>
      <w:lvlText w:val=""/>
      <w:lvlJc w:val="left"/>
    </w:lvl>
    <w:lvl w:ilvl="8" w:tplc="3A6A783C">
      <w:numFmt w:val="decimal"/>
      <w:lvlText w:val=""/>
      <w:lvlJc w:val="left"/>
    </w:lvl>
  </w:abstractNum>
  <w:abstractNum w:abstractNumId="2" w15:restartNumberingAfterBreak="0">
    <w:nsid w:val="0000701F"/>
    <w:multiLevelType w:val="hybridMultilevel"/>
    <w:tmpl w:val="3E9E933E"/>
    <w:lvl w:ilvl="0" w:tplc="5B009D46">
      <w:start w:val="1"/>
      <w:numFmt w:val="bullet"/>
      <w:lvlText w:val="В"/>
      <w:lvlJc w:val="left"/>
    </w:lvl>
    <w:lvl w:ilvl="1" w:tplc="2670F4DA">
      <w:start w:val="1"/>
      <w:numFmt w:val="bullet"/>
      <w:lvlText w:val="В"/>
      <w:lvlJc w:val="left"/>
    </w:lvl>
    <w:lvl w:ilvl="2" w:tplc="DB2495CA">
      <w:numFmt w:val="decimal"/>
      <w:lvlText w:val=""/>
      <w:lvlJc w:val="left"/>
    </w:lvl>
    <w:lvl w:ilvl="3" w:tplc="D2A00338">
      <w:numFmt w:val="decimal"/>
      <w:lvlText w:val=""/>
      <w:lvlJc w:val="left"/>
    </w:lvl>
    <w:lvl w:ilvl="4" w:tplc="BBB0F2B2">
      <w:numFmt w:val="decimal"/>
      <w:lvlText w:val=""/>
      <w:lvlJc w:val="left"/>
    </w:lvl>
    <w:lvl w:ilvl="5" w:tplc="5BEE154A">
      <w:numFmt w:val="decimal"/>
      <w:lvlText w:val=""/>
      <w:lvlJc w:val="left"/>
    </w:lvl>
    <w:lvl w:ilvl="6" w:tplc="3CA87CBE">
      <w:numFmt w:val="decimal"/>
      <w:lvlText w:val=""/>
      <w:lvlJc w:val="left"/>
    </w:lvl>
    <w:lvl w:ilvl="7" w:tplc="F24A8A2C">
      <w:numFmt w:val="decimal"/>
      <w:lvlText w:val=""/>
      <w:lvlJc w:val="left"/>
    </w:lvl>
    <w:lvl w:ilvl="8" w:tplc="32565494">
      <w:numFmt w:val="decimal"/>
      <w:lvlText w:val=""/>
      <w:lvlJc w:val="left"/>
    </w:lvl>
  </w:abstractNum>
  <w:abstractNum w:abstractNumId="3" w15:restartNumberingAfterBreak="0">
    <w:nsid w:val="00007A5A"/>
    <w:multiLevelType w:val="hybridMultilevel"/>
    <w:tmpl w:val="0234CE9A"/>
    <w:lvl w:ilvl="0" w:tplc="E8ACD100">
      <w:start w:val="1"/>
      <w:numFmt w:val="decimal"/>
      <w:lvlText w:val="%1."/>
      <w:lvlJc w:val="left"/>
      <w:rPr>
        <w:sz w:val="24"/>
        <w:szCs w:val="24"/>
      </w:rPr>
    </w:lvl>
    <w:lvl w:ilvl="1" w:tplc="EBC6C9FA">
      <w:numFmt w:val="decimal"/>
      <w:lvlText w:val=""/>
      <w:lvlJc w:val="left"/>
    </w:lvl>
    <w:lvl w:ilvl="2" w:tplc="19BEDB92">
      <w:numFmt w:val="decimal"/>
      <w:lvlText w:val=""/>
      <w:lvlJc w:val="left"/>
    </w:lvl>
    <w:lvl w:ilvl="3" w:tplc="32CE8108">
      <w:numFmt w:val="decimal"/>
      <w:lvlText w:val=""/>
      <w:lvlJc w:val="left"/>
    </w:lvl>
    <w:lvl w:ilvl="4" w:tplc="85BAB414">
      <w:numFmt w:val="decimal"/>
      <w:lvlText w:val=""/>
      <w:lvlJc w:val="left"/>
    </w:lvl>
    <w:lvl w:ilvl="5" w:tplc="E848A278">
      <w:numFmt w:val="decimal"/>
      <w:lvlText w:val=""/>
      <w:lvlJc w:val="left"/>
    </w:lvl>
    <w:lvl w:ilvl="6" w:tplc="7960F3D6">
      <w:numFmt w:val="decimal"/>
      <w:lvlText w:val=""/>
      <w:lvlJc w:val="left"/>
    </w:lvl>
    <w:lvl w:ilvl="7" w:tplc="1AB6065A">
      <w:numFmt w:val="decimal"/>
      <w:lvlText w:val=""/>
      <w:lvlJc w:val="left"/>
    </w:lvl>
    <w:lvl w:ilvl="8" w:tplc="E6A04E9E">
      <w:numFmt w:val="decimal"/>
      <w:lvlText w:val=""/>
      <w:lvlJc w:val="left"/>
    </w:lvl>
  </w:abstractNum>
  <w:abstractNum w:abstractNumId="4" w15:restartNumberingAfterBreak="0">
    <w:nsid w:val="03D81638"/>
    <w:multiLevelType w:val="hybridMultilevel"/>
    <w:tmpl w:val="51C2F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EE5F99"/>
    <w:multiLevelType w:val="hybridMultilevel"/>
    <w:tmpl w:val="4B50AF2A"/>
    <w:lvl w:ilvl="0" w:tplc="ECF28B30">
      <w:start w:val="1"/>
      <w:numFmt w:val="decimal"/>
      <w:lvlText w:val="%1."/>
      <w:lvlJc w:val="left"/>
      <w:pPr>
        <w:ind w:left="794" w:hanging="2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7012F8D"/>
    <w:multiLevelType w:val="hybridMultilevel"/>
    <w:tmpl w:val="40AED1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512EEB"/>
    <w:multiLevelType w:val="hybridMultilevel"/>
    <w:tmpl w:val="7F9AA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623F2"/>
    <w:multiLevelType w:val="hybridMultilevel"/>
    <w:tmpl w:val="EED611AA"/>
    <w:lvl w:ilvl="0" w:tplc="306C21D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1777CAB"/>
    <w:multiLevelType w:val="hybridMultilevel"/>
    <w:tmpl w:val="2F00778C"/>
    <w:lvl w:ilvl="0" w:tplc="98A47B0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197EAB"/>
    <w:multiLevelType w:val="multilevel"/>
    <w:tmpl w:val="979A66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1" w15:restartNumberingAfterBreak="0">
    <w:nsid w:val="3374395A"/>
    <w:multiLevelType w:val="hybridMultilevel"/>
    <w:tmpl w:val="DE700A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58698D"/>
    <w:multiLevelType w:val="hybridMultilevel"/>
    <w:tmpl w:val="CBE2521C"/>
    <w:lvl w:ilvl="0" w:tplc="98A47B0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346923"/>
    <w:multiLevelType w:val="hybridMultilevel"/>
    <w:tmpl w:val="5808BA74"/>
    <w:lvl w:ilvl="0" w:tplc="B21430D0">
      <w:start w:val="1"/>
      <w:numFmt w:val="decimal"/>
      <w:lvlText w:val="1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A335182"/>
    <w:multiLevelType w:val="hybridMultilevel"/>
    <w:tmpl w:val="711815A2"/>
    <w:lvl w:ilvl="0" w:tplc="ECF28B30">
      <w:start w:val="1"/>
      <w:numFmt w:val="decimal"/>
      <w:lvlText w:val="%1."/>
      <w:lvlJc w:val="left"/>
      <w:pPr>
        <w:ind w:left="794" w:hanging="254"/>
      </w:pPr>
      <w:rPr>
        <w:rFonts w:hint="default"/>
      </w:rPr>
    </w:lvl>
    <w:lvl w:ilvl="1" w:tplc="B21430D0">
      <w:start w:val="1"/>
      <w:numFmt w:val="decimal"/>
      <w:lvlText w:val="1.%2."/>
      <w:lvlJc w:val="left"/>
      <w:pPr>
        <w:ind w:left="16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49408E1"/>
    <w:multiLevelType w:val="hybridMultilevel"/>
    <w:tmpl w:val="59C8B80E"/>
    <w:lvl w:ilvl="0" w:tplc="84F05FE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8086C"/>
    <w:multiLevelType w:val="hybridMultilevel"/>
    <w:tmpl w:val="0F70BE04"/>
    <w:lvl w:ilvl="0" w:tplc="E786A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23173"/>
    <w:multiLevelType w:val="hybridMultilevel"/>
    <w:tmpl w:val="8098D26E"/>
    <w:lvl w:ilvl="0" w:tplc="0290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CE1630E"/>
    <w:multiLevelType w:val="hybridMultilevel"/>
    <w:tmpl w:val="68FC0D7C"/>
    <w:lvl w:ilvl="0" w:tplc="82A8D7C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25439"/>
    <w:multiLevelType w:val="hybridMultilevel"/>
    <w:tmpl w:val="BB8EA7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0931117"/>
    <w:multiLevelType w:val="hybridMultilevel"/>
    <w:tmpl w:val="A4585BBE"/>
    <w:lvl w:ilvl="0" w:tplc="C98A3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D2BC7"/>
    <w:multiLevelType w:val="hybridMultilevel"/>
    <w:tmpl w:val="6BEA47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34B50BE"/>
    <w:multiLevelType w:val="hybridMultilevel"/>
    <w:tmpl w:val="5D54BEC0"/>
    <w:lvl w:ilvl="0" w:tplc="208AD0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C7B3D"/>
    <w:multiLevelType w:val="hybridMultilevel"/>
    <w:tmpl w:val="3460D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A0F5B"/>
    <w:multiLevelType w:val="hybridMultilevel"/>
    <w:tmpl w:val="84460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F60DD"/>
    <w:multiLevelType w:val="hybridMultilevel"/>
    <w:tmpl w:val="9E5E177E"/>
    <w:lvl w:ilvl="0" w:tplc="041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6" w15:restartNumberingAfterBreak="0">
    <w:nsid w:val="7CB749A9"/>
    <w:multiLevelType w:val="hybridMultilevel"/>
    <w:tmpl w:val="708288DA"/>
    <w:lvl w:ilvl="0" w:tplc="8AE4CBC8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24"/>
  </w:num>
  <w:num w:numId="5">
    <w:abstractNumId w:val="6"/>
  </w:num>
  <w:num w:numId="6">
    <w:abstractNumId w:val="19"/>
  </w:num>
  <w:num w:numId="7">
    <w:abstractNumId w:val="7"/>
  </w:num>
  <w:num w:numId="8">
    <w:abstractNumId w:val="21"/>
  </w:num>
  <w:num w:numId="9">
    <w:abstractNumId w:val="1"/>
  </w:num>
  <w:num w:numId="10">
    <w:abstractNumId w:val="11"/>
  </w:num>
  <w:num w:numId="11">
    <w:abstractNumId w:val="0"/>
  </w:num>
  <w:num w:numId="12">
    <w:abstractNumId w:val="2"/>
  </w:num>
  <w:num w:numId="13">
    <w:abstractNumId w:val="3"/>
  </w:num>
  <w:num w:numId="14">
    <w:abstractNumId w:val="25"/>
  </w:num>
  <w:num w:numId="15">
    <w:abstractNumId w:val="15"/>
  </w:num>
  <w:num w:numId="16">
    <w:abstractNumId w:val="22"/>
  </w:num>
  <w:num w:numId="17">
    <w:abstractNumId w:val="16"/>
  </w:num>
  <w:num w:numId="18">
    <w:abstractNumId w:val="18"/>
  </w:num>
  <w:num w:numId="19">
    <w:abstractNumId w:val="20"/>
  </w:num>
  <w:num w:numId="20">
    <w:abstractNumId w:val="9"/>
  </w:num>
  <w:num w:numId="21">
    <w:abstractNumId w:val="23"/>
  </w:num>
  <w:num w:numId="22">
    <w:abstractNumId w:val="4"/>
  </w:num>
  <w:num w:numId="23">
    <w:abstractNumId w:val="26"/>
  </w:num>
  <w:num w:numId="24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3"/>
  </w:num>
  <w:num w:numId="27">
    <w:abstractNumId w:val="8"/>
  </w:num>
  <w:num w:numId="28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A12"/>
    <w:rsid w:val="00001182"/>
    <w:rsid w:val="000016B1"/>
    <w:rsid w:val="000020CB"/>
    <w:rsid w:val="0000511C"/>
    <w:rsid w:val="00005DEA"/>
    <w:rsid w:val="00012A78"/>
    <w:rsid w:val="00012F1C"/>
    <w:rsid w:val="00020A7F"/>
    <w:rsid w:val="0002199F"/>
    <w:rsid w:val="000228AF"/>
    <w:rsid w:val="00023467"/>
    <w:rsid w:val="00023528"/>
    <w:rsid w:val="00024B7D"/>
    <w:rsid w:val="0002617A"/>
    <w:rsid w:val="00027056"/>
    <w:rsid w:val="00027115"/>
    <w:rsid w:val="00027839"/>
    <w:rsid w:val="000352B2"/>
    <w:rsid w:val="00041A50"/>
    <w:rsid w:val="00042675"/>
    <w:rsid w:val="000449C9"/>
    <w:rsid w:val="00050017"/>
    <w:rsid w:val="00053F91"/>
    <w:rsid w:val="00054562"/>
    <w:rsid w:val="0005696F"/>
    <w:rsid w:val="00060756"/>
    <w:rsid w:val="000608AB"/>
    <w:rsid w:val="00061355"/>
    <w:rsid w:val="00062931"/>
    <w:rsid w:val="0006466E"/>
    <w:rsid w:val="000714C3"/>
    <w:rsid w:val="000721B2"/>
    <w:rsid w:val="00073871"/>
    <w:rsid w:val="0007541D"/>
    <w:rsid w:val="000769F7"/>
    <w:rsid w:val="00080257"/>
    <w:rsid w:val="00081953"/>
    <w:rsid w:val="000866A2"/>
    <w:rsid w:val="0009278E"/>
    <w:rsid w:val="000931A9"/>
    <w:rsid w:val="000933BA"/>
    <w:rsid w:val="0009491F"/>
    <w:rsid w:val="000A3B0D"/>
    <w:rsid w:val="000B00D3"/>
    <w:rsid w:val="000B132F"/>
    <w:rsid w:val="000B2077"/>
    <w:rsid w:val="000B239F"/>
    <w:rsid w:val="000B6581"/>
    <w:rsid w:val="000B6BFF"/>
    <w:rsid w:val="000C0800"/>
    <w:rsid w:val="000C1427"/>
    <w:rsid w:val="000D3B9B"/>
    <w:rsid w:val="000D5393"/>
    <w:rsid w:val="000D6BAA"/>
    <w:rsid w:val="000D7688"/>
    <w:rsid w:val="000E023F"/>
    <w:rsid w:val="000E2735"/>
    <w:rsid w:val="000E3D8B"/>
    <w:rsid w:val="000E4E2D"/>
    <w:rsid w:val="000E55C6"/>
    <w:rsid w:val="000F16FE"/>
    <w:rsid w:val="000F2454"/>
    <w:rsid w:val="000F4449"/>
    <w:rsid w:val="000F55AC"/>
    <w:rsid w:val="000F5732"/>
    <w:rsid w:val="000F7155"/>
    <w:rsid w:val="001000FD"/>
    <w:rsid w:val="00101119"/>
    <w:rsid w:val="00101D2A"/>
    <w:rsid w:val="0010687D"/>
    <w:rsid w:val="00106980"/>
    <w:rsid w:val="00107D3F"/>
    <w:rsid w:val="00110914"/>
    <w:rsid w:val="00110E78"/>
    <w:rsid w:val="001217CB"/>
    <w:rsid w:val="00121FD8"/>
    <w:rsid w:val="001248D9"/>
    <w:rsid w:val="001265E2"/>
    <w:rsid w:val="00126985"/>
    <w:rsid w:val="00126CDD"/>
    <w:rsid w:val="0012761E"/>
    <w:rsid w:val="001308DC"/>
    <w:rsid w:val="00133487"/>
    <w:rsid w:val="00140D2D"/>
    <w:rsid w:val="001424A5"/>
    <w:rsid w:val="0014353E"/>
    <w:rsid w:val="0014474E"/>
    <w:rsid w:val="001448B3"/>
    <w:rsid w:val="001459EE"/>
    <w:rsid w:val="00151719"/>
    <w:rsid w:val="001548FF"/>
    <w:rsid w:val="0016407A"/>
    <w:rsid w:val="00165A3D"/>
    <w:rsid w:val="00166262"/>
    <w:rsid w:val="00166C7E"/>
    <w:rsid w:val="00167B7A"/>
    <w:rsid w:val="001717A7"/>
    <w:rsid w:val="0017590C"/>
    <w:rsid w:val="00180C48"/>
    <w:rsid w:val="0018187F"/>
    <w:rsid w:val="00181CFB"/>
    <w:rsid w:val="00186259"/>
    <w:rsid w:val="00191BE5"/>
    <w:rsid w:val="001A37A7"/>
    <w:rsid w:val="001A5330"/>
    <w:rsid w:val="001A5989"/>
    <w:rsid w:val="001A5D25"/>
    <w:rsid w:val="001A5D3F"/>
    <w:rsid w:val="001A651B"/>
    <w:rsid w:val="001A7F45"/>
    <w:rsid w:val="001B1D5B"/>
    <w:rsid w:val="001B533F"/>
    <w:rsid w:val="001B5EF1"/>
    <w:rsid w:val="001B676F"/>
    <w:rsid w:val="001B71BB"/>
    <w:rsid w:val="001B77F3"/>
    <w:rsid w:val="001C1C38"/>
    <w:rsid w:val="001C2B9D"/>
    <w:rsid w:val="001C3999"/>
    <w:rsid w:val="001D1D40"/>
    <w:rsid w:val="001D2A93"/>
    <w:rsid w:val="001D2AB7"/>
    <w:rsid w:val="001D37EB"/>
    <w:rsid w:val="001D5482"/>
    <w:rsid w:val="001D5779"/>
    <w:rsid w:val="001D5E84"/>
    <w:rsid w:val="001D6EEA"/>
    <w:rsid w:val="001E49A6"/>
    <w:rsid w:val="001F05B6"/>
    <w:rsid w:val="001F47CE"/>
    <w:rsid w:val="001F4DA0"/>
    <w:rsid w:val="001F528A"/>
    <w:rsid w:val="001F6443"/>
    <w:rsid w:val="00200255"/>
    <w:rsid w:val="0020234C"/>
    <w:rsid w:val="002124E7"/>
    <w:rsid w:val="00213B8B"/>
    <w:rsid w:val="002147E2"/>
    <w:rsid w:val="00216FC2"/>
    <w:rsid w:val="00221734"/>
    <w:rsid w:val="00222335"/>
    <w:rsid w:val="002232ED"/>
    <w:rsid w:val="002244C4"/>
    <w:rsid w:val="00224B34"/>
    <w:rsid w:val="0023023C"/>
    <w:rsid w:val="0023395D"/>
    <w:rsid w:val="002440A5"/>
    <w:rsid w:val="0024699C"/>
    <w:rsid w:val="00247373"/>
    <w:rsid w:val="00250EBE"/>
    <w:rsid w:val="00252159"/>
    <w:rsid w:val="00253B4B"/>
    <w:rsid w:val="00256AD1"/>
    <w:rsid w:val="00260695"/>
    <w:rsid w:val="00260FDB"/>
    <w:rsid w:val="00261D46"/>
    <w:rsid w:val="00263B38"/>
    <w:rsid w:val="00264BC0"/>
    <w:rsid w:val="00265D35"/>
    <w:rsid w:val="00272048"/>
    <w:rsid w:val="002769F9"/>
    <w:rsid w:val="00277673"/>
    <w:rsid w:val="00280824"/>
    <w:rsid w:val="00283D0A"/>
    <w:rsid w:val="00287114"/>
    <w:rsid w:val="00287AC3"/>
    <w:rsid w:val="00287FB0"/>
    <w:rsid w:val="00290049"/>
    <w:rsid w:val="00290503"/>
    <w:rsid w:val="002919BD"/>
    <w:rsid w:val="00291A9A"/>
    <w:rsid w:val="00292355"/>
    <w:rsid w:val="00292909"/>
    <w:rsid w:val="00292F6C"/>
    <w:rsid w:val="002948DF"/>
    <w:rsid w:val="00294B43"/>
    <w:rsid w:val="00294FB0"/>
    <w:rsid w:val="002957C2"/>
    <w:rsid w:val="00295CCE"/>
    <w:rsid w:val="00297512"/>
    <w:rsid w:val="002A0F47"/>
    <w:rsid w:val="002A36F7"/>
    <w:rsid w:val="002A5D66"/>
    <w:rsid w:val="002A6068"/>
    <w:rsid w:val="002B0342"/>
    <w:rsid w:val="002B0620"/>
    <w:rsid w:val="002B2A59"/>
    <w:rsid w:val="002B3297"/>
    <w:rsid w:val="002C2CB5"/>
    <w:rsid w:val="002C7699"/>
    <w:rsid w:val="002D05DB"/>
    <w:rsid w:val="002D4E0F"/>
    <w:rsid w:val="002D5631"/>
    <w:rsid w:val="002D631F"/>
    <w:rsid w:val="002D75D9"/>
    <w:rsid w:val="002E0AB0"/>
    <w:rsid w:val="002E3C21"/>
    <w:rsid w:val="002E42DF"/>
    <w:rsid w:val="002E67F9"/>
    <w:rsid w:val="002E7BE3"/>
    <w:rsid w:val="002E7F19"/>
    <w:rsid w:val="002F048A"/>
    <w:rsid w:val="002F4029"/>
    <w:rsid w:val="002F4057"/>
    <w:rsid w:val="002F4DB9"/>
    <w:rsid w:val="002F500D"/>
    <w:rsid w:val="002F77CC"/>
    <w:rsid w:val="00303F2C"/>
    <w:rsid w:val="0030486C"/>
    <w:rsid w:val="003057AB"/>
    <w:rsid w:val="00306C85"/>
    <w:rsid w:val="0031609E"/>
    <w:rsid w:val="00321A21"/>
    <w:rsid w:val="0032342E"/>
    <w:rsid w:val="0032733F"/>
    <w:rsid w:val="003335D2"/>
    <w:rsid w:val="00334089"/>
    <w:rsid w:val="003351DD"/>
    <w:rsid w:val="00335ECA"/>
    <w:rsid w:val="0034068F"/>
    <w:rsid w:val="00342106"/>
    <w:rsid w:val="00342663"/>
    <w:rsid w:val="00351A67"/>
    <w:rsid w:val="00352019"/>
    <w:rsid w:val="00357BF1"/>
    <w:rsid w:val="00362208"/>
    <w:rsid w:val="003632D7"/>
    <w:rsid w:val="00366B1C"/>
    <w:rsid w:val="00367E9A"/>
    <w:rsid w:val="00367ED9"/>
    <w:rsid w:val="003705D9"/>
    <w:rsid w:val="00375D76"/>
    <w:rsid w:val="00376FF1"/>
    <w:rsid w:val="003775A0"/>
    <w:rsid w:val="00381110"/>
    <w:rsid w:val="0038180E"/>
    <w:rsid w:val="0038682D"/>
    <w:rsid w:val="00387030"/>
    <w:rsid w:val="003873AE"/>
    <w:rsid w:val="00392196"/>
    <w:rsid w:val="00392F7A"/>
    <w:rsid w:val="00393E68"/>
    <w:rsid w:val="00395237"/>
    <w:rsid w:val="003955B1"/>
    <w:rsid w:val="0039642C"/>
    <w:rsid w:val="003975F9"/>
    <w:rsid w:val="003A0274"/>
    <w:rsid w:val="003A1B3B"/>
    <w:rsid w:val="003A56D9"/>
    <w:rsid w:val="003A72BF"/>
    <w:rsid w:val="003B0946"/>
    <w:rsid w:val="003B0D99"/>
    <w:rsid w:val="003B1F95"/>
    <w:rsid w:val="003B49CA"/>
    <w:rsid w:val="003B55F7"/>
    <w:rsid w:val="003B5BDE"/>
    <w:rsid w:val="003C0876"/>
    <w:rsid w:val="003C1CBD"/>
    <w:rsid w:val="003C3733"/>
    <w:rsid w:val="003C39EC"/>
    <w:rsid w:val="003C41DD"/>
    <w:rsid w:val="003C4301"/>
    <w:rsid w:val="003D05F3"/>
    <w:rsid w:val="003D0607"/>
    <w:rsid w:val="003D0820"/>
    <w:rsid w:val="003D3B02"/>
    <w:rsid w:val="003D479B"/>
    <w:rsid w:val="003D4E38"/>
    <w:rsid w:val="003D73DC"/>
    <w:rsid w:val="003E5ABC"/>
    <w:rsid w:val="003E5BC5"/>
    <w:rsid w:val="003E7D1E"/>
    <w:rsid w:val="003F0944"/>
    <w:rsid w:val="003F11DF"/>
    <w:rsid w:val="003F2AC4"/>
    <w:rsid w:val="003F44E5"/>
    <w:rsid w:val="003F4D12"/>
    <w:rsid w:val="003F60D0"/>
    <w:rsid w:val="003F63C7"/>
    <w:rsid w:val="003F7EBF"/>
    <w:rsid w:val="004008E2"/>
    <w:rsid w:val="0040181F"/>
    <w:rsid w:val="0040191D"/>
    <w:rsid w:val="0040322C"/>
    <w:rsid w:val="00405BB9"/>
    <w:rsid w:val="00410B89"/>
    <w:rsid w:val="004136B5"/>
    <w:rsid w:val="00420991"/>
    <w:rsid w:val="00420DC5"/>
    <w:rsid w:val="0042216D"/>
    <w:rsid w:val="004234D8"/>
    <w:rsid w:val="00423A61"/>
    <w:rsid w:val="004255E2"/>
    <w:rsid w:val="004273EF"/>
    <w:rsid w:val="00427492"/>
    <w:rsid w:val="00427916"/>
    <w:rsid w:val="00430468"/>
    <w:rsid w:val="0043214E"/>
    <w:rsid w:val="004338AC"/>
    <w:rsid w:val="004339ED"/>
    <w:rsid w:val="00435623"/>
    <w:rsid w:val="00436838"/>
    <w:rsid w:val="0044000C"/>
    <w:rsid w:val="00440044"/>
    <w:rsid w:val="00441A3B"/>
    <w:rsid w:val="00444301"/>
    <w:rsid w:val="00445CD9"/>
    <w:rsid w:val="0045115E"/>
    <w:rsid w:val="00453AD5"/>
    <w:rsid w:val="00454F63"/>
    <w:rsid w:val="0045523E"/>
    <w:rsid w:val="00455DEC"/>
    <w:rsid w:val="00456BFF"/>
    <w:rsid w:val="00461B17"/>
    <w:rsid w:val="0046219F"/>
    <w:rsid w:val="0047026B"/>
    <w:rsid w:val="00470F02"/>
    <w:rsid w:val="004718CD"/>
    <w:rsid w:val="00472A1C"/>
    <w:rsid w:val="00473F31"/>
    <w:rsid w:val="004741CF"/>
    <w:rsid w:val="00476E97"/>
    <w:rsid w:val="0047797F"/>
    <w:rsid w:val="004808E1"/>
    <w:rsid w:val="0048267C"/>
    <w:rsid w:val="0048307D"/>
    <w:rsid w:val="00483D27"/>
    <w:rsid w:val="00483F15"/>
    <w:rsid w:val="004866C2"/>
    <w:rsid w:val="00487E95"/>
    <w:rsid w:val="0049091D"/>
    <w:rsid w:val="0049419B"/>
    <w:rsid w:val="004A0376"/>
    <w:rsid w:val="004A0401"/>
    <w:rsid w:val="004A048B"/>
    <w:rsid w:val="004A11E8"/>
    <w:rsid w:val="004A1A7C"/>
    <w:rsid w:val="004A2A33"/>
    <w:rsid w:val="004B154F"/>
    <w:rsid w:val="004B51CB"/>
    <w:rsid w:val="004C0B83"/>
    <w:rsid w:val="004C134F"/>
    <w:rsid w:val="004C1D7C"/>
    <w:rsid w:val="004C28AB"/>
    <w:rsid w:val="004C3539"/>
    <w:rsid w:val="004D0C41"/>
    <w:rsid w:val="004D3F97"/>
    <w:rsid w:val="004D6191"/>
    <w:rsid w:val="004D6AE2"/>
    <w:rsid w:val="004E09ED"/>
    <w:rsid w:val="004E0C1E"/>
    <w:rsid w:val="004E2407"/>
    <w:rsid w:val="004E25E1"/>
    <w:rsid w:val="004E4AC8"/>
    <w:rsid w:val="004E6C11"/>
    <w:rsid w:val="004E6F7C"/>
    <w:rsid w:val="004F18BC"/>
    <w:rsid w:val="004F2EB0"/>
    <w:rsid w:val="004F3B13"/>
    <w:rsid w:val="004F3C17"/>
    <w:rsid w:val="004F6A6C"/>
    <w:rsid w:val="005010A8"/>
    <w:rsid w:val="00503DDD"/>
    <w:rsid w:val="005045E3"/>
    <w:rsid w:val="005069F2"/>
    <w:rsid w:val="00507FCC"/>
    <w:rsid w:val="00512000"/>
    <w:rsid w:val="00513B62"/>
    <w:rsid w:val="00513DB6"/>
    <w:rsid w:val="00514AB1"/>
    <w:rsid w:val="005153AC"/>
    <w:rsid w:val="00515CC1"/>
    <w:rsid w:val="005163A4"/>
    <w:rsid w:val="0052154E"/>
    <w:rsid w:val="00521A61"/>
    <w:rsid w:val="00524E1C"/>
    <w:rsid w:val="0052785E"/>
    <w:rsid w:val="005324C3"/>
    <w:rsid w:val="005337C6"/>
    <w:rsid w:val="0054154A"/>
    <w:rsid w:val="00541D69"/>
    <w:rsid w:val="00542A80"/>
    <w:rsid w:val="00542E62"/>
    <w:rsid w:val="0054343C"/>
    <w:rsid w:val="00544994"/>
    <w:rsid w:val="00544D5D"/>
    <w:rsid w:val="005461F4"/>
    <w:rsid w:val="0055025E"/>
    <w:rsid w:val="00550D4C"/>
    <w:rsid w:val="00553EEF"/>
    <w:rsid w:val="00555591"/>
    <w:rsid w:val="005608F1"/>
    <w:rsid w:val="005616C6"/>
    <w:rsid w:val="00563859"/>
    <w:rsid w:val="00565766"/>
    <w:rsid w:val="00566FD0"/>
    <w:rsid w:val="00567140"/>
    <w:rsid w:val="0056759D"/>
    <w:rsid w:val="00567CD7"/>
    <w:rsid w:val="00573372"/>
    <w:rsid w:val="00573394"/>
    <w:rsid w:val="00574138"/>
    <w:rsid w:val="00583BE6"/>
    <w:rsid w:val="00584054"/>
    <w:rsid w:val="00587665"/>
    <w:rsid w:val="0059344F"/>
    <w:rsid w:val="00594F31"/>
    <w:rsid w:val="00596B2A"/>
    <w:rsid w:val="005976BD"/>
    <w:rsid w:val="005A2B8C"/>
    <w:rsid w:val="005A7D90"/>
    <w:rsid w:val="005B1AC5"/>
    <w:rsid w:val="005B1D06"/>
    <w:rsid w:val="005B1EAA"/>
    <w:rsid w:val="005B4C3C"/>
    <w:rsid w:val="005B518D"/>
    <w:rsid w:val="005B5A69"/>
    <w:rsid w:val="005B622C"/>
    <w:rsid w:val="005B67DD"/>
    <w:rsid w:val="005C0ACE"/>
    <w:rsid w:val="005C27B1"/>
    <w:rsid w:val="005C3E83"/>
    <w:rsid w:val="005C5A53"/>
    <w:rsid w:val="005C5D1A"/>
    <w:rsid w:val="005C753C"/>
    <w:rsid w:val="005D0301"/>
    <w:rsid w:val="005D060E"/>
    <w:rsid w:val="005D111A"/>
    <w:rsid w:val="005D50DE"/>
    <w:rsid w:val="005D5D91"/>
    <w:rsid w:val="005D619D"/>
    <w:rsid w:val="005E0DC1"/>
    <w:rsid w:val="005E16CE"/>
    <w:rsid w:val="005E25E3"/>
    <w:rsid w:val="005E2796"/>
    <w:rsid w:val="005F04B4"/>
    <w:rsid w:val="005F1D50"/>
    <w:rsid w:val="005F1FC5"/>
    <w:rsid w:val="005F29B7"/>
    <w:rsid w:val="005F3631"/>
    <w:rsid w:val="0060085A"/>
    <w:rsid w:val="00602F88"/>
    <w:rsid w:val="00604913"/>
    <w:rsid w:val="006076A3"/>
    <w:rsid w:val="00607F81"/>
    <w:rsid w:val="0061072C"/>
    <w:rsid w:val="006120F1"/>
    <w:rsid w:val="00612A6E"/>
    <w:rsid w:val="00613973"/>
    <w:rsid w:val="006142D8"/>
    <w:rsid w:val="0061489E"/>
    <w:rsid w:val="00615046"/>
    <w:rsid w:val="006207EE"/>
    <w:rsid w:val="006210F4"/>
    <w:rsid w:val="00623109"/>
    <w:rsid w:val="006246B7"/>
    <w:rsid w:val="00627C2C"/>
    <w:rsid w:val="00627E6F"/>
    <w:rsid w:val="00631766"/>
    <w:rsid w:val="006321EE"/>
    <w:rsid w:val="006325CC"/>
    <w:rsid w:val="006377DD"/>
    <w:rsid w:val="0064029F"/>
    <w:rsid w:val="00641968"/>
    <w:rsid w:val="00644036"/>
    <w:rsid w:val="00644BA0"/>
    <w:rsid w:val="00647C3C"/>
    <w:rsid w:val="00652796"/>
    <w:rsid w:val="00652E54"/>
    <w:rsid w:val="006534CD"/>
    <w:rsid w:val="00654226"/>
    <w:rsid w:val="0065481E"/>
    <w:rsid w:val="00654E99"/>
    <w:rsid w:val="00662039"/>
    <w:rsid w:val="00662F97"/>
    <w:rsid w:val="006663C1"/>
    <w:rsid w:val="0066796B"/>
    <w:rsid w:val="00670DD4"/>
    <w:rsid w:val="0067162F"/>
    <w:rsid w:val="00672E6F"/>
    <w:rsid w:val="006745D8"/>
    <w:rsid w:val="00674A92"/>
    <w:rsid w:val="006778B5"/>
    <w:rsid w:val="00677B62"/>
    <w:rsid w:val="00677EBF"/>
    <w:rsid w:val="00681373"/>
    <w:rsid w:val="00682F4F"/>
    <w:rsid w:val="00683320"/>
    <w:rsid w:val="006838AA"/>
    <w:rsid w:val="00684983"/>
    <w:rsid w:val="006873CE"/>
    <w:rsid w:val="00687888"/>
    <w:rsid w:val="00691B25"/>
    <w:rsid w:val="006932E3"/>
    <w:rsid w:val="0069715B"/>
    <w:rsid w:val="006A0C26"/>
    <w:rsid w:val="006A1C8B"/>
    <w:rsid w:val="006A491A"/>
    <w:rsid w:val="006A4EC3"/>
    <w:rsid w:val="006A708C"/>
    <w:rsid w:val="006B16D8"/>
    <w:rsid w:val="006B292D"/>
    <w:rsid w:val="006B3114"/>
    <w:rsid w:val="006B3173"/>
    <w:rsid w:val="006B4221"/>
    <w:rsid w:val="006B49BA"/>
    <w:rsid w:val="006B5E47"/>
    <w:rsid w:val="006C1212"/>
    <w:rsid w:val="006E316A"/>
    <w:rsid w:val="006E330C"/>
    <w:rsid w:val="006F167D"/>
    <w:rsid w:val="006F5001"/>
    <w:rsid w:val="006F55A7"/>
    <w:rsid w:val="006F7E74"/>
    <w:rsid w:val="0070015B"/>
    <w:rsid w:val="00701535"/>
    <w:rsid w:val="0070228F"/>
    <w:rsid w:val="00702B16"/>
    <w:rsid w:val="00703000"/>
    <w:rsid w:val="00703CD1"/>
    <w:rsid w:val="00704BFD"/>
    <w:rsid w:val="0070541B"/>
    <w:rsid w:val="00707CE5"/>
    <w:rsid w:val="007123B4"/>
    <w:rsid w:val="00715AEB"/>
    <w:rsid w:val="007160F8"/>
    <w:rsid w:val="00716D07"/>
    <w:rsid w:val="00716E76"/>
    <w:rsid w:val="0071787A"/>
    <w:rsid w:val="00725012"/>
    <w:rsid w:val="00726588"/>
    <w:rsid w:val="00727153"/>
    <w:rsid w:val="00727DE6"/>
    <w:rsid w:val="007302B9"/>
    <w:rsid w:val="0073272B"/>
    <w:rsid w:val="0073364D"/>
    <w:rsid w:val="007336C7"/>
    <w:rsid w:val="00734250"/>
    <w:rsid w:val="00741968"/>
    <w:rsid w:val="00742482"/>
    <w:rsid w:val="00743937"/>
    <w:rsid w:val="0074696A"/>
    <w:rsid w:val="00747290"/>
    <w:rsid w:val="007505F4"/>
    <w:rsid w:val="0075246C"/>
    <w:rsid w:val="00752503"/>
    <w:rsid w:val="007558F7"/>
    <w:rsid w:val="00763CBA"/>
    <w:rsid w:val="00766A48"/>
    <w:rsid w:val="00767230"/>
    <w:rsid w:val="0077292B"/>
    <w:rsid w:val="0077412B"/>
    <w:rsid w:val="00774A64"/>
    <w:rsid w:val="00776894"/>
    <w:rsid w:val="00776BFA"/>
    <w:rsid w:val="00780299"/>
    <w:rsid w:val="00781310"/>
    <w:rsid w:val="00782248"/>
    <w:rsid w:val="007849AE"/>
    <w:rsid w:val="00787130"/>
    <w:rsid w:val="007904F4"/>
    <w:rsid w:val="00790E51"/>
    <w:rsid w:val="007953F0"/>
    <w:rsid w:val="007A12F6"/>
    <w:rsid w:val="007A3421"/>
    <w:rsid w:val="007A357D"/>
    <w:rsid w:val="007A5AC6"/>
    <w:rsid w:val="007A7332"/>
    <w:rsid w:val="007B2F5D"/>
    <w:rsid w:val="007B4BE6"/>
    <w:rsid w:val="007C11BD"/>
    <w:rsid w:val="007C39EB"/>
    <w:rsid w:val="007C58CE"/>
    <w:rsid w:val="007D1C8B"/>
    <w:rsid w:val="007D45DA"/>
    <w:rsid w:val="007D50CC"/>
    <w:rsid w:val="007E309B"/>
    <w:rsid w:val="007E6027"/>
    <w:rsid w:val="007E73F8"/>
    <w:rsid w:val="007F0548"/>
    <w:rsid w:val="007F0705"/>
    <w:rsid w:val="007F2E98"/>
    <w:rsid w:val="007F3208"/>
    <w:rsid w:val="007F3580"/>
    <w:rsid w:val="007F3AF6"/>
    <w:rsid w:val="007F4413"/>
    <w:rsid w:val="007F64F5"/>
    <w:rsid w:val="007F7A16"/>
    <w:rsid w:val="00803117"/>
    <w:rsid w:val="008033AC"/>
    <w:rsid w:val="008039FE"/>
    <w:rsid w:val="008040A8"/>
    <w:rsid w:val="00804EE6"/>
    <w:rsid w:val="008211AF"/>
    <w:rsid w:val="00822AB9"/>
    <w:rsid w:val="00827CE0"/>
    <w:rsid w:val="00834E52"/>
    <w:rsid w:val="00835989"/>
    <w:rsid w:val="008370B2"/>
    <w:rsid w:val="00842D1B"/>
    <w:rsid w:val="00844B96"/>
    <w:rsid w:val="00844BA6"/>
    <w:rsid w:val="00844ED4"/>
    <w:rsid w:val="00845E63"/>
    <w:rsid w:val="008473AA"/>
    <w:rsid w:val="0085153A"/>
    <w:rsid w:val="00852286"/>
    <w:rsid w:val="008531B4"/>
    <w:rsid w:val="00853E89"/>
    <w:rsid w:val="00857A38"/>
    <w:rsid w:val="00860560"/>
    <w:rsid w:val="00861095"/>
    <w:rsid w:val="008623E8"/>
    <w:rsid w:val="008629E2"/>
    <w:rsid w:val="00864105"/>
    <w:rsid w:val="008677AB"/>
    <w:rsid w:val="00871BBB"/>
    <w:rsid w:val="00871CD8"/>
    <w:rsid w:val="00874158"/>
    <w:rsid w:val="008747A8"/>
    <w:rsid w:val="008752DC"/>
    <w:rsid w:val="00880B3D"/>
    <w:rsid w:val="008857C0"/>
    <w:rsid w:val="00885A12"/>
    <w:rsid w:val="0089035A"/>
    <w:rsid w:val="00891CDA"/>
    <w:rsid w:val="008936BE"/>
    <w:rsid w:val="0089419A"/>
    <w:rsid w:val="008A0640"/>
    <w:rsid w:val="008A1701"/>
    <w:rsid w:val="008A45C8"/>
    <w:rsid w:val="008A4F93"/>
    <w:rsid w:val="008A6637"/>
    <w:rsid w:val="008A666F"/>
    <w:rsid w:val="008A7C8F"/>
    <w:rsid w:val="008B0469"/>
    <w:rsid w:val="008B58D0"/>
    <w:rsid w:val="008B5C7F"/>
    <w:rsid w:val="008C0D02"/>
    <w:rsid w:val="008C18BA"/>
    <w:rsid w:val="008C2DB1"/>
    <w:rsid w:val="008C2E3D"/>
    <w:rsid w:val="008C3540"/>
    <w:rsid w:val="008C422C"/>
    <w:rsid w:val="008C44E3"/>
    <w:rsid w:val="008C471E"/>
    <w:rsid w:val="008C4762"/>
    <w:rsid w:val="008C5F7D"/>
    <w:rsid w:val="008C7F2A"/>
    <w:rsid w:val="008D071A"/>
    <w:rsid w:val="008D21FC"/>
    <w:rsid w:val="008D24CF"/>
    <w:rsid w:val="008D3153"/>
    <w:rsid w:val="008D3192"/>
    <w:rsid w:val="008D5EF9"/>
    <w:rsid w:val="008D6219"/>
    <w:rsid w:val="008D724B"/>
    <w:rsid w:val="008E0152"/>
    <w:rsid w:val="008E1908"/>
    <w:rsid w:val="008E3E3F"/>
    <w:rsid w:val="008E3FFA"/>
    <w:rsid w:val="008E4A01"/>
    <w:rsid w:val="008F025F"/>
    <w:rsid w:val="008F0F9E"/>
    <w:rsid w:val="008F2E1C"/>
    <w:rsid w:val="008F34FD"/>
    <w:rsid w:val="008F6354"/>
    <w:rsid w:val="009009AB"/>
    <w:rsid w:val="009053BD"/>
    <w:rsid w:val="00905705"/>
    <w:rsid w:val="009062DD"/>
    <w:rsid w:val="00907E0B"/>
    <w:rsid w:val="00910653"/>
    <w:rsid w:val="00911803"/>
    <w:rsid w:val="0091758D"/>
    <w:rsid w:val="00917C83"/>
    <w:rsid w:val="00920E17"/>
    <w:rsid w:val="009214F1"/>
    <w:rsid w:val="009219A6"/>
    <w:rsid w:val="00927102"/>
    <w:rsid w:val="009277F1"/>
    <w:rsid w:val="009307F6"/>
    <w:rsid w:val="009309DA"/>
    <w:rsid w:val="0093188F"/>
    <w:rsid w:val="00933289"/>
    <w:rsid w:val="00935AE3"/>
    <w:rsid w:val="00935FE3"/>
    <w:rsid w:val="00936EAB"/>
    <w:rsid w:val="00937190"/>
    <w:rsid w:val="00943EF3"/>
    <w:rsid w:val="0095255D"/>
    <w:rsid w:val="00953AB0"/>
    <w:rsid w:val="00954A8B"/>
    <w:rsid w:val="00963F2A"/>
    <w:rsid w:val="0096475C"/>
    <w:rsid w:val="00965A1C"/>
    <w:rsid w:val="00966DDA"/>
    <w:rsid w:val="0097050D"/>
    <w:rsid w:val="009718CB"/>
    <w:rsid w:val="00971A16"/>
    <w:rsid w:val="00972403"/>
    <w:rsid w:val="00975D3A"/>
    <w:rsid w:val="009816C0"/>
    <w:rsid w:val="00983A76"/>
    <w:rsid w:val="00985FCA"/>
    <w:rsid w:val="00985FCD"/>
    <w:rsid w:val="009900B7"/>
    <w:rsid w:val="00991F89"/>
    <w:rsid w:val="0099602B"/>
    <w:rsid w:val="009961D0"/>
    <w:rsid w:val="0099631C"/>
    <w:rsid w:val="0099646B"/>
    <w:rsid w:val="009A0E96"/>
    <w:rsid w:val="009A14A0"/>
    <w:rsid w:val="009A1E2A"/>
    <w:rsid w:val="009A285A"/>
    <w:rsid w:val="009A29F0"/>
    <w:rsid w:val="009A35A5"/>
    <w:rsid w:val="009A4049"/>
    <w:rsid w:val="009A710A"/>
    <w:rsid w:val="009A7593"/>
    <w:rsid w:val="009A7B0A"/>
    <w:rsid w:val="009B161F"/>
    <w:rsid w:val="009B1902"/>
    <w:rsid w:val="009B28E7"/>
    <w:rsid w:val="009B2ADA"/>
    <w:rsid w:val="009B6D6B"/>
    <w:rsid w:val="009C02D8"/>
    <w:rsid w:val="009C0DF0"/>
    <w:rsid w:val="009C3D88"/>
    <w:rsid w:val="009C3E40"/>
    <w:rsid w:val="009C6288"/>
    <w:rsid w:val="009D18A5"/>
    <w:rsid w:val="009D1C5D"/>
    <w:rsid w:val="009D60D6"/>
    <w:rsid w:val="009D79E7"/>
    <w:rsid w:val="009E43BD"/>
    <w:rsid w:val="009E56C8"/>
    <w:rsid w:val="009E59F4"/>
    <w:rsid w:val="009E6959"/>
    <w:rsid w:val="009E7911"/>
    <w:rsid w:val="009F171F"/>
    <w:rsid w:val="009F1816"/>
    <w:rsid w:val="009F1A6B"/>
    <w:rsid w:val="009F59B6"/>
    <w:rsid w:val="009F7575"/>
    <w:rsid w:val="00A01624"/>
    <w:rsid w:val="00A01F09"/>
    <w:rsid w:val="00A02C26"/>
    <w:rsid w:val="00A07421"/>
    <w:rsid w:val="00A11377"/>
    <w:rsid w:val="00A133F3"/>
    <w:rsid w:val="00A14708"/>
    <w:rsid w:val="00A16D08"/>
    <w:rsid w:val="00A17B1C"/>
    <w:rsid w:val="00A20476"/>
    <w:rsid w:val="00A20E1B"/>
    <w:rsid w:val="00A22DBE"/>
    <w:rsid w:val="00A245C7"/>
    <w:rsid w:val="00A247F8"/>
    <w:rsid w:val="00A24DB4"/>
    <w:rsid w:val="00A32147"/>
    <w:rsid w:val="00A32800"/>
    <w:rsid w:val="00A32947"/>
    <w:rsid w:val="00A3524D"/>
    <w:rsid w:val="00A3547A"/>
    <w:rsid w:val="00A35A05"/>
    <w:rsid w:val="00A36EB8"/>
    <w:rsid w:val="00A37BF0"/>
    <w:rsid w:val="00A40840"/>
    <w:rsid w:val="00A412B4"/>
    <w:rsid w:val="00A419BA"/>
    <w:rsid w:val="00A430D7"/>
    <w:rsid w:val="00A434AC"/>
    <w:rsid w:val="00A43BC8"/>
    <w:rsid w:val="00A44114"/>
    <w:rsid w:val="00A460C2"/>
    <w:rsid w:val="00A4619D"/>
    <w:rsid w:val="00A468E5"/>
    <w:rsid w:val="00A46C7A"/>
    <w:rsid w:val="00A50352"/>
    <w:rsid w:val="00A52ABF"/>
    <w:rsid w:val="00A55A4A"/>
    <w:rsid w:val="00A55E82"/>
    <w:rsid w:val="00A568F2"/>
    <w:rsid w:val="00A63E6A"/>
    <w:rsid w:val="00A653E8"/>
    <w:rsid w:val="00A6540F"/>
    <w:rsid w:val="00A6591E"/>
    <w:rsid w:val="00A71895"/>
    <w:rsid w:val="00A73D45"/>
    <w:rsid w:val="00A744BA"/>
    <w:rsid w:val="00A77705"/>
    <w:rsid w:val="00A844D0"/>
    <w:rsid w:val="00A84DFC"/>
    <w:rsid w:val="00A857AE"/>
    <w:rsid w:val="00A8673E"/>
    <w:rsid w:val="00A90165"/>
    <w:rsid w:val="00A9031E"/>
    <w:rsid w:val="00A90510"/>
    <w:rsid w:val="00A91781"/>
    <w:rsid w:val="00A92064"/>
    <w:rsid w:val="00A929FA"/>
    <w:rsid w:val="00A95015"/>
    <w:rsid w:val="00A95A04"/>
    <w:rsid w:val="00A97453"/>
    <w:rsid w:val="00A97DEF"/>
    <w:rsid w:val="00AA0BA9"/>
    <w:rsid w:val="00AA19DF"/>
    <w:rsid w:val="00AA2324"/>
    <w:rsid w:val="00AA41D1"/>
    <w:rsid w:val="00AA4E38"/>
    <w:rsid w:val="00AA4F40"/>
    <w:rsid w:val="00AA75EE"/>
    <w:rsid w:val="00AB1239"/>
    <w:rsid w:val="00AB25D1"/>
    <w:rsid w:val="00AB4AC9"/>
    <w:rsid w:val="00AC17DF"/>
    <w:rsid w:val="00AC3692"/>
    <w:rsid w:val="00AC5F79"/>
    <w:rsid w:val="00AC71D3"/>
    <w:rsid w:val="00AC7608"/>
    <w:rsid w:val="00AD0B1E"/>
    <w:rsid w:val="00AD1B9E"/>
    <w:rsid w:val="00AD1D1B"/>
    <w:rsid w:val="00AD2120"/>
    <w:rsid w:val="00AD3FA9"/>
    <w:rsid w:val="00AE2435"/>
    <w:rsid w:val="00AE26E1"/>
    <w:rsid w:val="00AE2A78"/>
    <w:rsid w:val="00AE3D52"/>
    <w:rsid w:val="00AE49F4"/>
    <w:rsid w:val="00AF0EE7"/>
    <w:rsid w:val="00AF449F"/>
    <w:rsid w:val="00AF49AB"/>
    <w:rsid w:val="00B01455"/>
    <w:rsid w:val="00B0206A"/>
    <w:rsid w:val="00B02983"/>
    <w:rsid w:val="00B02B15"/>
    <w:rsid w:val="00B02E9F"/>
    <w:rsid w:val="00B07611"/>
    <w:rsid w:val="00B1332C"/>
    <w:rsid w:val="00B139E3"/>
    <w:rsid w:val="00B13F18"/>
    <w:rsid w:val="00B17C13"/>
    <w:rsid w:val="00B20788"/>
    <w:rsid w:val="00B22941"/>
    <w:rsid w:val="00B238C8"/>
    <w:rsid w:val="00B24FE4"/>
    <w:rsid w:val="00B3153A"/>
    <w:rsid w:val="00B321B8"/>
    <w:rsid w:val="00B32C3E"/>
    <w:rsid w:val="00B33641"/>
    <w:rsid w:val="00B35CE9"/>
    <w:rsid w:val="00B35FD5"/>
    <w:rsid w:val="00B36E04"/>
    <w:rsid w:val="00B479C1"/>
    <w:rsid w:val="00B502DA"/>
    <w:rsid w:val="00B5562C"/>
    <w:rsid w:val="00B6148F"/>
    <w:rsid w:val="00B62C76"/>
    <w:rsid w:val="00B6343E"/>
    <w:rsid w:val="00B65498"/>
    <w:rsid w:val="00B6605F"/>
    <w:rsid w:val="00B73140"/>
    <w:rsid w:val="00B74D9D"/>
    <w:rsid w:val="00B765B5"/>
    <w:rsid w:val="00B86C41"/>
    <w:rsid w:val="00B87376"/>
    <w:rsid w:val="00B9112D"/>
    <w:rsid w:val="00B93E93"/>
    <w:rsid w:val="00B9567A"/>
    <w:rsid w:val="00B95889"/>
    <w:rsid w:val="00B97A0D"/>
    <w:rsid w:val="00BA2DC0"/>
    <w:rsid w:val="00BB38C9"/>
    <w:rsid w:val="00BB52B7"/>
    <w:rsid w:val="00BC16A2"/>
    <w:rsid w:val="00BC332A"/>
    <w:rsid w:val="00BD142C"/>
    <w:rsid w:val="00BD1BE1"/>
    <w:rsid w:val="00BD2269"/>
    <w:rsid w:val="00BD6569"/>
    <w:rsid w:val="00BE08B3"/>
    <w:rsid w:val="00BE2C28"/>
    <w:rsid w:val="00BE4CEB"/>
    <w:rsid w:val="00BF5BE7"/>
    <w:rsid w:val="00BF7A4E"/>
    <w:rsid w:val="00C00241"/>
    <w:rsid w:val="00C00575"/>
    <w:rsid w:val="00C01FC7"/>
    <w:rsid w:val="00C05319"/>
    <w:rsid w:val="00C056EF"/>
    <w:rsid w:val="00C07DC2"/>
    <w:rsid w:val="00C146EC"/>
    <w:rsid w:val="00C155EC"/>
    <w:rsid w:val="00C1676F"/>
    <w:rsid w:val="00C208E6"/>
    <w:rsid w:val="00C2230B"/>
    <w:rsid w:val="00C227DF"/>
    <w:rsid w:val="00C22DC8"/>
    <w:rsid w:val="00C2529C"/>
    <w:rsid w:val="00C265AC"/>
    <w:rsid w:val="00C300DB"/>
    <w:rsid w:val="00C31E94"/>
    <w:rsid w:val="00C32F77"/>
    <w:rsid w:val="00C3644F"/>
    <w:rsid w:val="00C36918"/>
    <w:rsid w:val="00C36C41"/>
    <w:rsid w:val="00C37374"/>
    <w:rsid w:val="00C403B1"/>
    <w:rsid w:val="00C40A5C"/>
    <w:rsid w:val="00C46461"/>
    <w:rsid w:val="00C51E35"/>
    <w:rsid w:val="00C53057"/>
    <w:rsid w:val="00C53094"/>
    <w:rsid w:val="00C5393B"/>
    <w:rsid w:val="00C5597E"/>
    <w:rsid w:val="00C6065A"/>
    <w:rsid w:val="00C621A8"/>
    <w:rsid w:val="00C63B43"/>
    <w:rsid w:val="00C64CBE"/>
    <w:rsid w:val="00C65461"/>
    <w:rsid w:val="00C74B91"/>
    <w:rsid w:val="00C83450"/>
    <w:rsid w:val="00C84647"/>
    <w:rsid w:val="00C86511"/>
    <w:rsid w:val="00C86AE2"/>
    <w:rsid w:val="00C87117"/>
    <w:rsid w:val="00C93E8B"/>
    <w:rsid w:val="00C96BF7"/>
    <w:rsid w:val="00C96CCD"/>
    <w:rsid w:val="00CA0748"/>
    <w:rsid w:val="00CA0D30"/>
    <w:rsid w:val="00CA1121"/>
    <w:rsid w:val="00CA24B4"/>
    <w:rsid w:val="00CA4043"/>
    <w:rsid w:val="00CA4839"/>
    <w:rsid w:val="00CB0099"/>
    <w:rsid w:val="00CB2F44"/>
    <w:rsid w:val="00CB7D16"/>
    <w:rsid w:val="00CB7F13"/>
    <w:rsid w:val="00CC0B60"/>
    <w:rsid w:val="00CC11A3"/>
    <w:rsid w:val="00CC2821"/>
    <w:rsid w:val="00CC2F5E"/>
    <w:rsid w:val="00CC361F"/>
    <w:rsid w:val="00CC41BD"/>
    <w:rsid w:val="00CC52CE"/>
    <w:rsid w:val="00CC6413"/>
    <w:rsid w:val="00CD2256"/>
    <w:rsid w:val="00CD413A"/>
    <w:rsid w:val="00CD5179"/>
    <w:rsid w:val="00CD64CC"/>
    <w:rsid w:val="00CE023A"/>
    <w:rsid w:val="00CE044D"/>
    <w:rsid w:val="00CE1BDA"/>
    <w:rsid w:val="00CE2228"/>
    <w:rsid w:val="00CE2B48"/>
    <w:rsid w:val="00CE32C0"/>
    <w:rsid w:val="00CE4E49"/>
    <w:rsid w:val="00CE741B"/>
    <w:rsid w:val="00CF1DAC"/>
    <w:rsid w:val="00CF2835"/>
    <w:rsid w:val="00CF4770"/>
    <w:rsid w:val="00CF7453"/>
    <w:rsid w:val="00CF795B"/>
    <w:rsid w:val="00D030E0"/>
    <w:rsid w:val="00D10C6E"/>
    <w:rsid w:val="00D1751C"/>
    <w:rsid w:val="00D17E2C"/>
    <w:rsid w:val="00D17EB1"/>
    <w:rsid w:val="00D2094E"/>
    <w:rsid w:val="00D22BA2"/>
    <w:rsid w:val="00D25B1F"/>
    <w:rsid w:val="00D26168"/>
    <w:rsid w:val="00D27F56"/>
    <w:rsid w:val="00D30726"/>
    <w:rsid w:val="00D31F85"/>
    <w:rsid w:val="00D333BE"/>
    <w:rsid w:val="00D37254"/>
    <w:rsid w:val="00D40633"/>
    <w:rsid w:val="00D40F82"/>
    <w:rsid w:val="00D42CFE"/>
    <w:rsid w:val="00D44DD8"/>
    <w:rsid w:val="00D4654B"/>
    <w:rsid w:val="00D476AD"/>
    <w:rsid w:val="00D507E7"/>
    <w:rsid w:val="00D50B2A"/>
    <w:rsid w:val="00D50E79"/>
    <w:rsid w:val="00D52A04"/>
    <w:rsid w:val="00D52C5F"/>
    <w:rsid w:val="00D55885"/>
    <w:rsid w:val="00D60502"/>
    <w:rsid w:val="00D66966"/>
    <w:rsid w:val="00D66BAA"/>
    <w:rsid w:val="00D66D72"/>
    <w:rsid w:val="00D7210D"/>
    <w:rsid w:val="00D7222B"/>
    <w:rsid w:val="00D742E7"/>
    <w:rsid w:val="00D7573D"/>
    <w:rsid w:val="00D760E0"/>
    <w:rsid w:val="00D77C26"/>
    <w:rsid w:val="00D81A4C"/>
    <w:rsid w:val="00D823D0"/>
    <w:rsid w:val="00D82828"/>
    <w:rsid w:val="00D82CE2"/>
    <w:rsid w:val="00D850FE"/>
    <w:rsid w:val="00D91B1F"/>
    <w:rsid w:val="00D92800"/>
    <w:rsid w:val="00D94C53"/>
    <w:rsid w:val="00DA6EF8"/>
    <w:rsid w:val="00DB2B8B"/>
    <w:rsid w:val="00DB45E1"/>
    <w:rsid w:val="00DB4D03"/>
    <w:rsid w:val="00DB54F3"/>
    <w:rsid w:val="00DB78D0"/>
    <w:rsid w:val="00DC063A"/>
    <w:rsid w:val="00DC40E3"/>
    <w:rsid w:val="00DC674F"/>
    <w:rsid w:val="00DC6FC5"/>
    <w:rsid w:val="00DD26B2"/>
    <w:rsid w:val="00DD28FA"/>
    <w:rsid w:val="00DD319B"/>
    <w:rsid w:val="00DD43A7"/>
    <w:rsid w:val="00DD70C3"/>
    <w:rsid w:val="00DE1AD4"/>
    <w:rsid w:val="00DE312C"/>
    <w:rsid w:val="00DE3968"/>
    <w:rsid w:val="00DE4C40"/>
    <w:rsid w:val="00DE65F9"/>
    <w:rsid w:val="00DE7507"/>
    <w:rsid w:val="00DF0B18"/>
    <w:rsid w:val="00DF30D5"/>
    <w:rsid w:val="00DF385F"/>
    <w:rsid w:val="00DF38CB"/>
    <w:rsid w:val="00DF3909"/>
    <w:rsid w:val="00DF458C"/>
    <w:rsid w:val="00DF6A12"/>
    <w:rsid w:val="00DF6D8F"/>
    <w:rsid w:val="00DF6FC0"/>
    <w:rsid w:val="00E0091B"/>
    <w:rsid w:val="00E00B48"/>
    <w:rsid w:val="00E028AB"/>
    <w:rsid w:val="00E07048"/>
    <w:rsid w:val="00E074CD"/>
    <w:rsid w:val="00E10AB0"/>
    <w:rsid w:val="00E17ED2"/>
    <w:rsid w:val="00E17F51"/>
    <w:rsid w:val="00E217E3"/>
    <w:rsid w:val="00E22857"/>
    <w:rsid w:val="00E22A6F"/>
    <w:rsid w:val="00E23D3A"/>
    <w:rsid w:val="00E265CA"/>
    <w:rsid w:val="00E3072A"/>
    <w:rsid w:val="00E35E12"/>
    <w:rsid w:val="00E37848"/>
    <w:rsid w:val="00E41184"/>
    <w:rsid w:val="00E41B51"/>
    <w:rsid w:val="00E42D50"/>
    <w:rsid w:val="00E44423"/>
    <w:rsid w:val="00E452D0"/>
    <w:rsid w:val="00E45583"/>
    <w:rsid w:val="00E45852"/>
    <w:rsid w:val="00E46B6D"/>
    <w:rsid w:val="00E477E0"/>
    <w:rsid w:val="00E50BF0"/>
    <w:rsid w:val="00E52207"/>
    <w:rsid w:val="00E54CF7"/>
    <w:rsid w:val="00E55DFD"/>
    <w:rsid w:val="00E57576"/>
    <w:rsid w:val="00E65C1C"/>
    <w:rsid w:val="00E66D1F"/>
    <w:rsid w:val="00E67A45"/>
    <w:rsid w:val="00E70337"/>
    <w:rsid w:val="00E71DE8"/>
    <w:rsid w:val="00E73E01"/>
    <w:rsid w:val="00E74FCE"/>
    <w:rsid w:val="00E75685"/>
    <w:rsid w:val="00E7789E"/>
    <w:rsid w:val="00E8010B"/>
    <w:rsid w:val="00E817B8"/>
    <w:rsid w:val="00E82E0E"/>
    <w:rsid w:val="00E83907"/>
    <w:rsid w:val="00E83CEF"/>
    <w:rsid w:val="00E84C9A"/>
    <w:rsid w:val="00E87617"/>
    <w:rsid w:val="00E91967"/>
    <w:rsid w:val="00E9342E"/>
    <w:rsid w:val="00E94E46"/>
    <w:rsid w:val="00E975F8"/>
    <w:rsid w:val="00EA1791"/>
    <w:rsid w:val="00EA2DF0"/>
    <w:rsid w:val="00EA31C8"/>
    <w:rsid w:val="00EA3B0A"/>
    <w:rsid w:val="00EA420D"/>
    <w:rsid w:val="00EA6FEC"/>
    <w:rsid w:val="00EB0749"/>
    <w:rsid w:val="00EB239F"/>
    <w:rsid w:val="00EB29AD"/>
    <w:rsid w:val="00EB5161"/>
    <w:rsid w:val="00EC045A"/>
    <w:rsid w:val="00EC6093"/>
    <w:rsid w:val="00EC7926"/>
    <w:rsid w:val="00ED169F"/>
    <w:rsid w:val="00ED721C"/>
    <w:rsid w:val="00EE0D5B"/>
    <w:rsid w:val="00EE1201"/>
    <w:rsid w:val="00EE34B2"/>
    <w:rsid w:val="00EE5ACD"/>
    <w:rsid w:val="00EE6AB6"/>
    <w:rsid w:val="00EE73F1"/>
    <w:rsid w:val="00EF2AEB"/>
    <w:rsid w:val="00F039CB"/>
    <w:rsid w:val="00F071F4"/>
    <w:rsid w:val="00F07E44"/>
    <w:rsid w:val="00F13858"/>
    <w:rsid w:val="00F13E29"/>
    <w:rsid w:val="00F16585"/>
    <w:rsid w:val="00F166C7"/>
    <w:rsid w:val="00F17648"/>
    <w:rsid w:val="00F20165"/>
    <w:rsid w:val="00F2159A"/>
    <w:rsid w:val="00F230FD"/>
    <w:rsid w:val="00F26AC1"/>
    <w:rsid w:val="00F26E24"/>
    <w:rsid w:val="00F307B9"/>
    <w:rsid w:val="00F3162E"/>
    <w:rsid w:val="00F3196B"/>
    <w:rsid w:val="00F3350B"/>
    <w:rsid w:val="00F370DD"/>
    <w:rsid w:val="00F37CBE"/>
    <w:rsid w:val="00F420B0"/>
    <w:rsid w:val="00F420DC"/>
    <w:rsid w:val="00F4275D"/>
    <w:rsid w:val="00F46D0B"/>
    <w:rsid w:val="00F51EA7"/>
    <w:rsid w:val="00F54EF2"/>
    <w:rsid w:val="00F5669A"/>
    <w:rsid w:val="00F566A4"/>
    <w:rsid w:val="00F6024A"/>
    <w:rsid w:val="00F606A8"/>
    <w:rsid w:val="00F72A22"/>
    <w:rsid w:val="00F72F64"/>
    <w:rsid w:val="00F76871"/>
    <w:rsid w:val="00F77DE4"/>
    <w:rsid w:val="00F819C4"/>
    <w:rsid w:val="00F81BFB"/>
    <w:rsid w:val="00F85A6B"/>
    <w:rsid w:val="00F87BB3"/>
    <w:rsid w:val="00F9368F"/>
    <w:rsid w:val="00F9391A"/>
    <w:rsid w:val="00F972DE"/>
    <w:rsid w:val="00F9748A"/>
    <w:rsid w:val="00F97B0B"/>
    <w:rsid w:val="00F97D90"/>
    <w:rsid w:val="00FA045A"/>
    <w:rsid w:val="00FA2DB8"/>
    <w:rsid w:val="00FB1D98"/>
    <w:rsid w:val="00FB2A2A"/>
    <w:rsid w:val="00FB5071"/>
    <w:rsid w:val="00FB5FEB"/>
    <w:rsid w:val="00FB650B"/>
    <w:rsid w:val="00FB7DE7"/>
    <w:rsid w:val="00FC3740"/>
    <w:rsid w:val="00FC6B57"/>
    <w:rsid w:val="00FC7590"/>
    <w:rsid w:val="00FD0812"/>
    <w:rsid w:val="00FD24EB"/>
    <w:rsid w:val="00FD32F3"/>
    <w:rsid w:val="00FD4E9A"/>
    <w:rsid w:val="00FD7442"/>
    <w:rsid w:val="00FD7B0D"/>
    <w:rsid w:val="00FE0013"/>
    <w:rsid w:val="00FE5B4A"/>
    <w:rsid w:val="00FE6284"/>
    <w:rsid w:val="00FE7710"/>
    <w:rsid w:val="00FF0EEE"/>
    <w:rsid w:val="00FF2258"/>
    <w:rsid w:val="00FF2B50"/>
    <w:rsid w:val="00FF3D8E"/>
    <w:rsid w:val="00FF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15DF6C-8C8E-40DD-BBD9-707100A6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8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C0876"/>
    <w:pPr>
      <w:keepNext/>
      <w:spacing w:after="0" w:line="240" w:lineRule="auto"/>
      <w:outlineLvl w:val="0"/>
    </w:pPr>
    <w:rPr>
      <w:rFonts w:ascii="Times New Roman" w:eastAsia="Arial Unicode MS" w:hAnsi="Times New Roman"/>
      <w:b/>
      <w:bCs/>
      <w:sz w:val="28"/>
      <w:szCs w:val="24"/>
    </w:rPr>
  </w:style>
  <w:style w:type="paragraph" w:styleId="2">
    <w:name w:val="heading 2"/>
    <w:basedOn w:val="a"/>
    <w:link w:val="20"/>
    <w:qFormat/>
    <w:rsid w:val="003C0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3C0876"/>
    <w:pPr>
      <w:keepNext/>
      <w:spacing w:before="240" w:after="60" w:line="360" w:lineRule="auto"/>
      <w:ind w:firstLine="851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85A1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3F18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rsid w:val="003C0876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3C08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link w:val="4"/>
    <w:rsid w:val="003C08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3C087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3C08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rsid w:val="003C08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3C0876"/>
    <w:rPr>
      <w:rFonts w:ascii="Tahoma" w:eastAsia="Calibri" w:hAnsi="Tahoma" w:cs="Times New Roman"/>
      <w:sz w:val="16"/>
      <w:szCs w:val="16"/>
    </w:rPr>
  </w:style>
  <w:style w:type="paragraph" w:styleId="a5">
    <w:name w:val="Normal (Web)"/>
    <w:basedOn w:val="a"/>
    <w:uiPriority w:val="99"/>
    <w:rsid w:val="003C087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rsid w:val="003C08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C08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3C087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3C08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3C0876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3C0876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3C0876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basedOn w:val="a"/>
    <w:link w:val="ae"/>
    <w:uiPriority w:val="99"/>
    <w:unhideWhenUsed/>
    <w:rsid w:val="003C0876"/>
    <w:pPr>
      <w:spacing w:after="120" w:line="360" w:lineRule="atLeast"/>
      <w:jc w:val="both"/>
    </w:pPr>
    <w:rPr>
      <w:rFonts w:ascii="Times New Roman CYR" w:eastAsia="Times New Roman" w:hAnsi="Times New Roman CYR"/>
      <w:sz w:val="28"/>
      <w:szCs w:val="20"/>
    </w:rPr>
  </w:style>
  <w:style w:type="character" w:customStyle="1" w:styleId="ae">
    <w:name w:val="Основной текст Знак"/>
    <w:link w:val="ad"/>
    <w:uiPriority w:val="99"/>
    <w:rsid w:val="003C0876"/>
    <w:rPr>
      <w:rFonts w:ascii="Times New Roman CYR" w:eastAsia="Times New Roman" w:hAnsi="Times New Roman CYR" w:cs="Times New Roman"/>
      <w:sz w:val="28"/>
      <w:szCs w:val="20"/>
    </w:rPr>
  </w:style>
  <w:style w:type="character" w:styleId="af">
    <w:name w:val="Hyperlink"/>
    <w:rsid w:val="003C087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3C0876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customStyle="1" w:styleId="Default">
    <w:name w:val="Default"/>
    <w:rsid w:val="003C08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rsid w:val="003C08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1">
    <w:name w:val="Знак"/>
    <w:basedOn w:val="a"/>
    <w:rsid w:val="003C087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">
    <w:name w:val="Без интервала1"/>
    <w:link w:val="NoSpacingChar"/>
    <w:rsid w:val="003C0876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3C0876"/>
    <w:pPr>
      <w:ind w:left="720"/>
      <w:contextualSpacing/>
    </w:pPr>
    <w:rPr>
      <w:rFonts w:eastAsia="Times New Roman"/>
      <w:lang w:eastAsia="ru-RU"/>
    </w:rPr>
  </w:style>
  <w:style w:type="character" w:styleId="af2">
    <w:name w:val="page number"/>
    <w:rsid w:val="003C0876"/>
  </w:style>
  <w:style w:type="paragraph" w:styleId="af3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4"/>
    <w:rsid w:val="003C0876"/>
    <w:rPr>
      <w:rFonts w:eastAsia="Times New Roman"/>
      <w:sz w:val="20"/>
      <w:szCs w:val="20"/>
    </w:rPr>
  </w:style>
  <w:style w:type="character" w:customStyle="1" w:styleId="af4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f3"/>
    <w:rsid w:val="003C0876"/>
    <w:rPr>
      <w:rFonts w:ascii="Calibri" w:eastAsia="Times New Roman" w:hAnsi="Calibri" w:cs="Times New Roman"/>
      <w:sz w:val="20"/>
      <w:szCs w:val="20"/>
    </w:rPr>
  </w:style>
  <w:style w:type="character" w:styleId="af5">
    <w:name w:val="footnote reference"/>
    <w:rsid w:val="003C0876"/>
    <w:rPr>
      <w:vertAlign w:val="superscript"/>
    </w:rPr>
  </w:style>
  <w:style w:type="paragraph" w:customStyle="1" w:styleId="21">
    <w:name w:val="Без интервала2"/>
    <w:rsid w:val="003C0876"/>
    <w:rPr>
      <w:rFonts w:ascii="Times New Roman" w:eastAsia="Times New Roman" w:hAnsi="Times New Roman"/>
      <w:sz w:val="24"/>
      <w:szCs w:val="24"/>
    </w:rPr>
  </w:style>
  <w:style w:type="paragraph" w:customStyle="1" w:styleId="22">
    <w:name w:val="Абзац списка2"/>
    <w:basedOn w:val="a"/>
    <w:rsid w:val="003C0876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3C0876"/>
  </w:style>
  <w:style w:type="paragraph" w:customStyle="1" w:styleId="af6">
    <w:name w:val="Основной"/>
    <w:basedOn w:val="a"/>
    <w:rsid w:val="003C0876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41">
    <w:name w:val="Знак4"/>
    <w:basedOn w:val="a"/>
    <w:rsid w:val="003C0876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f7">
    <w:name w:val="No Spacing"/>
    <w:link w:val="af8"/>
    <w:uiPriority w:val="1"/>
    <w:qFormat/>
    <w:rsid w:val="003C0876"/>
    <w:rPr>
      <w:sz w:val="22"/>
      <w:szCs w:val="22"/>
      <w:lang w:eastAsia="en-US"/>
    </w:rPr>
  </w:style>
  <w:style w:type="paragraph" w:styleId="af9">
    <w:name w:val="endnote text"/>
    <w:basedOn w:val="a"/>
    <w:link w:val="afa"/>
    <w:rsid w:val="003C0876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rsid w:val="003C0876"/>
    <w:rPr>
      <w:rFonts w:ascii="Calibri" w:eastAsia="Calibri" w:hAnsi="Calibri" w:cs="Times New Roman"/>
      <w:sz w:val="20"/>
      <w:szCs w:val="20"/>
    </w:rPr>
  </w:style>
  <w:style w:type="character" w:styleId="afb">
    <w:name w:val="endnote reference"/>
    <w:rsid w:val="003C0876"/>
    <w:rPr>
      <w:vertAlign w:val="superscript"/>
    </w:rPr>
  </w:style>
  <w:style w:type="paragraph" w:customStyle="1" w:styleId="13">
    <w:name w:val="Стиль1"/>
    <w:basedOn w:val="a"/>
    <w:qFormat/>
    <w:rsid w:val="003C0876"/>
    <w:pPr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Calibri"/>
      <w:sz w:val="24"/>
    </w:rPr>
  </w:style>
  <w:style w:type="character" w:styleId="afc">
    <w:name w:val="Emphasis"/>
    <w:qFormat/>
    <w:rsid w:val="003C0876"/>
    <w:rPr>
      <w:i/>
      <w:iCs/>
    </w:rPr>
  </w:style>
  <w:style w:type="character" w:customStyle="1" w:styleId="submenu-table">
    <w:name w:val="submenu-table"/>
    <w:rsid w:val="003C0876"/>
  </w:style>
  <w:style w:type="paragraph" w:customStyle="1" w:styleId="afd">
    <w:name w:val="Постановление"/>
    <w:basedOn w:val="a"/>
    <w:rsid w:val="003C0876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character" w:styleId="afe">
    <w:name w:val="FollowedHyperlink"/>
    <w:unhideWhenUsed/>
    <w:rsid w:val="003C0876"/>
    <w:rPr>
      <w:color w:val="800080"/>
      <w:u w:val="single"/>
    </w:rPr>
  </w:style>
  <w:style w:type="paragraph" w:customStyle="1" w:styleId="xl65">
    <w:name w:val="xl65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3C08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09">
    <w:name w:val="xl209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0">
    <w:name w:val="xl210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2">
    <w:name w:val="xl212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7">
    <w:name w:val="xl217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8">
    <w:name w:val="xl218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0">
    <w:name w:val="xl220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2">
    <w:name w:val="xl222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3">
    <w:name w:val="xl22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3">
    <w:name w:val="Основной текст 2 Знак"/>
    <w:link w:val="24"/>
    <w:rsid w:val="003C0876"/>
    <w:rPr>
      <w:b/>
      <w:bCs/>
      <w:sz w:val="28"/>
      <w:szCs w:val="24"/>
    </w:rPr>
  </w:style>
  <w:style w:type="paragraph" w:styleId="24">
    <w:name w:val="Body Text 2"/>
    <w:basedOn w:val="a"/>
    <w:link w:val="23"/>
    <w:rsid w:val="003C0876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210">
    <w:name w:val="Основной текст 2 Знак1"/>
    <w:uiPriority w:val="99"/>
    <w:rsid w:val="003C0876"/>
    <w:rPr>
      <w:rFonts w:ascii="Calibri" w:eastAsia="Calibri" w:hAnsi="Calibri" w:cs="Times New Roman"/>
    </w:rPr>
  </w:style>
  <w:style w:type="paragraph" w:customStyle="1" w:styleId="mt">
    <w:name w:val="mt"/>
    <w:basedOn w:val="a"/>
    <w:rsid w:val="003C0876"/>
    <w:pPr>
      <w:spacing w:after="75" w:line="336" w:lineRule="auto"/>
      <w:ind w:firstLine="450"/>
    </w:pPr>
    <w:rPr>
      <w:rFonts w:ascii="Verdana" w:eastAsia="Times New Roman" w:hAnsi="Verdana"/>
      <w:color w:val="666666"/>
      <w:sz w:val="18"/>
      <w:szCs w:val="18"/>
      <w:lang w:eastAsia="ru-RU"/>
    </w:rPr>
  </w:style>
  <w:style w:type="character" w:customStyle="1" w:styleId="25">
    <w:name w:val="Основной текст с отступом 2 Знак"/>
    <w:link w:val="26"/>
    <w:rsid w:val="003C0876"/>
    <w:rPr>
      <w:sz w:val="24"/>
      <w:szCs w:val="24"/>
    </w:rPr>
  </w:style>
  <w:style w:type="paragraph" w:styleId="26">
    <w:name w:val="Body Text Indent 2"/>
    <w:basedOn w:val="a"/>
    <w:link w:val="25"/>
    <w:unhideWhenUsed/>
    <w:rsid w:val="003C0876"/>
    <w:pPr>
      <w:spacing w:after="120" w:line="480" w:lineRule="auto"/>
      <w:ind w:left="283"/>
    </w:pPr>
    <w:rPr>
      <w:sz w:val="24"/>
      <w:szCs w:val="24"/>
    </w:rPr>
  </w:style>
  <w:style w:type="character" w:customStyle="1" w:styleId="211">
    <w:name w:val="Основной текст с отступом 2 Знак1"/>
    <w:semiHidden/>
    <w:rsid w:val="003C0876"/>
    <w:rPr>
      <w:rFonts w:ascii="Calibri" w:eastAsia="Calibri" w:hAnsi="Calibri" w:cs="Times New Roman"/>
    </w:rPr>
  </w:style>
  <w:style w:type="table" w:customStyle="1" w:styleId="14">
    <w:name w:val="Сетка таблицы1"/>
    <w:basedOn w:val="a1"/>
    <w:next w:val="a6"/>
    <w:rsid w:val="003C0876"/>
    <w:pPr>
      <w:jc w:val="righ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Верхний колонтитул Знак1"/>
    <w:semiHidden/>
    <w:rsid w:val="003C0876"/>
    <w:rPr>
      <w:rFonts w:eastAsia="Times New Roman"/>
      <w:lang w:eastAsia="ru-RU"/>
    </w:rPr>
  </w:style>
  <w:style w:type="character" w:customStyle="1" w:styleId="16">
    <w:name w:val="Нижний колонтитул Знак1"/>
    <w:semiHidden/>
    <w:rsid w:val="003C0876"/>
    <w:rPr>
      <w:rFonts w:eastAsia="Times New Roman"/>
      <w:lang w:eastAsia="ru-RU"/>
    </w:rPr>
  </w:style>
  <w:style w:type="character" w:customStyle="1" w:styleId="17">
    <w:name w:val="Текст выноски Знак1"/>
    <w:semiHidden/>
    <w:rsid w:val="003C0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3C08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"/>
    <w:rsid w:val="003C0876"/>
    <w:pPr>
      <w:widowControl w:val="0"/>
      <w:autoSpaceDE w:val="0"/>
      <w:autoSpaceDN w:val="0"/>
      <w:adjustRightInd w:val="0"/>
      <w:spacing w:after="0" w:line="30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3C0876"/>
    <w:rPr>
      <w:rFonts w:ascii="Times New Roman" w:hAnsi="Times New Roman" w:cs="Times New Roman"/>
      <w:sz w:val="24"/>
      <w:szCs w:val="24"/>
    </w:rPr>
  </w:style>
  <w:style w:type="paragraph" w:customStyle="1" w:styleId="18">
    <w:name w:val="Заголовок оглавления1"/>
    <w:basedOn w:val="1"/>
    <w:next w:val="a"/>
    <w:unhideWhenUsed/>
    <w:qFormat/>
    <w:rsid w:val="003C0876"/>
    <w:pPr>
      <w:keepLines/>
      <w:spacing w:before="480" w:line="276" w:lineRule="auto"/>
      <w:ind w:firstLine="709"/>
      <w:jc w:val="both"/>
      <w:outlineLvl w:val="9"/>
    </w:pPr>
    <w:rPr>
      <w:rFonts w:ascii="Cambria" w:eastAsia="Times New Roman" w:hAnsi="Cambria"/>
      <w:color w:val="365F91"/>
      <w:szCs w:val="28"/>
    </w:rPr>
  </w:style>
  <w:style w:type="paragraph" w:customStyle="1" w:styleId="xl63">
    <w:name w:val="xl63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3C087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f">
    <w:name w:val="Знак Знак Знак Знак"/>
    <w:basedOn w:val="a"/>
    <w:rsid w:val="003C087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7">
    <w:name w:val="???????2"/>
    <w:rsid w:val="003C087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aff0">
    <w:name w:val="Текст Знак"/>
    <w:link w:val="aff1"/>
    <w:rsid w:val="003C0876"/>
    <w:rPr>
      <w:rFonts w:ascii="Consolas" w:eastAsia="Calibri" w:hAnsi="Consolas"/>
      <w:sz w:val="21"/>
      <w:szCs w:val="21"/>
    </w:rPr>
  </w:style>
  <w:style w:type="paragraph" w:styleId="aff1">
    <w:name w:val="Plain Text"/>
    <w:basedOn w:val="a"/>
    <w:link w:val="aff0"/>
    <w:unhideWhenUsed/>
    <w:rsid w:val="003C08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9">
    <w:name w:val="Текст Знак1"/>
    <w:rsid w:val="003C0876"/>
    <w:rPr>
      <w:rFonts w:ascii="Consolas" w:eastAsia="Calibri" w:hAnsi="Consolas" w:cs="Consolas"/>
      <w:sz w:val="21"/>
      <w:szCs w:val="21"/>
    </w:rPr>
  </w:style>
  <w:style w:type="character" w:customStyle="1" w:styleId="CharStyle8">
    <w:name w:val="Char Style 8"/>
    <w:rsid w:val="003C0876"/>
    <w:rPr>
      <w:b/>
      <w:bCs/>
      <w:sz w:val="27"/>
      <w:szCs w:val="27"/>
      <w:lang w:eastAsia="ar-SA" w:bidi="ar-SA"/>
    </w:rPr>
  </w:style>
  <w:style w:type="paragraph" w:customStyle="1" w:styleId="1a">
    <w:name w:val="Знак1"/>
    <w:basedOn w:val="a"/>
    <w:rsid w:val="003C0876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styleId="aff2">
    <w:name w:val="annotation reference"/>
    <w:rsid w:val="003C0876"/>
    <w:rPr>
      <w:sz w:val="16"/>
      <w:szCs w:val="16"/>
    </w:rPr>
  </w:style>
  <w:style w:type="paragraph" w:styleId="aff3">
    <w:name w:val="annotation text"/>
    <w:basedOn w:val="a"/>
    <w:link w:val="aff4"/>
    <w:rsid w:val="003C0876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link w:val="aff3"/>
    <w:rsid w:val="003C0876"/>
    <w:rPr>
      <w:rFonts w:ascii="Calibri" w:eastAsia="Calibri" w:hAnsi="Calibri" w:cs="Times New Roman"/>
      <w:sz w:val="20"/>
      <w:szCs w:val="20"/>
    </w:rPr>
  </w:style>
  <w:style w:type="table" w:customStyle="1" w:styleId="110">
    <w:name w:val="Сетка таблицы11"/>
    <w:basedOn w:val="a1"/>
    <w:next w:val="a6"/>
    <w:rsid w:val="003C0876"/>
    <w:pPr>
      <w:jc w:val="right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annotation subject"/>
    <w:basedOn w:val="aff3"/>
    <w:next w:val="aff3"/>
    <w:link w:val="aff6"/>
    <w:rsid w:val="003C0876"/>
    <w:rPr>
      <w:b/>
      <w:bCs/>
    </w:rPr>
  </w:style>
  <w:style w:type="character" w:customStyle="1" w:styleId="aff6">
    <w:name w:val="Тема примечания Знак"/>
    <w:link w:val="aff5"/>
    <w:rsid w:val="003C0876"/>
    <w:rPr>
      <w:rFonts w:ascii="Calibri" w:eastAsia="Calibri" w:hAnsi="Calibri" w:cs="Times New Roman"/>
      <w:b/>
      <w:bCs/>
      <w:sz w:val="20"/>
      <w:szCs w:val="20"/>
    </w:rPr>
  </w:style>
  <w:style w:type="character" w:styleId="aff7">
    <w:name w:val="Strong"/>
    <w:qFormat/>
    <w:rsid w:val="003C0876"/>
    <w:rPr>
      <w:b/>
      <w:bCs/>
    </w:rPr>
  </w:style>
  <w:style w:type="paragraph" w:styleId="aff8">
    <w:name w:val="Revision"/>
    <w:hidden/>
    <w:uiPriority w:val="99"/>
    <w:semiHidden/>
    <w:rsid w:val="003C0876"/>
    <w:rPr>
      <w:sz w:val="22"/>
      <w:szCs w:val="22"/>
      <w:lang w:eastAsia="en-US"/>
    </w:rPr>
  </w:style>
  <w:style w:type="paragraph" w:styleId="3">
    <w:name w:val="Body Text Indent 3"/>
    <w:basedOn w:val="a"/>
    <w:link w:val="30"/>
    <w:rsid w:val="003C08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C0876"/>
    <w:rPr>
      <w:rFonts w:ascii="Calibri" w:eastAsia="Calibri" w:hAnsi="Calibri" w:cs="Times New Roman"/>
      <w:sz w:val="16"/>
      <w:szCs w:val="16"/>
    </w:rPr>
  </w:style>
  <w:style w:type="character" w:customStyle="1" w:styleId="1b">
    <w:name w:val="Основной текст1"/>
    <w:rsid w:val="003C087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1">
    <w:name w:val="Абзац списка3"/>
    <w:basedOn w:val="a"/>
    <w:rsid w:val="003C0876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3C0876"/>
    <w:rPr>
      <w:rFonts w:ascii="Calibri" w:hAnsi="Calibri" w:cs="Times New Roman"/>
      <w:sz w:val="20"/>
      <w:szCs w:val="20"/>
      <w:lang w:eastAsia="en-US"/>
    </w:rPr>
  </w:style>
  <w:style w:type="paragraph" w:customStyle="1" w:styleId="28">
    <w:name w:val="Знак2"/>
    <w:basedOn w:val="a"/>
    <w:rsid w:val="003C0876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32">
    <w:name w:val="Без интервала3"/>
    <w:rsid w:val="003C0876"/>
    <w:rPr>
      <w:rFonts w:eastAsia="Times New Roman"/>
      <w:sz w:val="22"/>
      <w:szCs w:val="22"/>
      <w:lang w:eastAsia="en-US"/>
    </w:rPr>
  </w:style>
  <w:style w:type="character" w:customStyle="1" w:styleId="BodyText2Char">
    <w:name w:val="Body Text 2 Char"/>
    <w:locked/>
    <w:rsid w:val="003C0876"/>
    <w:rPr>
      <w:b/>
      <w:sz w:val="24"/>
    </w:rPr>
  </w:style>
  <w:style w:type="character" w:customStyle="1" w:styleId="BodyText2Char1">
    <w:name w:val="Body Text 2 Char1"/>
    <w:semiHidden/>
    <w:locked/>
    <w:rsid w:val="003C0876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3C0876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3C0876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3C0876"/>
    <w:rPr>
      <w:rFonts w:ascii="Courier New" w:hAnsi="Courier New" w:cs="Courier New"/>
      <w:sz w:val="20"/>
      <w:szCs w:val="20"/>
      <w:lang w:eastAsia="en-US"/>
    </w:rPr>
  </w:style>
  <w:style w:type="paragraph" w:customStyle="1" w:styleId="1c">
    <w:name w:val="Рецензия1"/>
    <w:hidden/>
    <w:semiHidden/>
    <w:rsid w:val="003C0876"/>
    <w:rPr>
      <w:rFonts w:eastAsia="Times New Roman"/>
      <w:sz w:val="22"/>
      <w:szCs w:val="22"/>
      <w:lang w:eastAsia="en-US"/>
    </w:rPr>
  </w:style>
  <w:style w:type="paragraph" w:customStyle="1" w:styleId="33">
    <w:name w:val="Знак3"/>
    <w:basedOn w:val="a"/>
    <w:uiPriority w:val="99"/>
    <w:rsid w:val="003C0876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3C0876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3C0876"/>
    <w:rPr>
      <w:rFonts w:ascii="Consolas" w:eastAsia="Times New Roman" w:hAnsi="Consolas" w:cs="Consolas"/>
      <w:sz w:val="21"/>
      <w:szCs w:val="21"/>
      <w:lang w:eastAsia="en-US"/>
    </w:rPr>
  </w:style>
  <w:style w:type="paragraph" w:styleId="aff9">
    <w:name w:val="Document Map"/>
    <w:basedOn w:val="a"/>
    <w:link w:val="affa"/>
    <w:rsid w:val="003C08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a">
    <w:name w:val="Схема документа Знак"/>
    <w:link w:val="aff9"/>
    <w:rsid w:val="003C0876"/>
    <w:rPr>
      <w:rFonts w:ascii="Tahoma" w:eastAsia="Calibri" w:hAnsi="Tahoma" w:cs="Times New Roman"/>
      <w:sz w:val="16"/>
      <w:szCs w:val="16"/>
    </w:rPr>
  </w:style>
  <w:style w:type="paragraph" w:customStyle="1" w:styleId="affb">
    <w:name w:val="Таблицы (моноширинный)"/>
    <w:basedOn w:val="a"/>
    <w:next w:val="a"/>
    <w:rsid w:val="003C08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Title"/>
    <w:basedOn w:val="a"/>
    <w:link w:val="affd"/>
    <w:qFormat/>
    <w:rsid w:val="003C087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d">
    <w:name w:val="Название Знак"/>
    <w:link w:val="affc"/>
    <w:rsid w:val="003C08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e">
    <w:name w:val="Деловой отступ"/>
    <w:basedOn w:val="a"/>
    <w:semiHidden/>
    <w:rsid w:val="003C0876"/>
    <w:pPr>
      <w:keepNext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paragraph" w:customStyle="1" w:styleId="afff">
    <w:name w:val="Знак"/>
    <w:basedOn w:val="a"/>
    <w:rsid w:val="003C08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0">
    <w:name w:val="Прижатый влево"/>
    <w:basedOn w:val="a"/>
    <w:next w:val="a"/>
    <w:uiPriority w:val="99"/>
    <w:rsid w:val="00906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rsid w:val="00F72A22"/>
    <w:rPr>
      <w:sz w:val="22"/>
      <w:szCs w:val="22"/>
      <w:lang w:eastAsia="en-US" w:bidi="ar-SA"/>
    </w:rPr>
  </w:style>
  <w:style w:type="paragraph" w:customStyle="1" w:styleId="5">
    <w:name w:val="Абзац списка5"/>
    <w:basedOn w:val="a"/>
    <w:rsid w:val="006A4EC3"/>
    <w:pPr>
      <w:spacing w:after="0" w:line="360" w:lineRule="auto"/>
      <w:ind w:left="720" w:firstLine="851"/>
      <w:contextualSpacing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16">
    <w:name w:val="s_16"/>
    <w:basedOn w:val="a"/>
    <w:rsid w:val="00C22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(2)_"/>
    <w:link w:val="2a"/>
    <w:rsid w:val="000E2735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9pt">
    <w:name w:val="Основной текст (2) + 9 pt;Не полужирный"/>
    <w:rsid w:val="000E273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0E2735"/>
    <w:pPr>
      <w:widowControl w:val="0"/>
      <w:shd w:val="clear" w:color="auto" w:fill="FFFFFF"/>
      <w:spacing w:before="540" w:after="0" w:line="246" w:lineRule="exact"/>
      <w:jc w:val="center"/>
    </w:pPr>
    <w:rPr>
      <w:rFonts w:ascii="Arial" w:eastAsia="Arial" w:hAnsi="Arial"/>
      <w:b/>
      <w:bCs/>
    </w:rPr>
  </w:style>
  <w:style w:type="character" w:customStyle="1" w:styleId="2Arial95pt">
    <w:name w:val="Основной текст (2) + Arial;9;5 pt"/>
    <w:rsid w:val="000E273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Не полужирный"/>
    <w:rsid w:val="00C31E94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rsid w:val="00F230F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rsid w:val="00F230F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F230F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link w:val="35"/>
    <w:rsid w:val="0022233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22233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f1">
    <w:name w:val="Основной текст_"/>
    <w:link w:val="6"/>
    <w:rsid w:val="00835989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2b">
    <w:name w:val="Основной текст2"/>
    <w:rsid w:val="00835989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Georgia5pt">
    <w:name w:val="Основной текст + Georgia;5 pt"/>
    <w:rsid w:val="00835989"/>
    <w:rPr>
      <w:rFonts w:ascii="Georgia" w:eastAsia="Georgia" w:hAnsi="Georgia" w:cs="Georgia"/>
      <w:color w:val="000000"/>
      <w:spacing w:val="0"/>
      <w:w w:val="100"/>
      <w:position w:val="0"/>
      <w:sz w:val="10"/>
      <w:szCs w:val="10"/>
      <w:shd w:val="clear" w:color="auto" w:fill="FFFFFF"/>
    </w:rPr>
  </w:style>
  <w:style w:type="character" w:customStyle="1" w:styleId="36">
    <w:name w:val="Основной текст3"/>
    <w:rsid w:val="00835989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Georgia6pt">
    <w:name w:val="Основной текст + Georgia;6 pt"/>
    <w:rsid w:val="00835989"/>
    <w:rPr>
      <w:rFonts w:ascii="Georgia" w:eastAsia="Georgia" w:hAnsi="Georgia" w:cs="Georgia"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75pt">
    <w:name w:val="Основной текст + 7;5 pt;Полужирный"/>
    <w:rsid w:val="00835989"/>
    <w:rPr>
      <w:rFonts w:ascii="Times New Roman" w:eastAsia="Times New Roman" w:hAnsi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fff1"/>
    <w:rsid w:val="00835989"/>
    <w:pPr>
      <w:widowControl w:val="0"/>
      <w:shd w:val="clear" w:color="auto" w:fill="FFFFFF"/>
      <w:spacing w:after="0" w:line="210" w:lineRule="exact"/>
      <w:ind w:hanging="540"/>
    </w:pPr>
    <w:rPr>
      <w:rFonts w:ascii="Times New Roman" w:eastAsia="Times New Roman" w:hAnsi="Times New Roman"/>
      <w:sz w:val="19"/>
      <w:szCs w:val="19"/>
    </w:rPr>
  </w:style>
  <w:style w:type="paragraph" w:customStyle="1" w:styleId="50">
    <w:name w:val="Знак5"/>
    <w:basedOn w:val="a"/>
    <w:rsid w:val="00BE4C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oSpacingChar">
    <w:name w:val="No Spacing Char"/>
    <w:link w:val="11"/>
    <w:locked/>
    <w:rsid w:val="00BE4CEB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afff2">
    <w:name w:val="Нормальный (таблица)"/>
    <w:basedOn w:val="a"/>
    <w:next w:val="a"/>
    <w:rsid w:val="00BE4C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1">
    <w:name w:val="Без интервала11"/>
    <w:rsid w:val="00BE4C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15A0D6EB895CE8F7D924BFAA2696FCFDAC4A9E47ED768FA46BF990UCbBK" TargetMode="External"/><Relationship Id="rId13" Type="http://schemas.openxmlformats.org/officeDocument/2006/relationships/hyperlink" Target="consultantplus://offline/ref=5B15A0D6EB895CE8F7D925B1BF2696FCF8AB4A9F4EEF2B85AC32F592CC8C38AFA4B12244060399C9U0b5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15A0D6EB895CE8F7D925B1BF2696FCF8AB4A9F4EEF2B85AC32F592CC8C38AFA4B12244060399C9U0b5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15A0D6EB895CE8F7D924BFAA2696FCFDAC4A9E47ED768FA46BF990UCbB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B15A0D6EB895CE8F7D924BFAA2696FCFDAC4A9E47ED768FA46BF990UCb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15A0D6EB895CE8F7D925B1BF2696FCF8AB4A9F4EEF2B85AC32F592CC8C38AFA4B12244060399C9U0b5K" TargetMode="External"/><Relationship Id="rId14" Type="http://schemas.openxmlformats.org/officeDocument/2006/relationships/hyperlink" Target="consultantplus://offline/ref=5B15A0D6EB895CE8F7D925B1BF2696FCF8A84C9B41E12B85AC32F592CC8C38AFA4B1224406039ACDU0b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8212-0D70-4405-8365-500C1071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5411</Words>
  <Characters>30849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36188</CharactersWithSpaces>
  <SharedDoc>false</SharedDoc>
  <HLinks>
    <vt:vector size="54" baseType="variant">
      <vt:variant>
        <vt:i4>6488116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consultantplus://offline/ref=5B15A0D6EB895CE8F7D925B1BF2696FCF8A84C9B41E12B85AC32F592CC8C38AFA4B1224406039ACDU0bFK</vt:lpwstr>
      </vt:variant>
      <vt:variant>
        <vt:lpwstr/>
      </vt:variant>
      <vt:variant>
        <vt:i4>6488125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consultantplus://offline/ref=5B15A0D6EB895CE8F7D925B1BF2696FCF8AB4A9F4EEF2B85AC32F592CC8C38AFA4B12244060399C9U0b5K</vt:lpwstr>
      </vt:variant>
      <vt:variant>
        <vt:lpwstr/>
      </vt:variant>
      <vt:variant>
        <vt:i4>6488125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consultantplus://offline/ref=5B15A0D6EB895CE8F7D925B1BF2696FCF8AB4A9F4EEF2B85AC32F592CC8C38AFA4B12244060399C9U0b5K</vt:lpwstr>
      </vt:variant>
      <vt:variant>
        <vt:lpwstr/>
      </vt:variant>
      <vt:variant>
        <vt:i4>3538992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consultantplus://offline/ref=5B15A0D6EB895CE8F7D924BFAA2696FCFDAC4A9E47ED768FA46BF990UCbBK</vt:lpwstr>
      </vt:variant>
      <vt:variant>
        <vt:lpwstr/>
      </vt:variant>
      <vt:variant>
        <vt:i4>3538992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consultantplus://offline/ref=5B15A0D6EB895CE8F7D924BFAA2696FCFDAC4A9E47ED768FA46BF990UCbBK</vt:lpwstr>
      </vt:variant>
      <vt:variant>
        <vt:lpwstr/>
      </vt:variant>
      <vt:variant>
        <vt:i4>6488125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consultantplus://offline/ref=5B15A0D6EB895CE8F7D925B1BF2696FCF8AB4A9F4EEF2B85AC32F592CC8C38AFA4B12244060399C9U0b5K</vt:lpwstr>
      </vt:variant>
      <vt:variant>
        <vt:lpwstr/>
      </vt:variant>
      <vt:variant>
        <vt:i4>3538992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consultantplus://offline/ref=5B15A0D6EB895CE8F7D924BFAA2696FCFDAC4A9E47ED768FA46BF990UCbBK</vt:lpwstr>
      </vt:variant>
      <vt:variant>
        <vt:lpwstr/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ARM-062</dc:creator>
  <cp:keywords/>
  <cp:lastModifiedBy>ARM-081</cp:lastModifiedBy>
  <cp:revision>12</cp:revision>
  <cp:lastPrinted>2019-07-17T12:43:00Z</cp:lastPrinted>
  <dcterms:created xsi:type="dcterms:W3CDTF">2019-07-05T07:53:00Z</dcterms:created>
  <dcterms:modified xsi:type="dcterms:W3CDTF">2019-07-24T07:30:00Z</dcterms:modified>
</cp:coreProperties>
</file>