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2D" w:rsidRPr="00866CF3" w:rsidRDefault="001E282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ГЛАВА</w:t>
      </w:r>
    </w:p>
    <w:p w:rsidR="001E282D" w:rsidRPr="00866CF3" w:rsidRDefault="001E282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1E282D" w:rsidRPr="00866CF3" w:rsidRDefault="001E282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МОСКОВСКОЙ ОБЛАСТИ</w:t>
      </w:r>
    </w:p>
    <w:p w:rsidR="001E282D" w:rsidRPr="00866CF3" w:rsidRDefault="001E282D" w:rsidP="00866CF3">
      <w:pPr>
        <w:jc w:val="center"/>
        <w:rPr>
          <w:rFonts w:ascii="Arial" w:hAnsi="Arial" w:cs="Arial"/>
          <w:b/>
          <w:sz w:val="20"/>
          <w:szCs w:val="20"/>
        </w:rPr>
      </w:pPr>
    </w:p>
    <w:p w:rsidR="001E282D" w:rsidRPr="00866CF3" w:rsidRDefault="001E282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ПОСТАНОВЛЕНИЕ</w:t>
      </w:r>
    </w:p>
    <w:p w:rsidR="001E282D" w:rsidRPr="00866CF3" w:rsidRDefault="001E282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25.10.2018 № 935</w:t>
      </w:r>
    </w:p>
    <w:p w:rsidR="001E282D" w:rsidRPr="00866CF3" w:rsidRDefault="001E282D" w:rsidP="00866CF3">
      <w:pPr>
        <w:jc w:val="center"/>
        <w:rPr>
          <w:rFonts w:ascii="Arial" w:hAnsi="Arial" w:cs="Arial"/>
          <w:b/>
          <w:sz w:val="20"/>
          <w:szCs w:val="20"/>
        </w:rPr>
      </w:pPr>
      <w:r w:rsidRPr="00866CF3">
        <w:rPr>
          <w:rFonts w:ascii="Arial" w:hAnsi="Arial" w:cs="Arial"/>
          <w:b/>
          <w:sz w:val="20"/>
          <w:szCs w:val="20"/>
        </w:rPr>
        <w:t>г. Ликино-Дулёво</w:t>
      </w:r>
    </w:p>
    <w:p w:rsidR="001204FF" w:rsidRDefault="001204FF" w:rsidP="001204FF">
      <w:pPr>
        <w:rPr>
          <w:rStyle w:val="6"/>
          <w:rFonts w:ascii="Arial" w:eastAsia="Courier New" w:hAnsi="Arial" w:cs="Arial"/>
          <w:b w:val="0"/>
          <w:bCs w:val="0"/>
          <w:sz w:val="24"/>
          <w:szCs w:val="24"/>
        </w:rPr>
      </w:pPr>
    </w:p>
    <w:p w:rsidR="001E282D" w:rsidRDefault="001E282D" w:rsidP="001204FF">
      <w:pPr>
        <w:rPr>
          <w:rStyle w:val="5"/>
          <w:rFonts w:ascii="Arial" w:eastAsia="Sylfaen" w:hAnsi="Arial" w:cs="Arial"/>
          <w:sz w:val="24"/>
          <w:szCs w:val="24"/>
        </w:rPr>
      </w:pPr>
    </w:p>
    <w:p w:rsidR="001204FF" w:rsidRDefault="001204FF" w:rsidP="001204FF">
      <w:pPr>
        <w:rPr>
          <w:rStyle w:val="5"/>
          <w:rFonts w:ascii="Arial" w:eastAsia="Sylfaen" w:hAnsi="Arial" w:cs="Arial"/>
          <w:sz w:val="24"/>
          <w:szCs w:val="24"/>
        </w:rPr>
      </w:pPr>
    </w:p>
    <w:p w:rsidR="001204FF" w:rsidRDefault="001204FF" w:rsidP="001204FF">
      <w:pPr>
        <w:rPr>
          <w:rStyle w:val="5"/>
          <w:rFonts w:ascii="Arial" w:eastAsia="Sylfaen" w:hAnsi="Arial" w:cs="Arial"/>
          <w:sz w:val="24"/>
          <w:szCs w:val="24"/>
        </w:rPr>
      </w:pPr>
    </w:p>
    <w:p w:rsidR="003D33C5" w:rsidRDefault="003D33C5" w:rsidP="001204FF">
      <w:pPr>
        <w:rPr>
          <w:rStyle w:val="5"/>
          <w:rFonts w:ascii="Arial" w:eastAsia="Sylfaen" w:hAnsi="Arial" w:cs="Arial"/>
          <w:sz w:val="24"/>
          <w:szCs w:val="24"/>
        </w:rPr>
      </w:pPr>
    </w:p>
    <w:p w:rsidR="00A60E8E" w:rsidRPr="0003085B" w:rsidRDefault="001204FF" w:rsidP="001204FF">
      <w:pPr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  <w:r>
        <w:rPr>
          <w:rStyle w:val="5"/>
          <w:rFonts w:ascii="Arial" w:eastAsia="Sylfaen" w:hAnsi="Arial" w:cs="Arial"/>
          <w:sz w:val="24"/>
          <w:szCs w:val="24"/>
        </w:rPr>
        <w:t>Об утверждении П</w:t>
      </w:r>
      <w:r w:rsidRPr="0003085B">
        <w:rPr>
          <w:rStyle w:val="5"/>
          <w:rFonts w:ascii="Arial" w:eastAsia="Sylfaen" w:hAnsi="Arial" w:cs="Arial"/>
          <w:sz w:val="24"/>
          <w:szCs w:val="24"/>
        </w:rPr>
        <w:t>оложений о кадровом резерве</w:t>
      </w:r>
    </w:p>
    <w:p w:rsidR="00A60E8E" w:rsidRPr="0003085B" w:rsidRDefault="001204FF" w:rsidP="001204FF">
      <w:pPr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  <w:r>
        <w:rPr>
          <w:rStyle w:val="5"/>
          <w:rFonts w:ascii="Arial" w:eastAsia="Sylfaen" w:hAnsi="Arial" w:cs="Arial"/>
          <w:sz w:val="24"/>
          <w:szCs w:val="24"/>
        </w:rPr>
        <w:t>д</w:t>
      </w:r>
      <w:r w:rsidRPr="0003085B">
        <w:rPr>
          <w:rStyle w:val="5"/>
          <w:rFonts w:ascii="Arial" w:eastAsia="Sylfaen" w:hAnsi="Arial" w:cs="Arial"/>
          <w:sz w:val="24"/>
          <w:szCs w:val="24"/>
        </w:rPr>
        <w:t>ля замещения вакантных должностей муниципальной</w:t>
      </w:r>
    </w:p>
    <w:p w:rsidR="00A60E8E" w:rsidRPr="0003085B" w:rsidRDefault="001204FF" w:rsidP="001204FF">
      <w:pPr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  <w:r>
        <w:rPr>
          <w:rStyle w:val="5"/>
          <w:rFonts w:ascii="Arial" w:eastAsia="Sylfaen" w:hAnsi="Arial" w:cs="Arial"/>
          <w:sz w:val="24"/>
          <w:szCs w:val="24"/>
        </w:rPr>
        <w:t>с</w:t>
      </w:r>
      <w:r w:rsidRPr="0003085B">
        <w:rPr>
          <w:rStyle w:val="5"/>
          <w:rFonts w:ascii="Arial" w:eastAsia="Sylfaen" w:hAnsi="Arial" w:cs="Arial"/>
          <w:sz w:val="24"/>
          <w:szCs w:val="24"/>
        </w:rPr>
        <w:t>лужбы и о комиссии по формированию кадрового</w:t>
      </w:r>
    </w:p>
    <w:p w:rsidR="00A60E8E" w:rsidRPr="0003085B" w:rsidRDefault="001204FF" w:rsidP="001204FF">
      <w:pPr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  <w:r>
        <w:rPr>
          <w:rStyle w:val="5"/>
          <w:rFonts w:ascii="Arial" w:eastAsia="Sylfaen" w:hAnsi="Arial" w:cs="Arial"/>
          <w:sz w:val="24"/>
          <w:szCs w:val="24"/>
        </w:rPr>
        <w:t>р</w:t>
      </w:r>
      <w:r w:rsidRPr="0003085B">
        <w:rPr>
          <w:rStyle w:val="5"/>
          <w:rFonts w:ascii="Arial" w:eastAsia="Sylfaen" w:hAnsi="Arial" w:cs="Arial"/>
          <w:sz w:val="24"/>
          <w:szCs w:val="24"/>
        </w:rPr>
        <w:t>езерва в органах местного самоуправления</w:t>
      </w:r>
    </w:p>
    <w:p w:rsidR="00A60E8E" w:rsidRPr="0003085B" w:rsidRDefault="001204FF" w:rsidP="001204FF">
      <w:pPr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  <w:r>
        <w:rPr>
          <w:rStyle w:val="5"/>
          <w:rFonts w:ascii="Arial" w:eastAsia="Sylfaen" w:hAnsi="Arial" w:cs="Arial"/>
          <w:sz w:val="24"/>
          <w:szCs w:val="24"/>
        </w:rPr>
        <w:t>городского округа Ликино-Д</w:t>
      </w:r>
      <w:r w:rsidRPr="0003085B">
        <w:rPr>
          <w:rStyle w:val="5"/>
          <w:rFonts w:ascii="Arial" w:eastAsia="Sylfaen" w:hAnsi="Arial" w:cs="Arial"/>
          <w:sz w:val="24"/>
          <w:szCs w:val="24"/>
        </w:rPr>
        <w:t>улёво московской области</w:t>
      </w:r>
    </w:p>
    <w:p w:rsidR="00A60E8E" w:rsidRPr="0003085B" w:rsidRDefault="00A60E8E" w:rsidP="001204FF">
      <w:pPr>
        <w:spacing w:line="322" w:lineRule="exact"/>
        <w:ind w:firstLine="851"/>
        <w:rPr>
          <w:rFonts w:ascii="Arial" w:hAnsi="Arial" w:cs="Arial"/>
        </w:rPr>
      </w:pPr>
    </w:p>
    <w:p w:rsidR="003D33C5" w:rsidRDefault="00A60E8E" w:rsidP="003D33C5">
      <w:pPr>
        <w:pStyle w:val="7"/>
        <w:shd w:val="clear" w:color="auto" w:fill="auto"/>
        <w:spacing w:line="240" w:lineRule="auto"/>
        <w:ind w:firstLine="851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В соответствии со статьей 33 Федерального закона от 02.03.2007 № 25-ФЗ «О муниципальной службе в Российской Федерации», Законом Московской области от 24.07.2007 № 137/2007-03 «О муниципальной службе в Московской области» и в целях формирования квалифицированного кадрового состава муниципальной службы</w:t>
      </w:r>
      <w:r w:rsidR="003D33C5">
        <w:rPr>
          <w:rStyle w:val="1"/>
          <w:rFonts w:ascii="Arial" w:hAnsi="Arial" w:cs="Arial"/>
          <w:sz w:val="24"/>
          <w:szCs w:val="24"/>
        </w:rPr>
        <w:t>,</w:t>
      </w:r>
    </w:p>
    <w:p w:rsidR="003D33C5" w:rsidRPr="003D33C5" w:rsidRDefault="003D33C5" w:rsidP="003D33C5">
      <w:pPr>
        <w:pStyle w:val="7"/>
        <w:shd w:val="clear" w:color="auto" w:fill="auto"/>
        <w:spacing w:line="240" w:lineRule="auto"/>
        <w:ind w:firstLine="851"/>
        <w:rPr>
          <w:rStyle w:val="1"/>
          <w:rFonts w:ascii="Arial" w:hAnsi="Arial" w:cs="Arial"/>
          <w:b/>
          <w:sz w:val="24"/>
          <w:szCs w:val="24"/>
        </w:rPr>
      </w:pPr>
    </w:p>
    <w:p w:rsidR="00A60E8E" w:rsidRPr="003D33C5" w:rsidRDefault="003D33C5" w:rsidP="003D33C5">
      <w:pPr>
        <w:pStyle w:val="7"/>
        <w:shd w:val="clear" w:color="auto" w:fill="auto"/>
        <w:spacing w:line="240" w:lineRule="auto"/>
        <w:ind w:firstLine="851"/>
        <w:jc w:val="center"/>
        <w:rPr>
          <w:rStyle w:val="1"/>
          <w:rFonts w:ascii="Arial" w:hAnsi="Arial" w:cs="Arial"/>
          <w:b/>
          <w:sz w:val="24"/>
          <w:szCs w:val="24"/>
        </w:rPr>
      </w:pPr>
      <w:r w:rsidRPr="003D33C5">
        <w:rPr>
          <w:rStyle w:val="1"/>
          <w:rFonts w:ascii="Arial" w:hAnsi="Arial" w:cs="Arial"/>
          <w:b/>
          <w:sz w:val="24"/>
          <w:szCs w:val="24"/>
        </w:rPr>
        <w:t>П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О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С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Т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А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Н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О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В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Л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Я</w:t>
      </w:r>
      <w:r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3D33C5">
        <w:rPr>
          <w:rStyle w:val="1"/>
          <w:rFonts w:ascii="Arial" w:hAnsi="Arial" w:cs="Arial"/>
          <w:b/>
          <w:sz w:val="24"/>
          <w:szCs w:val="24"/>
        </w:rPr>
        <w:t>Ю:</w:t>
      </w:r>
    </w:p>
    <w:p w:rsidR="00A60E8E" w:rsidRPr="0003085B" w:rsidRDefault="00A60E8E" w:rsidP="003D33C5">
      <w:pPr>
        <w:pStyle w:val="7"/>
        <w:shd w:val="clear" w:color="auto" w:fill="auto"/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A60E8E" w:rsidRPr="0003085B" w:rsidRDefault="00A60E8E" w:rsidP="003D33C5">
      <w:pPr>
        <w:pStyle w:val="7"/>
        <w:numPr>
          <w:ilvl w:val="0"/>
          <w:numId w:val="1"/>
        </w:numPr>
        <w:shd w:val="clear" w:color="auto" w:fill="auto"/>
        <w:tabs>
          <w:tab w:val="left" w:pos="944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Утвердить Положение о кадровом резерве для замещения вакантных должностей муниципальной службы в органах местного самоуправления городского округа Ликино-Дулёво Московской </w:t>
      </w:r>
      <w:r w:rsidRPr="0003085B">
        <w:rPr>
          <w:rStyle w:val="12"/>
          <w:rFonts w:ascii="Arial" w:eastAsia="Arial Unicode MS" w:hAnsi="Arial" w:cs="Arial"/>
          <w:b w:val="0"/>
          <w:sz w:val="24"/>
          <w:szCs w:val="24"/>
        </w:rPr>
        <w:t>области</w:t>
      </w:r>
      <w:r w:rsidRPr="0003085B">
        <w:rPr>
          <w:rStyle w:val="12"/>
          <w:rFonts w:ascii="Arial" w:eastAsia="Arial Unicode MS" w:hAnsi="Arial" w:cs="Arial"/>
          <w:sz w:val="24"/>
          <w:szCs w:val="24"/>
        </w:rPr>
        <w:t xml:space="preserve">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(приложение № </w:t>
      </w:r>
      <w:r w:rsidRPr="0003085B">
        <w:rPr>
          <w:rStyle w:val="50"/>
          <w:rFonts w:ascii="Arial" w:eastAsia="MS Reference Sans Serif" w:hAnsi="Arial" w:cs="Arial"/>
          <w:sz w:val="24"/>
          <w:szCs w:val="24"/>
        </w:rPr>
        <w:t>1</w:t>
      </w:r>
      <w:r w:rsidRPr="0003085B">
        <w:rPr>
          <w:rStyle w:val="1"/>
          <w:rFonts w:ascii="Arial" w:hAnsi="Arial" w:cs="Arial"/>
          <w:sz w:val="24"/>
          <w:szCs w:val="24"/>
        </w:rPr>
        <w:t>).</w:t>
      </w:r>
    </w:p>
    <w:p w:rsidR="00A60E8E" w:rsidRPr="0003085B" w:rsidRDefault="00A60E8E" w:rsidP="003D33C5">
      <w:pPr>
        <w:pStyle w:val="7"/>
        <w:numPr>
          <w:ilvl w:val="0"/>
          <w:numId w:val="1"/>
        </w:numPr>
        <w:shd w:val="clear" w:color="auto" w:fill="auto"/>
        <w:tabs>
          <w:tab w:val="left" w:pos="944"/>
        </w:tabs>
        <w:spacing w:line="240" w:lineRule="auto"/>
        <w:ind w:firstLine="851"/>
        <w:rPr>
          <w:rStyle w:val="1"/>
          <w:rFonts w:ascii="Arial" w:hAnsi="Arial" w:cs="Arial"/>
          <w:color w:val="auto"/>
          <w:sz w:val="24"/>
          <w:szCs w:val="24"/>
          <w:shd w:val="clear" w:color="auto" w:fill="auto"/>
        </w:rPr>
      </w:pPr>
      <w:r w:rsidRPr="0003085B">
        <w:rPr>
          <w:rStyle w:val="1"/>
          <w:rFonts w:ascii="Arial" w:hAnsi="Arial" w:cs="Arial"/>
          <w:sz w:val="24"/>
          <w:szCs w:val="24"/>
        </w:rPr>
        <w:t>Утвердить Положение о комиссии по формированию кадрового резерва для замещения вакантных должностей муниципальной службы в органах местного самоуправления городского округа Ликино-Дулёво Московской области (приложение № 2).</w:t>
      </w:r>
    </w:p>
    <w:p w:rsidR="0003085B" w:rsidRPr="0003085B" w:rsidRDefault="0003085B" w:rsidP="003D33C5">
      <w:pPr>
        <w:pStyle w:val="7"/>
        <w:numPr>
          <w:ilvl w:val="0"/>
          <w:numId w:val="1"/>
        </w:numPr>
        <w:shd w:val="clear" w:color="auto" w:fill="auto"/>
        <w:tabs>
          <w:tab w:val="left" w:pos="944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03085B">
        <w:rPr>
          <w:rFonts w:ascii="Arial" w:hAnsi="Arial" w:cs="Arial"/>
          <w:sz w:val="24"/>
          <w:szCs w:val="24"/>
        </w:rPr>
        <w:t xml:space="preserve">Утвердить состав комиссии </w:t>
      </w:r>
      <w:r w:rsidRPr="0003085B">
        <w:rPr>
          <w:rStyle w:val="1"/>
          <w:rFonts w:ascii="Arial" w:hAnsi="Arial" w:cs="Arial"/>
          <w:sz w:val="24"/>
          <w:szCs w:val="24"/>
        </w:rPr>
        <w:t>по формированию кадрового резерва для замещения вакантных должностей муниципальной службы в органах местного самоуправления городского округа Ликино-Дулёво Московской области</w:t>
      </w:r>
      <w:r w:rsidRPr="0003085B">
        <w:rPr>
          <w:rFonts w:ascii="Arial" w:hAnsi="Arial" w:cs="Arial"/>
          <w:sz w:val="24"/>
          <w:szCs w:val="24"/>
        </w:rPr>
        <w:t xml:space="preserve"> (Приложение №3).</w:t>
      </w:r>
    </w:p>
    <w:p w:rsidR="00A60E8E" w:rsidRPr="0003085B" w:rsidRDefault="00A60E8E" w:rsidP="003D33C5">
      <w:pPr>
        <w:pStyle w:val="7"/>
        <w:numPr>
          <w:ilvl w:val="0"/>
          <w:numId w:val="1"/>
        </w:numPr>
        <w:shd w:val="clear" w:color="auto" w:fill="auto"/>
        <w:tabs>
          <w:tab w:val="left" w:pos="944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городского округа Ликино-Дулёво.</w:t>
      </w:r>
    </w:p>
    <w:p w:rsidR="00A60E8E" w:rsidRPr="0003085B" w:rsidRDefault="00A60E8E" w:rsidP="003D33C5">
      <w:pPr>
        <w:pStyle w:val="7"/>
        <w:numPr>
          <w:ilvl w:val="0"/>
          <w:numId w:val="1"/>
        </w:numPr>
        <w:shd w:val="clear" w:color="auto" w:fill="auto"/>
        <w:tabs>
          <w:tab w:val="left" w:pos="944"/>
        </w:tabs>
        <w:spacing w:line="240" w:lineRule="auto"/>
        <w:ind w:firstLine="851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</w:t>
      </w:r>
      <w:r w:rsidRPr="0003085B">
        <w:rPr>
          <w:rFonts w:ascii="Arial" w:hAnsi="Arial" w:cs="Arial"/>
          <w:sz w:val="24"/>
          <w:szCs w:val="24"/>
        </w:rPr>
        <w:t xml:space="preserve">Первого заместителя Главы администрации городского округа Ликино-Дулёво </w:t>
      </w:r>
      <w:proofErr w:type="spellStart"/>
      <w:r w:rsidRPr="0003085B">
        <w:rPr>
          <w:rFonts w:ascii="Arial" w:hAnsi="Arial" w:cs="Arial"/>
          <w:sz w:val="24"/>
          <w:szCs w:val="24"/>
        </w:rPr>
        <w:t>Покрыщенко</w:t>
      </w:r>
      <w:proofErr w:type="spellEnd"/>
      <w:r w:rsidRPr="0003085B">
        <w:rPr>
          <w:rFonts w:ascii="Arial" w:hAnsi="Arial" w:cs="Arial"/>
          <w:sz w:val="24"/>
          <w:szCs w:val="24"/>
        </w:rPr>
        <w:t xml:space="preserve"> О.А.    </w:t>
      </w:r>
    </w:p>
    <w:p w:rsidR="00A60E8E" w:rsidRDefault="00A60E8E" w:rsidP="00A60E8E">
      <w:pPr>
        <w:pStyle w:val="7"/>
        <w:shd w:val="clear" w:color="auto" w:fill="auto"/>
        <w:spacing w:line="322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3D33C5" w:rsidRPr="0003085B" w:rsidRDefault="003D33C5" w:rsidP="00A60E8E">
      <w:pPr>
        <w:pStyle w:val="7"/>
        <w:shd w:val="clear" w:color="auto" w:fill="auto"/>
        <w:spacing w:line="322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1204FF" w:rsidRDefault="001204FF" w:rsidP="003D33C5">
      <w:pPr>
        <w:pStyle w:val="7"/>
        <w:shd w:val="clear" w:color="auto" w:fill="auto"/>
        <w:spacing w:line="240" w:lineRule="auto"/>
        <w:jc w:val="left"/>
        <w:rPr>
          <w:rStyle w:val="1"/>
          <w:rFonts w:ascii="Arial" w:hAnsi="Arial" w:cs="Arial"/>
          <w:b/>
          <w:sz w:val="24"/>
          <w:szCs w:val="24"/>
        </w:rPr>
      </w:pPr>
      <w:r>
        <w:rPr>
          <w:rStyle w:val="1"/>
          <w:rFonts w:ascii="Arial" w:hAnsi="Arial" w:cs="Arial"/>
          <w:b/>
          <w:sz w:val="24"/>
          <w:szCs w:val="24"/>
        </w:rPr>
        <w:t xml:space="preserve">И.О. </w:t>
      </w:r>
      <w:r w:rsidR="00A60E8E" w:rsidRPr="001204FF">
        <w:rPr>
          <w:rStyle w:val="1"/>
          <w:rFonts w:ascii="Arial" w:hAnsi="Arial" w:cs="Arial"/>
          <w:b/>
          <w:sz w:val="24"/>
          <w:szCs w:val="24"/>
        </w:rPr>
        <w:t>Глав</w:t>
      </w:r>
      <w:r>
        <w:rPr>
          <w:rStyle w:val="1"/>
          <w:rFonts w:ascii="Arial" w:hAnsi="Arial" w:cs="Arial"/>
          <w:b/>
          <w:sz w:val="24"/>
          <w:szCs w:val="24"/>
        </w:rPr>
        <w:t>ы администрации</w:t>
      </w:r>
    </w:p>
    <w:p w:rsidR="00A60E8E" w:rsidRPr="001204FF" w:rsidRDefault="00A60E8E" w:rsidP="003D33C5">
      <w:pPr>
        <w:pStyle w:val="7"/>
        <w:shd w:val="clear" w:color="auto" w:fill="auto"/>
        <w:spacing w:line="240" w:lineRule="auto"/>
        <w:jc w:val="left"/>
        <w:rPr>
          <w:rStyle w:val="1"/>
          <w:rFonts w:ascii="Arial" w:hAnsi="Arial" w:cs="Arial"/>
          <w:b/>
          <w:sz w:val="24"/>
          <w:szCs w:val="24"/>
        </w:rPr>
      </w:pPr>
      <w:r w:rsidRPr="001204FF">
        <w:rPr>
          <w:rStyle w:val="1"/>
          <w:rFonts w:ascii="Arial" w:hAnsi="Arial" w:cs="Arial"/>
          <w:b/>
          <w:sz w:val="24"/>
          <w:szCs w:val="24"/>
        </w:rPr>
        <w:t xml:space="preserve">городского округа </w:t>
      </w:r>
    </w:p>
    <w:p w:rsidR="00A60E8E" w:rsidRPr="001204FF" w:rsidRDefault="00A60E8E" w:rsidP="003D33C5">
      <w:pPr>
        <w:pStyle w:val="7"/>
        <w:shd w:val="clear" w:color="auto" w:fill="auto"/>
        <w:spacing w:line="240" w:lineRule="auto"/>
        <w:jc w:val="left"/>
        <w:rPr>
          <w:rStyle w:val="1"/>
          <w:rFonts w:ascii="Arial" w:hAnsi="Arial" w:cs="Arial"/>
          <w:b/>
          <w:sz w:val="24"/>
          <w:szCs w:val="24"/>
        </w:rPr>
      </w:pPr>
      <w:r w:rsidRPr="001204FF">
        <w:rPr>
          <w:rStyle w:val="1"/>
          <w:rFonts w:ascii="Arial" w:hAnsi="Arial" w:cs="Arial"/>
          <w:b/>
          <w:sz w:val="24"/>
          <w:szCs w:val="24"/>
        </w:rPr>
        <w:t xml:space="preserve">Ликино-Дулёво </w:t>
      </w:r>
      <w:r w:rsidR="001204FF">
        <w:rPr>
          <w:rStyle w:val="1"/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А.В. Аникин</w:t>
      </w:r>
    </w:p>
    <w:p w:rsidR="00A60E8E" w:rsidRPr="0003085B" w:rsidRDefault="00A60E8E" w:rsidP="00A60E8E">
      <w:pPr>
        <w:pStyle w:val="7"/>
        <w:shd w:val="clear" w:color="auto" w:fill="auto"/>
        <w:spacing w:line="322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3D33C5" w:rsidRPr="009D247C" w:rsidRDefault="003D33C5" w:rsidP="003D33C5">
      <w:pPr>
        <w:pStyle w:val="Style5"/>
        <w:widowControl/>
        <w:tabs>
          <w:tab w:val="left" w:leader="underscore" w:pos="7824"/>
          <w:tab w:val="left" w:leader="underscore" w:pos="9350"/>
        </w:tabs>
        <w:spacing w:line="240" w:lineRule="auto"/>
        <w:jc w:val="left"/>
        <w:rPr>
          <w:rStyle w:val="FontStyle11"/>
          <w:sz w:val="20"/>
          <w:szCs w:val="20"/>
        </w:rPr>
      </w:pPr>
      <w:proofErr w:type="spellStart"/>
      <w:r w:rsidRPr="009D247C">
        <w:rPr>
          <w:rStyle w:val="FontStyle11"/>
          <w:sz w:val="20"/>
          <w:szCs w:val="20"/>
        </w:rPr>
        <w:t>Отп</w:t>
      </w:r>
      <w:proofErr w:type="spellEnd"/>
      <w:r w:rsidRPr="009D247C">
        <w:rPr>
          <w:rStyle w:val="FontStyle11"/>
          <w:sz w:val="20"/>
          <w:szCs w:val="20"/>
        </w:rPr>
        <w:t>.</w:t>
      </w:r>
      <w:r>
        <w:rPr>
          <w:rStyle w:val="FontStyle11"/>
          <w:sz w:val="20"/>
          <w:szCs w:val="20"/>
        </w:rPr>
        <w:t xml:space="preserve"> 10</w:t>
      </w:r>
      <w:r w:rsidRPr="009D247C">
        <w:rPr>
          <w:rStyle w:val="FontStyle11"/>
          <w:sz w:val="20"/>
          <w:szCs w:val="20"/>
        </w:rPr>
        <w:t xml:space="preserve"> </w:t>
      </w:r>
      <w:proofErr w:type="spellStart"/>
      <w:r w:rsidRPr="009D247C">
        <w:rPr>
          <w:rStyle w:val="FontStyle11"/>
          <w:sz w:val="20"/>
          <w:szCs w:val="20"/>
        </w:rPr>
        <w:t>экз</w:t>
      </w:r>
      <w:proofErr w:type="spellEnd"/>
      <w:r w:rsidRPr="009D247C">
        <w:rPr>
          <w:rStyle w:val="FontStyle11"/>
          <w:sz w:val="20"/>
          <w:szCs w:val="20"/>
        </w:rPr>
        <w:t>:</w:t>
      </w:r>
    </w:p>
    <w:p w:rsidR="003D33C5" w:rsidRPr="009D247C" w:rsidRDefault="003D33C5" w:rsidP="003D33C5">
      <w:pPr>
        <w:pStyle w:val="Style5"/>
        <w:widowControl/>
        <w:tabs>
          <w:tab w:val="left" w:leader="underscore" w:pos="7824"/>
          <w:tab w:val="left" w:leader="underscore" w:pos="9350"/>
        </w:tabs>
        <w:spacing w:line="240" w:lineRule="auto"/>
        <w:jc w:val="left"/>
        <w:rPr>
          <w:rStyle w:val="FontStyle11"/>
          <w:sz w:val="20"/>
          <w:szCs w:val="20"/>
        </w:rPr>
      </w:pPr>
      <w:r w:rsidRPr="009D247C">
        <w:rPr>
          <w:rStyle w:val="FontStyle11"/>
          <w:sz w:val="20"/>
          <w:szCs w:val="20"/>
        </w:rPr>
        <w:t>дело,</w:t>
      </w:r>
      <w:r>
        <w:rPr>
          <w:rStyle w:val="FontStyle11"/>
          <w:sz w:val="20"/>
          <w:szCs w:val="20"/>
        </w:rPr>
        <w:t xml:space="preserve"> </w:t>
      </w:r>
      <w:r w:rsidRPr="009D247C">
        <w:rPr>
          <w:rStyle w:val="FontStyle11"/>
          <w:sz w:val="20"/>
          <w:szCs w:val="20"/>
        </w:rPr>
        <w:t>прокуратура,</w:t>
      </w:r>
      <w:r>
        <w:rPr>
          <w:rStyle w:val="FontStyle11"/>
          <w:sz w:val="20"/>
          <w:szCs w:val="20"/>
        </w:rPr>
        <w:t xml:space="preserve"> </w:t>
      </w:r>
      <w:proofErr w:type="spellStart"/>
      <w:r>
        <w:rPr>
          <w:rStyle w:val="FontStyle11"/>
          <w:sz w:val="20"/>
          <w:szCs w:val="20"/>
        </w:rPr>
        <w:t>Покрыщенко</w:t>
      </w:r>
      <w:proofErr w:type="spellEnd"/>
      <w:r>
        <w:rPr>
          <w:rStyle w:val="FontStyle11"/>
          <w:sz w:val="20"/>
          <w:szCs w:val="20"/>
        </w:rPr>
        <w:t xml:space="preserve"> </w:t>
      </w:r>
      <w:proofErr w:type="gramStart"/>
      <w:r>
        <w:rPr>
          <w:rStyle w:val="FontStyle11"/>
          <w:sz w:val="20"/>
          <w:szCs w:val="20"/>
        </w:rPr>
        <w:t>О,А.</w:t>
      </w:r>
      <w:proofErr w:type="gramEnd"/>
      <w:r w:rsidRPr="009D247C">
        <w:rPr>
          <w:rStyle w:val="FontStyle11"/>
          <w:sz w:val="20"/>
          <w:szCs w:val="20"/>
        </w:rPr>
        <w:t>,</w:t>
      </w:r>
    </w:p>
    <w:p w:rsidR="003D33C5" w:rsidRDefault="003D33C5" w:rsidP="003D33C5">
      <w:pPr>
        <w:pStyle w:val="Style5"/>
        <w:widowControl/>
        <w:tabs>
          <w:tab w:val="left" w:leader="underscore" w:pos="7824"/>
          <w:tab w:val="left" w:leader="underscore" w:pos="9350"/>
        </w:tabs>
        <w:spacing w:line="240" w:lineRule="auto"/>
        <w:jc w:val="lef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Удаловой Т.А., КУИ, УО, </w:t>
      </w:r>
      <w:proofErr w:type="spellStart"/>
      <w:r>
        <w:rPr>
          <w:rStyle w:val="FontStyle11"/>
          <w:sz w:val="20"/>
          <w:szCs w:val="20"/>
        </w:rPr>
        <w:t>УКСиМ</w:t>
      </w:r>
      <w:proofErr w:type="spellEnd"/>
      <w:r>
        <w:rPr>
          <w:rStyle w:val="FontStyle11"/>
          <w:sz w:val="20"/>
          <w:szCs w:val="20"/>
        </w:rPr>
        <w:t>,</w:t>
      </w:r>
    </w:p>
    <w:p w:rsidR="003D33C5" w:rsidRDefault="003D33C5" w:rsidP="003D33C5">
      <w:pPr>
        <w:pStyle w:val="Style5"/>
        <w:widowControl/>
        <w:tabs>
          <w:tab w:val="left" w:leader="underscore" w:pos="7824"/>
          <w:tab w:val="left" w:leader="underscore" w:pos="9350"/>
        </w:tabs>
        <w:spacing w:line="240" w:lineRule="auto"/>
        <w:jc w:val="left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УФ, КСП, </w:t>
      </w:r>
      <w:proofErr w:type="spellStart"/>
      <w:r>
        <w:rPr>
          <w:rStyle w:val="FontStyle11"/>
          <w:sz w:val="20"/>
          <w:szCs w:val="20"/>
        </w:rPr>
        <w:t>ОИТиВз</w:t>
      </w:r>
      <w:proofErr w:type="spellEnd"/>
      <w:r>
        <w:rPr>
          <w:rStyle w:val="FontStyle11"/>
          <w:sz w:val="20"/>
          <w:szCs w:val="20"/>
        </w:rPr>
        <w:t>. со СМИ (А)</w:t>
      </w:r>
    </w:p>
    <w:p w:rsidR="003D33C5" w:rsidRDefault="003D33C5" w:rsidP="003D33C5">
      <w:pPr>
        <w:pStyle w:val="Style5"/>
        <w:widowControl/>
        <w:tabs>
          <w:tab w:val="left" w:leader="underscore" w:pos="7824"/>
          <w:tab w:val="left" w:leader="underscore" w:pos="9350"/>
        </w:tabs>
        <w:spacing w:line="240" w:lineRule="auto"/>
        <w:jc w:val="left"/>
        <w:rPr>
          <w:rStyle w:val="FontStyle11"/>
          <w:sz w:val="20"/>
          <w:szCs w:val="20"/>
        </w:rPr>
        <w:sectPr w:rsidR="003D33C5" w:rsidSect="003D33C5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60E8E" w:rsidRPr="0003085B" w:rsidRDefault="00A60E8E" w:rsidP="004266EB">
      <w:pPr>
        <w:pStyle w:val="7"/>
        <w:shd w:val="clear" w:color="auto" w:fill="auto"/>
        <w:tabs>
          <w:tab w:val="left" w:pos="7335"/>
        </w:tabs>
        <w:spacing w:line="322" w:lineRule="exact"/>
        <w:jc w:val="right"/>
        <w:rPr>
          <w:rStyle w:val="4"/>
          <w:rFonts w:ascii="Arial" w:eastAsia="Arial Unicode MS" w:hAnsi="Arial" w:cs="Arial"/>
          <w:sz w:val="24"/>
          <w:szCs w:val="24"/>
        </w:rPr>
      </w:pPr>
      <w:r w:rsidRPr="0003085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</w:t>
      </w:r>
      <w:r w:rsidRPr="0003085B">
        <w:rPr>
          <w:rStyle w:val="1"/>
          <w:rFonts w:ascii="Arial" w:hAnsi="Arial" w:cs="Arial"/>
          <w:sz w:val="24"/>
          <w:szCs w:val="24"/>
        </w:rPr>
        <w:t xml:space="preserve">риложение №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1 </w:t>
      </w:r>
    </w:p>
    <w:p w:rsidR="00A60E8E" w:rsidRPr="0003085B" w:rsidRDefault="00A60E8E" w:rsidP="00A60E8E">
      <w:pPr>
        <w:pStyle w:val="7"/>
        <w:shd w:val="clear" w:color="auto" w:fill="auto"/>
        <w:tabs>
          <w:tab w:val="left" w:leader="underscore" w:pos="6820"/>
          <w:tab w:val="left" w:leader="underscore" w:pos="7804"/>
        </w:tabs>
        <w:spacing w:line="317" w:lineRule="exact"/>
        <w:ind w:firstLine="360"/>
        <w:jc w:val="right"/>
        <w:rPr>
          <w:rStyle w:val="1"/>
          <w:rFonts w:ascii="Arial" w:eastAsia="Arial Unicode MS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к постановлению Главы  </w:t>
      </w:r>
    </w:p>
    <w:p w:rsidR="00A60E8E" w:rsidRPr="0003085B" w:rsidRDefault="00A60E8E" w:rsidP="00A60E8E">
      <w:pPr>
        <w:pStyle w:val="7"/>
        <w:shd w:val="clear" w:color="auto" w:fill="auto"/>
        <w:tabs>
          <w:tab w:val="left" w:leader="underscore" w:pos="6820"/>
          <w:tab w:val="left" w:leader="underscore" w:pos="7804"/>
        </w:tabs>
        <w:spacing w:line="317" w:lineRule="exact"/>
        <w:ind w:firstLine="360"/>
        <w:jc w:val="right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городского округа Ликино-Дулёво </w:t>
      </w:r>
    </w:p>
    <w:p w:rsidR="00A60E8E" w:rsidRPr="0003085B" w:rsidRDefault="00A60E8E" w:rsidP="00A60E8E">
      <w:pPr>
        <w:pStyle w:val="7"/>
        <w:shd w:val="clear" w:color="auto" w:fill="auto"/>
        <w:tabs>
          <w:tab w:val="left" w:leader="underscore" w:pos="6820"/>
          <w:tab w:val="left" w:leader="underscore" w:pos="7804"/>
        </w:tabs>
        <w:spacing w:line="317" w:lineRule="exact"/>
        <w:ind w:firstLine="360"/>
        <w:jc w:val="right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Московской области </w:t>
      </w:r>
    </w:p>
    <w:p w:rsidR="00A60E8E" w:rsidRPr="0003085B" w:rsidRDefault="00A60E8E" w:rsidP="00A60E8E">
      <w:pPr>
        <w:pStyle w:val="7"/>
        <w:shd w:val="clear" w:color="auto" w:fill="auto"/>
        <w:tabs>
          <w:tab w:val="left" w:leader="underscore" w:pos="6820"/>
          <w:tab w:val="left" w:leader="underscore" w:pos="7804"/>
        </w:tabs>
        <w:spacing w:line="317" w:lineRule="exact"/>
        <w:ind w:firstLine="360"/>
        <w:jc w:val="righ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от </w:t>
      </w:r>
      <w:r w:rsidR="001E282D">
        <w:rPr>
          <w:rStyle w:val="1"/>
          <w:rFonts w:ascii="Arial" w:hAnsi="Arial" w:cs="Arial"/>
          <w:sz w:val="24"/>
          <w:szCs w:val="24"/>
        </w:rPr>
        <w:t>25.10.2018 № 935</w:t>
      </w:r>
    </w:p>
    <w:p w:rsidR="00A60E8E" w:rsidRPr="0003085B" w:rsidRDefault="00A60E8E" w:rsidP="00A60E8E">
      <w:pPr>
        <w:spacing w:line="322" w:lineRule="exact"/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</w:p>
    <w:p w:rsidR="00A60E8E" w:rsidRPr="0003085B" w:rsidRDefault="00A60E8E" w:rsidP="00A60E8E">
      <w:pPr>
        <w:spacing w:line="322" w:lineRule="exact"/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</w:p>
    <w:p w:rsidR="00A60E8E" w:rsidRPr="0003085B" w:rsidRDefault="00A60E8E" w:rsidP="00A60E8E">
      <w:pPr>
        <w:spacing w:line="322" w:lineRule="exact"/>
        <w:jc w:val="center"/>
        <w:rPr>
          <w:rFonts w:ascii="Arial" w:hAnsi="Arial" w:cs="Arial"/>
        </w:rPr>
      </w:pPr>
      <w:r w:rsidRPr="0003085B">
        <w:rPr>
          <w:rStyle w:val="5"/>
          <w:rFonts w:ascii="Arial" w:eastAsia="Sylfaen" w:hAnsi="Arial" w:cs="Arial"/>
          <w:sz w:val="24"/>
          <w:szCs w:val="24"/>
        </w:rPr>
        <w:t>ПОЛОЖЕНИЕ</w:t>
      </w:r>
    </w:p>
    <w:p w:rsidR="00A60E8E" w:rsidRPr="0003085B" w:rsidRDefault="00A60E8E" w:rsidP="00A60E8E">
      <w:pPr>
        <w:spacing w:line="322" w:lineRule="exact"/>
        <w:jc w:val="center"/>
        <w:rPr>
          <w:rFonts w:ascii="Arial" w:hAnsi="Arial" w:cs="Arial"/>
        </w:rPr>
      </w:pPr>
      <w:r w:rsidRPr="0003085B">
        <w:rPr>
          <w:rStyle w:val="5"/>
          <w:rFonts w:ascii="Arial" w:eastAsia="Sylfaen" w:hAnsi="Arial" w:cs="Arial"/>
          <w:sz w:val="24"/>
          <w:szCs w:val="24"/>
        </w:rPr>
        <w:t>О КАДРОВОМ РЕЗЕРВЕ ДЛЯ ЗАМЕЩЕНИЯ ВАКАНТНЫХ</w:t>
      </w:r>
    </w:p>
    <w:p w:rsidR="00A60E8E" w:rsidRPr="0003085B" w:rsidRDefault="00A60E8E" w:rsidP="00A60E8E">
      <w:pPr>
        <w:spacing w:line="322" w:lineRule="exact"/>
        <w:jc w:val="center"/>
        <w:rPr>
          <w:rFonts w:ascii="Arial" w:hAnsi="Arial" w:cs="Arial"/>
        </w:rPr>
      </w:pPr>
      <w:r w:rsidRPr="0003085B">
        <w:rPr>
          <w:rStyle w:val="5"/>
          <w:rFonts w:ascii="Arial" w:eastAsia="Sylfaen" w:hAnsi="Arial" w:cs="Arial"/>
          <w:sz w:val="24"/>
          <w:szCs w:val="24"/>
        </w:rPr>
        <w:t>ДОЛЖНОСТЕЙ МУНИЦИПАЛЬНОЙ СЛУЖБЫ В ОРГАНАХ МЕСТНОГО САМОУПРАВЛЕНИЯ ГОРОДСКОГО ОКРУГА ЛИКИНО-ДУЛЁВО</w:t>
      </w:r>
    </w:p>
    <w:p w:rsidR="00A60E8E" w:rsidRPr="0003085B" w:rsidRDefault="00A60E8E" w:rsidP="00A60E8E">
      <w:pPr>
        <w:spacing w:line="322" w:lineRule="exact"/>
        <w:jc w:val="center"/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  <w:r w:rsidRPr="0003085B">
        <w:rPr>
          <w:rStyle w:val="5"/>
          <w:rFonts w:ascii="Arial" w:eastAsia="Sylfaen" w:hAnsi="Arial" w:cs="Arial"/>
          <w:sz w:val="24"/>
          <w:szCs w:val="24"/>
        </w:rPr>
        <w:t>МОСКОВСКОЙ ОБЛАСТИ</w:t>
      </w:r>
    </w:p>
    <w:p w:rsidR="00A60E8E" w:rsidRPr="0003085B" w:rsidRDefault="00A60E8E" w:rsidP="00A60E8E">
      <w:pPr>
        <w:spacing w:line="322" w:lineRule="exact"/>
        <w:rPr>
          <w:rFonts w:ascii="Arial" w:hAnsi="Arial" w:cs="Arial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3990"/>
        </w:tabs>
        <w:spacing w:line="280" w:lineRule="exact"/>
        <w:jc w:val="center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1.Общие положения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3990"/>
        </w:tabs>
        <w:spacing w:line="280" w:lineRule="exact"/>
        <w:jc w:val="left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numPr>
          <w:ilvl w:val="1"/>
          <w:numId w:val="2"/>
        </w:numPr>
        <w:shd w:val="clear" w:color="auto" w:fill="auto"/>
        <w:tabs>
          <w:tab w:val="left" w:pos="1155"/>
        </w:tabs>
        <w:spacing w:line="312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Настоящее Положение о кадровом резерве для замещения вакантных должностей муниципальной службы в органах местного самоуправления городского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округа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Ликино-Дулёво Московской области (далее - Положение) разработано в соответствии с Федеральным законом от 02.03.2007 № 25-ФЗ «О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муниципальной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службе в Российской Федерации», Законом Московской области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от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24.07.2007 № 137/2007-03 «О муниципальной службе в </w:t>
      </w:r>
      <w:r w:rsidRPr="0003085B">
        <w:rPr>
          <w:rStyle w:val="12"/>
          <w:rFonts w:ascii="Arial" w:eastAsia="Arial Unicode MS" w:hAnsi="Arial" w:cs="Arial"/>
          <w:b w:val="0"/>
          <w:sz w:val="24"/>
          <w:szCs w:val="24"/>
        </w:rPr>
        <w:t xml:space="preserve">Московской </w:t>
      </w:r>
      <w:r w:rsidRPr="0003085B">
        <w:rPr>
          <w:rStyle w:val="1"/>
          <w:rFonts w:ascii="Arial" w:hAnsi="Arial" w:cs="Arial"/>
          <w:sz w:val="24"/>
          <w:szCs w:val="24"/>
        </w:rPr>
        <w:t>области»</w:t>
      </w:r>
      <w:r w:rsidRPr="0003085B">
        <w:rPr>
          <w:rStyle w:val="1"/>
          <w:rFonts w:ascii="Arial" w:hAnsi="Arial" w:cs="Arial"/>
          <w:b/>
          <w:sz w:val="24"/>
          <w:szCs w:val="24"/>
        </w:rPr>
        <w:t xml:space="preserve">, </w:t>
      </w:r>
      <w:r w:rsidRPr="0003085B">
        <w:rPr>
          <w:rStyle w:val="12"/>
          <w:rFonts w:ascii="Arial" w:eastAsia="Arial Unicode MS" w:hAnsi="Arial" w:cs="Arial"/>
          <w:b w:val="0"/>
          <w:sz w:val="24"/>
          <w:szCs w:val="24"/>
        </w:rPr>
        <w:t>Уставом городского</w:t>
      </w:r>
      <w:r w:rsidRPr="0003085B">
        <w:rPr>
          <w:rStyle w:val="12"/>
          <w:rFonts w:ascii="Arial" w:eastAsia="Arial Unicode MS" w:hAnsi="Arial" w:cs="Arial"/>
          <w:sz w:val="24"/>
          <w:szCs w:val="24"/>
        </w:rPr>
        <w:t xml:space="preserve">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округа Ликино-Дулёво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и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устанавливает условия,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порядок </w:t>
      </w:r>
      <w:r w:rsidRPr="0003085B">
        <w:rPr>
          <w:rStyle w:val="1"/>
          <w:rFonts w:ascii="Arial" w:hAnsi="Arial" w:cs="Arial"/>
          <w:sz w:val="24"/>
          <w:szCs w:val="24"/>
        </w:rPr>
        <w:t>формирования и организации работы с кадровым резервом для замещения вакантных должностей муниципальной службы в органах местного самоуправления городского округа Ликино- Дулёво.</w:t>
      </w:r>
    </w:p>
    <w:p w:rsidR="00A60E8E" w:rsidRPr="0003085B" w:rsidRDefault="00A60E8E" w:rsidP="00A60E8E">
      <w:pPr>
        <w:pStyle w:val="7"/>
        <w:numPr>
          <w:ilvl w:val="1"/>
          <w:numId w:val="2"/>
        </w:numPr>
        <w:shd w:val="clear" w:color="auto" w:fill="auto"/>
        <w:tabs>
          <w:tab w:val="left" w:pos="1155"/>
        </w:tabs>
        <w:spacing w:line="312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Формирование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и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организация работы с кадровым резервом для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замещения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вакантных должностей муниципальной службы в органах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местного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самоуправления городского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округа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Ликино-Дулёво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(далее </w:t>
      </w:r>
      <w:r w:rsidRPr="0003085B">
        <w:rPr>
          <w:rFonts w:ascii="Arial" w:hAnsi="Arial" w:cs="Arial"/>
          <w:sz w:val="24"/>
          <w:szCs w:val="24"/>
        </w:rPr>
        <w:t xml:space="preserve">- </w:t>
      </w:r>
      <w:r w:rsidRPr="0003085B">
        <w:rPr>
          <w:rStyle w:val="1"/>
          <w:rFonts w:ascii="Arial" w:hAnsi="Arial" w:cs="Arial"/>
          <w:sz w:val="24"/>
          <w:szCs w:val="24"/>
        </w:rPr>
        <w:t>Кадровый резерв), включая его эффективное использование, являются важнейшими направлениями кадровой работы.</w:t>
      </w:r>
    </w:p>
    <w:p w:rsidR="00A60E8E" w:rsidRPr="0003085B" w:rsidRDefault="00A60E8E" w:rsidP="00A60E8E">
      <w:pPr>
        <w:pStyle w:val="7"/>
        <w:numPr>
          <w:ilvl w:val="1"/>
          <w:numId w:val="2"/>
        </w:numPr>
        <w:shd w:val="clear" w:color="auto" w:fill="auto"/>
        <w:tabs>
          <w:tab w:val="left" w:pos="1155"/>
        </w:tabs>
        <w:spacing w:line="307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Целью создания Кадрового резерва является формирование квалифицированного кадрового состава муниципальной службы для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решения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вопросов местного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значения </w:t>
      </w:r>
      <w:r w:rsidRPr="0003085B">
        <w:rPr>
          <w:rStyle w:val="1"/>
          <w:rFonts w:ascii="Arial" w:hAnsi="Arial" w:cs="Arial"/>
          <w:sz w:val="24"/>
          <w:szCs w:val="24"/>
        </w:rPr>
        <w:t>органов местного самоуправления.</w:t>
      </w:r>
    </w:p>
    <w:p w:rsidR="00A60E8E" w:rsidRPr="0003085B" w:rsidRDefault="00A60E8E" w:rsidP="00A60E8E">
      <w:pPr>
        <w:pStyle w:val="7"/>
        <w:numPr>
          <w:ilvl w:val="1"/>
          <w:numId w:val="2"/>
        </w:numPr>
        <w:shd w:val="clear" w:color="auto" w:fill="auto"/>
        <w:tabs>
          <w:tab w:val="left" w:pos="1155"/>
        </w:tabs>
        <w:spacing w:line="28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Основными задачами создания Кадрового резерва являются:</w:t>
      </w:r>
    </w:p>
    <w:p w:rsidR="00A60E8E" w:rsidRPr="0003085B" w:rsidRDefault="00A60E8E" w:rsidP="00A60E8E">
      <w:pPr>
        <w:pStyle w:val="7"/>
        <w:numPr>
          <w:ilvl w:val="0"/>
          <w:numId w:val="3"/>
        </w:numPr>
        <w:shd w:val="clear" w:color="auto" w:fill="auto"/>
        <w:tabs>
          <w:tab w:val="left" w:pos="929"/>
        </w:tabs>
        <w:spacing w:line="280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реализация прав граждан на равный доступ к муниципальной службе;</w:t>
      </w:r>
    </w:p>
    <w:p w:rsidR="00A60E8E" w:rsidRPr="0003085B" w:rsidRDefault="00A60E8E" w:rsidP="00A60E8E">
      <w:pPr>
        <w:pStyle w:val="7"/>
        <w:numPr>
          <w:ilvl w:val="0"/>
          <w:numId w:val="3"/>
        </w:numPr>
        <w:shd w:val="clear" w:color="auto" w:fill="auto"/>
        <w:tabs>
          <w:tab w:val="left" w:pos="1155"/>
        </w:tabs>
        <w:spacing w:line="283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обеспечение потребности органов местного самоуправления в высококвалифицированных специалистах;</w:t>
      </w:r>
    </w:p>
    <w:p w:rsidR="00A60E8E" w:rsidRPr="0003085B" w:rsidRDefault="00A60E8E" w:rsidP="00A60E8E">
      <w:pPr>
        <w:pStyle w:val="7"/>
        <w:numPr>
          <w:ilvl w:val="0"/>
          <w:numId w:val="3"/>
        </w:numPr>
        <w:shd w:val="clear" w:color="auto" w:fill="auto"/>
        <w:tabs>
          <w:tab w:val="left" w:pos="1155"/>
        </w:tabs>
        <w:spacing w:line="302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усиление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мотивации муниципальных служащих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к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повышению квалификации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и </w:t>
      </w:r>
      <w:r w:rsidRPr="0003085B">
        <w:rPr>
          <w:rStyle w:val="1"/>
          <w:rFonts w:ascii="Arial" w:hAnsi="Arial" w:cs="Arial"/>
          <w:sz w:val="24"/>
          <w:szCs w:val="24"/>
        </w:rPr>
        <w:t>получению дополнительного образования;</w:t>
      </w:r>
    </w:p>
    <w:p w:rsidR="00A60E8E" w:rsidRPr="0003085B" w:rsidRDefault="00A60E8E" w:rsidP="00A60E8E">
      <w:pPr>
        <w:pStyle w:val="7"/>
        <w:numPr>
          <w:ilvl w:val="0"/>
          <w:numId w:val="3"/>
        </w:numPr>
        <w:shd w:val="clear" w:color="auto" w:fill="auto"/>
        <w:tabs>
          <w:tab w:val="left" w:pos="1155"/>
        </w:tabs>
        <w:spacing w:line="259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содействие профессиональному и должностному росту муниципальных служащих;</w:t>
      </w:r>
    </w:p>
    <w:p w:rsidR="00A60E8E" w:rsidRPr="0003085B" w:rsidRDefault="00A60E8E" w:rsidP="00A60E8E">
      <w:pPr>
        <w:pStyle w:val="7"/>
        <w:numPr>
          <w:ilvl w:val="0"/>
          <w:numId w:val="3"/>
        </w:numPr>
        <w:shd w:val="clear" w:color="auto" w:fill="auto"/>
        <w:tabs>
          <w:tab w:val="left" w:pos="1155"/>
        </w:tabs>
        <w:spacing w:line="322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назначение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на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вакантную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должность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муниципальной службы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лиц, </w:t>
      </w:r>
      <w:r w:rsidRPr="0003085B">
        <w:rPr>
          <w:rStyle w:val="1"/>
          <w:rFonts w:ascii="Arial" w:hAnsi="Arial" w:cs="Arial"/>
          <w:sz w:val="24"/>
          <w:szCs w:val="24"/>
        </w:rPr>
        <w:t>обладающих необходимыми профессиональными знаниями, деловыми</w:t>
      </w:r>
    </w:p>
    <w:p w:rsidR="00A60E8E" w:rsidRPr="0003085B" w:rsidRDefault="00A60E8E" w:rsidP="00A60E8E">
      <w:pPr>
        <w:pStyle w:val="7"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качествами.</w:t>
      </w:r>
    </w:p>
    <w:p w:rsidR="00A60E8E" w:rsidRPr="0003085B" w:rsidRDefault="00A60E8E" w:rsidP="00A60E8E">
      <w:pPr>
        <w:pStyle w:val="7"/>
        <w:numPr>
          <w:ilvl w:val="1"/>
          <w:numId w:val="2"/>
        </w:numPr>
        <w:shd w:val="clear" w:color="auto" w:fill="auto"/>
        <w:tabs>
          <w:tab w:val="left" w:pos="1020"/>
        </w:tabs>
        <w:spacing w:line="28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Принципами формирования кадрового резерва являются:</w:t>
      </w:r>
    </w:p>
    <w:p w:rsidR="00A60E8E" w:rsidRPr="0003085B" w:rsidRDefault="00A60E8E" w:rsidP="00A60E8E">
      <w:pPr>
        <w:pStyle w:val="7"/>
        <w:numPr>
          <w:ilvl w:val="0"/>
          <w:numId w:val="4"/>
        </w:numPr>
        <w:shd w:val="clear" w:color="auto" w:fill="auto"/>
        <w:tabs>
          <w:tab w:val="left" w:pos="1020"/>
        </w:tabs>
        <w:spacing w:line="283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добровольность включения муниципальных служащих (граждан) в кадровый резерв;</w:t>
      </w:r>
    </w:p>
    <w:p w:rsidR="00A60E8E" w:rsidRPr="0003085B" w:rsidRDefault="00A60E8E" w:rsidP="00A60E8E">
      <w:pPr>
        <w:pStyle w:val="7"/>
        <w:numPr>
          <w:ilvl w:val="0"/>
          <w:numId w:val="4"/>
        </w:numPr>
        <w:shd w:val="clear" w:color="auto" w:fill="auto"/>
        <w:tabs>
          <w:tab w:val="left" w:pos="1020"/>
        </w:tabs>
        <w:spacing w:line="28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гласность при формировании кадрового резерва;</w:t>
      </w:r>
    </w:p>
    <w:p w:rsidR="00A60E8E" w:rsidRPr="0003085B" w:rsidRDefault="00A60E8E" w:rsidP="00A60E8E">
      <w:pPr>
        <w:pStyle w:val="7"/>
        <w:numPr>
          <w:ilvl w:val="0"/>
          <w:numId w:val="4"/>
        </w:numPr>
        <w:shd w:val="clear" w:color="auto" w:fill="auto"/>
        <w:tabs>
          <w:tab w:val="left" w:pos="1020"/>
        </w:tabs>
        <w:spacing w:line="274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lastRenderedPageBreak/>
        <w:t>соблюдение равенства прав граждан при их включении в кадровый резерв;</w:t>
      </w:r>
    </w:p>
    <w:p w:rsidR="00A60E8E" w:rsidRPr="0003085B" w:rsidRDefault="00A60E8E" w:rsidP="00A60E8E">
      <w:pPr>
        <w:pStyle w:val="7"/>
        <w:numPr>
          <w:ilvl w:val="0"/>
          <w:numId w:val="4"/>
        </w:numPr>
        <w:shd w:val="clear" w:color="auto" w:fill="auto"/>
        <w:tabs>
          <w:tab w:val="left" w:pos="1020"/>
        </w:tabs>
        <w:spacing w:line="274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приоритетность формирования кадрового резерва на конкурсной основе;</w:t>
      </w:r>
    </w:p>
    <w:p w:rsidR="00A60E8E" w:rsidRPr="0003085B" w:rsidRDefault="00A60E8E" w:rsidP="00A60E8E">
      <w:pPr>
        <w:pStyle w:val="7"/>
        <w:numPr>
          <w:ilvl w:val="0"/>
          <w:numId w:val="4"/>
        </w:numPr>
        <w:shd w:val="clear" w:color="auto" w:fill="auto"/>
        <w:tabs>
          <w:tab w:val="left" w:pos="1020"/>
        </w:tabs>
        <w:spacing w:line="317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учет текущей и перспективной потребности в замещении должностей муниципальной службы в органах местного самоуправления;</w:t>
      </w:r>
    </w:p>
    <w:p w:rsidR="00A60E8E" w:rsidRPr="0003085B" w:rsidRDefault="00A60E8E" w:rsidP="00A60E8E">
      <w:pPr>
        <w:pStyle w:val="7"/>
        <w:numPr>
          <w:ilvl w:val="0"/>
          <w:numId w:val="4"/>
        </w:numPr>
        <w:shd w:val="clear" w:color="auto" w:fill="auto"/>
        <w:tabs>
          <w:tab w:val="left" w:pos="1020"/>
        </w:tabs>
        <w:spacing w:line="317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взаимосвязь должностного роста муниципальных служащих с результатами оценки их профессионализма и компетентности;</w:t>
      </w:r>
    </w:p>
    <w:p w:rsidR="00A60E8E" w:rsidRPr="0003085B" w:rsidRDefault="00A60E8E" w:rsidP="00A60E8E">
      <w:pPr>
        <w:pStyle w:val="7"/>
        <w:numPr>
          <w:ilvl w:val="0"/>
          <w:numId w:val="4"/>
        </w:numPr>
        <w:shd w:val="clear" w:color="auto" w:fill="auto"/>
        <w:tabs>
          <w:tab w:val="left" w:pos="1020"/>
        </w:tabs>
        <w:spacing w:line="307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персональная ответственность руководителя органа местного самоуправления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A60E8E" w:rsidRPr="0003085B" w:rsidRDefault="00A60E8E" w:rsidP="00A60E8E">
      <w:pPr>
        <w:pStyle w:val="7"/>
        <w:numPr>
          <w:ilvl w:val="0"/>
          <w:numId w:val="4"/>
        </w:numPr>
        <w:shd w:val="clear" w:color="auto" w:fill="auto"/>
        <w:tabs>
          <w:tab w:val="left" w:pos="1020"/>
        </w:tabs>
        <w:spacing w:line="307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A60E8E" w:rsidRPr="0003085B" w:rsidRDefault="00A60E8E" w:rsidP="00A60E8E">
      <w:pPr>
        <w:pStyle w:val="7"/>
        <w:numPr>
          <w:ilvl w:val="1"/>
          <w:numId w:val="2"/>
        </w:numPr>
        <w:shd w:val="clear" w:color="auto" w:fill="auto"/>
        <w:tabs>
          <w:tab w:val="left" w:pos="1020"/>
        </w:tabs>
        <w:spacing w:line="307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Организационную, координирующую, методическую и контрольную функции по работе с Кадровым резервом выполняет отдел кадров управления по правовым, кадровым вопросам и противодействию коррупции администрации городского округа Ликино-Дулёво (далее - отдел кадров).</w:t>
      </w:r>
    </w:p>
    <w:p w:rsidR="00A60E8E" w:rsidRPr="0003085B" w:rsidRDefault="00A60E8E" w:rsidP="001204FF">
      <w:pPr>
        <w:pStyle w:val="7"/>
        <w:shd w:val="clear" w:color="auto" w:fill="auto"/>
        <w:tabs>
          <w:tab w:val="right" w:pos="4036"/>
          <w:tab w:val="right" w:pos="9477"/>
        </w:tabs>
        <w:spacing w:line="307" w:lineRule="exact"/>
        <w:ind w:firstLine="709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1.7   Ответственность за</w:t>
      </w:r>
      <w:r w:rsidRPr="0003085B">
        <w:rPr>
          <w:rStyle w:val="1"/>
          <w:rFonts w:ascii="Arial" w:hAnsi="Arial" w:cs="Arial"/>
          <w:sz w:val="24"/>
          <w:szCs w:val="24"/>
        </w:rPr>
        <w:tab/>
        <w:t>соблюдение установленного настоящим Положением порядка формирования Кадрового резерва и работы с Кадровым резервом несут руководители структурных подразделений органов местного самоуправления городского округа Ликино-Дулёво (далее - руководители структурных подразделений).</w:t>
      </w:r>
    </w:p>
    <w:p w:rsidR="00A60E8E" w:rsidRPr="0003085B" w:rsidRDefault="00A60E8E" w:rsidP="00A60E8E">
      <w:pPr>
        <w:pStyle w:val="7"/>
        <w:shd w:val="clear" w:color="auto" w:fill="auto"/>
        <w:tabs>
          <w:tab w:val="right" w:pos="4036"/>
          <w:tab w:val="right" w:pos="9477"/>
        </w:tabs>
        <w:spacing w:line="307" w:lineRule="exact"/>
        <w:ind w:left="360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578"/>
          <w:tab w:val="right" w:pos="9477"/>
        </w:tabs>
        <w:spacing w:line="280" w:lineRule="exact"/>
        <w:jc w:val="center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2.Подбор кандидатов для включения в Кадровый резерв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1578"/>
          <w:tab w:val="right" w:pos="9477"/>
        </w:tabs>
        <w:spacing w:line="280" w:lineRule="exact"/>
        <w:jc w:val="center"/>
        <w:rPr>
          <w:rFonts w:ascii="Arial" w:hAnsi="Arial" w:cs="Arial"/>
          <w:sz w:val="24"/>
          <w:szCs w:val="24"/>
        </w:rPr>
      </w:pPr>
    </w:p>
    <w:p w:rsidR="00A60E8E" w:rsidRPr="0003085B" w:rsidRDefault="00A60E8E" w:rsidP="001204FF">
      <w:pPr>
        <w:pStyle w:val="7"/>
        <w:shd w:val="clear" w:color="auto" w:fill="auto"/>
        <w:tabs>
          <w:tab w:val="right" w:pos="4036"/>
          <w:tab w:val="right" w:pos="9477"/>
        </w:tabs>
        <w:spacing w:line="307" w:lineRule="exact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2.1. Перечень должностей</w:t>
      </w:r>
      <w:r w:rsidRPr="0003085B">
        <w:rPr>
          <w:rStyle w:val="1"/>
          <w:rFonts w:ascii="Arial" w:hAnsi="Arial" w:cs="Arial"/>
          <w:sz w:val="24"/>
          <w:szCs w:val="24"/>
        </w:rPr>
        <w:tab/>
        <w:t>муниципальной службы органов местного самоуправления городского округа Ликино-Дулёво, на которые формируется Кадровый резерв, утверждается распоряжением главы городского округа Ликино-Дулёво.</w:t>
      </w:r>
    </w:p>
    <w:p w:rsidR="00A60E8E" w:rsidRPr="0003085B" w:rsidRDefault="00A60E8E" w:rsidP="001204FF">
      <w:pPr>
        <w:pStyle w:val="7"/>
        <w:shd w:val="clear" w:color="auto" w:fill="auto"/>
        <w:tabs>
          <w:tab w:val="right" w:pos="4036"/>
          <w:tab w:val="right" w:pos="9477"/>
        </w:tabs>
        <w:spacing w:line="322" w:lineRule="exact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2.2. Подбор кандидатов</w:t>
      </w:r>
      <w:r w:rsidRPr="0003085B">
        <w:rPr>
          <w:rStyle w:val="1"/>
          <w:rFonts w:ascii="Arial" w:hAnsi="Arial" w:cs="Arial"/>
          <w:sz w:val="24"/>
          <w:szCs w:val="24"/>
        </w:rPr>
        <w:tab/>
        <w:t>для включения в Кадровый резерв осуществляется в соответствии с квалификационными требованиями (приложение № 1), предусмотренными должностными инструкциями в соответствии с законодательством. Кандидат для включения в Кадровый резерв обязан соблюдать ограничения, выполнять обязательства, в том числе предоставить медицинское заключение об отсутствии заболевания, препятствующего поступлению на муниципальную службу, установленные Федеральным законом № 25-ФЗ, Законом Московской области № 137/2007-ОЗ.</w:t>
      </w:r>
    </w:p>
    <w:p w:rsidR="00A60E8E" w:rsidRPr="0003085B" w:rsidRDefault="00A60E8E" w:rsidP="001204FF">
      <w:pPr>
        <w:pStyle w:val="7"/>
        <w:shd w:val="clear" w:color="auto" w:fill="auto"/>
        <w:spacing w:line="280" w:lineRule="exact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Распоряжением руководителя органа местного самоуправления могут быть утверждены дополнительные требования к кандидатам для включения в Кадровый резерв.</w:t>
      </w:r>
    </w:p>
    <w:p w:rsidR="00A60E8E" w:rsidRPr="0003085B" w:rsidRDefault="00A60E8E" w:rsidP="001204FF">
      <w:pPr>
        <w:pStyle w:val="7"/>
        <w:numPr>
          <w:ilvl w:val="1"/>
          <w:numId w:val="5"/>
        </w:numPr>
        <w:shd w:val="clear" w:color="auto" w:fill="auto"/>
        <w:tabs>
          <w:tab w:val="left" w:pos="1208"/>
        </w:tabs>
        <w:spacing w:line="280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Кадровый резерв формируется из числа: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24"/>
        </w:tabs>
        <w:spacing w:line="280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муниципальных служащих органов местного самоуправления,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24"/>
        </w:tabs>
        <w:spacing w:line="280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руководителей и специалистов предприятий и учреждений;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24"/>
        </w:tabs>
        <w:spacing w:line="288" w:lineRule="exact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муниципальных служащих, представленных по результатам аттестации к включению в Кадровый резерв на вышестоящую должность муниципальной службы.</w:t>
      </w:r>
    </w:p>
    <w:p w:rsidR="00A60E8E" w:rsidRPr="0003085B" w:rsidRDefault="00A60E8E" w:rsidP="001204FF">
      <w:pPr>
        <w:pStyle w:val="7"/>
        <w:numPr>
          <w:ilvl w:val="1"/>
          <w:numId w:val="5"/>
        </w:numPr>
        <w:shd w:val="clear" w:color="auto" w:fill="auto"/>
        <w:tabs>
          <w:tab w:val="left" w:pos="1208"/>
        </w:tabs>
        <w:spacing w:line="312" w:lineRule="exact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Формирование Кадрового резерва на замещение муниципальных должностей осуществляется комиссией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по </w:t>
      </w:r>
      <w:r w:rsidRPr="0003085B">
        <w:rPr>
          <w:rStyle w:val="1"/>
          <w:rFonts w:ascii="Arial" w:hAnsi="Arial" w:cs="Arial"/>
          <w:sz w:val="24"/>
          <w:szCs w:val="24"/>
        </w:rPr>
        <w:t>формированию Кадрового резерва органов местного самоуправления городского округа Ликино-Дулёво.</w:t>
      </w:r>
    </w:p>
    <w:p w:rsidR="00A60E8E" w:rsidRPr="0003085B" w:rsidRDefault="00A60E8E" w:rsidP="001204FF">
      <w:pPr>
        <w:pStyle w:val="7"/>
        <w:numPr>
          <w:ilvl w:val="1"/>
          <w:numId w:val="5"/>
        </w:numPr>
        <w:shd w:val="clear" w:color="auto" w:fill="auto"/>
        <w:tabs>
          <w:tab w:val="left" w:pos="1208"/>
        </w:tabs>
        <w:spacing w:line="259" w:lineRule="exact"/>
        <w:ind w:left="0" w:firstLine="709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В Кадровый резерв на одну должность муниципальной службы может включаться несколько лиц.</w:t>
      </w:r>
    </w:p>
    <w:p w:rsidR="00A60E8E" w:rsidRPr="0003085B" w:rsidRDefault="00A60E8E" w:rsidP="001204FF">
      <w:pPr>
        <w:pStyle w:val="7"/>
        <w:shd w:val="clear" w:color="auto" w:fill="auto"/>
        <w:tabs>
          <w:tab w:val="left" w:pos="1208"/>
        </w:tabs>
        <w:spacing w:line="259" w:lineRule="exact"/>
        <w:ind w:left="720" w:firstLine="709"/>
        <w:rPr>
          <w:rFonts w:ascii="Arial" w:hAnsi="Arial" w:cs="Arial"/>
          <w:sz w:val="24"/>
          <w:szCs w:val="24"/>
        </w:rPr>
      </w:pPr>
    </w:p>
    <w:p w:rsidR="003D33C5" w:rsidRDefault="003D33C5" w:rsidP="003D33C5">
      <w:pPr>
        <w:pStyle w:val="7"/>
        <w:shd w:val="clear" w:color="auto" w:fill="auto"/>
        <w:tabs>
          <w:tab w:val="left" w:pos="2918"/>
        </w:tabs>
        <w:spacing w:line="280" w:lineRule="exact"/>
        <w:ind w:left="1159"/>
        <w:jc w:val="center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3D33C5" w:rsidP="003D33C5">
      <w:pPr>
        <w:pStyle w:val="7"/>
        <w:shd w:val="clear" w:color="auto" w:fill="auto"/>
        <w:tabs>
          <w:tab w:val="left" w:pos="2918"/>
        </w:tabs>
        <w:spacing w:line="280" w:lineRule="exact"/>
        <w:ind w:left="1159"/>
        <w:jc w:val="center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lastRenderedPageBreak/>
        <w:t xml:space="preserve">3. </w:t>
      </w:r>
      <w:r w:rsidR="00A60E8E" w:rsidRPr="0003085B">
        <w:rPr>
          <w:rStyle w:val="1"/>
          <w:rFonts w:ascii="Arial" w:hAnsi="Arial" w:cs="Arial"/>
          <w:sz w:val="24"/>
          <w:szCs w:val="24"/>
        </w:rPr>
        <w:t>Формирование Кадрового резерва</w:t>
      </w:r>
    </w:p>
    <w:p w:rsidR="00A60E8E" w:rsidRPr="0003085B" w:rsidRDefault="00A60E8E" w:rsidP="001204FF">
      <w:pPr>
        <w:pStyle w:val="7"/>
        <w:shd w:val="clear" w:color="auto" w:fill="auto"/>
        <w:tabs>
          <w:tab w:val="left" w:pos="2918"/>
        </w:tabs>
        <w:spacing w:line="280" w:lineRule="exact"/>
        <w:ind w:left="450" w:firstLine="709"/>
        <w:jc w:val="left"/>
        <w:rPr>
          <w:rFonts w:ascii="Arial" w:hAnsi="Arial" w:cs="Arial"/>
          <w:sz w:val="24"/>
          <w:szCs w:val="24"/>
        </w:rPr>
      </w:pPr>
    </w:p>
    <w:p w:rsidR="00A60E8E" w:rsidRPr="0003085B" w:rsidRDefault="00A60E8E" w:rsidP="001204FF">
      <w:pPr>
        <w:pStyle w:val="7"/>
        <w:shd w:val="clear" w:color="auto" w:fill="auto"/>
        <w:tabs>
          <w:tab w:val="left" w:pos="120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3.1. Структурное подразделение органа местного самоуправления обеспечивает подготовку, согласование с заместителем руководителя органа местного самоуправления, координирующим и контролирующим деятельность соответствующего структурного подразделения, и представление предложений по спискам кандидатов для включения в Кадровый резерв (приложение № 2).  Формирование и подготовка списка кандидатов для включения в Кадровый резерв осуществляются с учетом письменного согласия муниципального служащего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и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(или) гражданина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на </w:t>
      </w:r>
      <w:r w:rsidRPr="0003085B">
        <w:rPr>
          <w:rStyle w:val="1"/>
          <w:rFonts w:ascii="Arial" w:hAnsi="Arial" w:cs="Arial"/>
          <w:sz w:val="24"/>
          <w:szCs w:val="24"/>
        </w:rPr>
        <w:t xml:space="preserve">основании их письменного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>заявления.</w:t>
      </w:r>
    </w:p>
    <w:p w:rsidR="00A60E8E" w:rsidRPr="0003085B" w:rsidRDefault="00A60E8E" w:rsidP="001204FF">
      <w:pPr>
        <w:pStyle w:val="7"/>
        <w:shd w:val="clear" w:color="auto" w:fill="auto"/>
        <w:tabs>
          <w:tab w:val="left" w:pos="120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3.2. Сведения о муниципальных служащих, включенных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в </w:t>
      </w:r>
      <w:r w:rsidRPr="0003085B">
        <w:rPr>
          <w:rStyle w:val="1"/>
          <w:rFonts w:ascii="Arial" w:hAnsi="Arial" w:cs="Arial"/>
          <w:sz w:val="24"/>
          <w:szCs w:val="24"/>
        </w:rPr>
        <w:t>Кадровый резерв, согласно приложению № 2 вносятся в сводную базу данных Кадрового резерва по форме, утвержденной главой городского округа Ликино-Дулёво, с обеспечением защиты от несанкционированного доступа и копирования (приложение № 3).</w:t>
      </w:r>
    </w:p>
    <w:p w:rsidR="00A60E8E" w:rsidRPr="0003085B" w:rsidRDefault="00A60E8E" w:rsidP="001204FF">
      <w:pPr>
        <w:pStyle w:val="7"/>
        <w:numPr>
          <w:ilvl w:val="1"/>
          <w:numId w:val="5"/>
        </w:numPr>
        <w:shd w:val="clear" w:color="auto" w:fill="auto"/>
        <w:tabs>
          <w:tab w:val="left" w:pos="120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Включение муниципального служащего и (или) гражданина в кадровый резерв органа местного самоуправления оформляется распоряжением главы городского округа Ликино-Дулёво.</w:t>
      </w:r>
    </w:p>
    <w:p w:rsidR="00A60E8E" w:rsidRPr="0003085B" w:rsidRDefault="00A60E8E" w:rsidP="001204FF">
      <w:pPr>
        <w:pStyle w:val="7"/>
        <w:numPr>
          <w:ilvl w:val="1"/>
          <w:numId w:val="5"/>
        </w:numPr>
        <w:shd w:val="clear" w:color="auto" w:fill="auto"/>
        <w:tabs>
          <w:tab w:val="left" w:pos="120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Список муниципальных служащих и (или) граждан, включенных в Кадровый резерв, утверждается распоряжением главы городского округа Ликино-Дулёво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и </w:t>
      </w:r>
      <w:r w:rsidRPr="0003085B">
        <w:rPr>
          <w:rStyle w:val="1"/>
          <w:rFonts w:ascii="Arial" w:hAnsi="Arial" w:cs="Arial"/>
          <w:sz w:val="24"/>
          <w:szCs w:val="24"/>
        </w:rPr>
        <w:t>публикуется в средствах массовой информации и на официальном сайте администрации городского округа Ликино-Дулёво.</w:t>
      </w:r>
    </w:p>
    <w:p w:rsidR="00A60E8E" w:rsidRPr="0003085B" w:rsidRDefault="00A60E8E" w:rsidP="001204FF">
      <w:pPr>
        <w:pStyle w:val="7"/>
        <w:numPr>
          <w:ilvl w:val="1"/>
          <w:numId w:val="5"/>
        </w:numPr>
        <w:shd w:val="clear" w:color="auto" w:fill="auto"/>
        <w:tabs>
          <w:tab w:val="left" w:pos="1208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Информирование муниципального служащего и (или) гражданина </w:t>
      </w:r>
      <w:r w:rsidRPr="0003085B">
        <w:rPr>
          <w:rStyle w:val="4"/>
          <w:rFonts w:ascii="Arial" w:eastAsia="Arial Unicode MS" w:hAnsi="Arial" w:cs="Arial"/>
          <w:sz w:val="24"/>
          <w:szCs w:val="24"/>
        </w:rPr>
        <w:t xml:space="preserve">о включении </w:t>
      </w:r>
      <w:r w:rsidRPr="0003085B">
        <w:rPr>
          <w:rStyle w:val="1"/>
          <w:rFonts w:ascii="Arial" w:hAnsi="Arial" w:cs="Arial"/>
          <w:sz w:val="24"/>
          <w:szCs w:val="24"/>
        </w:rPr>
        <w:t>в Кадровый резерв осуществляется в письменной форме отделом кадров.</w:t>
      </w:r>
    </w:p>
    <w:p w:rsidR="00A60E8E" w:rsidRPr="0003085B" w:rsidRDefault="00A60E8E" w:rsidP="001204FF">
      <w:pPr>
        <w:pStyle w:val="7"/>
        <w:numPr>
          <w:ilvl w:val="1"/>
          <w:numId w:val="5"/>
        </w:numPr>
        <w:shd w:val="clear" w:color="auto" w:fill="auto"/>
        <w:tabs>
          <w:tab w:val="left" w:pos="137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На лиц, не состоящих на муниципальной службе, включенных в Кадровый резерв, отдел кадров формирует дело, в которое включаются следующие документы:</w:t>
      </w:r>
    </w:p>
    <w:p w:rsidR="00A60E8E" w:rsidRPr="0003085B" w:rsidRDefault="00A60E8E" w:rsidP="001204FF">
      <w:pPr>
        <w:pStyle w:val="7"/>
        <w:numPr>
          <w:ilvl w:val="2"/>
          <w:numId w:val="5"/>
        </w:numPr>
        <w:shd w:val="clear" w:color="auto" w:fill="auto"/>
        <w:tabs>
          <w:tab w:val="left" w:pos="1373"/>
        </w:tabs>
        <w:spacing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Заявление (приложение № 4).</w:t>
      </w:r>
    </w:p>
    <w:p w:rsidR="00A60E8E" w:rsidRPr="0003085B" w:rsidRDefault="00A60E8E" w:rsidP="001204FF">
      <w:pPr>
        <w:pStyle w:val="7"/>
        <w:numPr>
          <w:ilvl w:val="2"/>
          <w:numId w:val="5"/>
        </w:numPr>
        <w:shd w:val="clear" w:color="auto" w:fill="auto"/>
        <w:tabs>
          <w:tab w:val="left" w:pos="1373"/>
        </w:tabs>
        <w:spacing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Анкета (приложение № 5).</w:t>
      </w:r>
    </w:p>
    <w:p w:rsidR="00A60E8E" w:rsidRPr="0003085B" w:rsidRDefault="00A60E8E" w:rsidP="001204FF">
      <w:pPr>
        <w:pStyle w:val="7"/>
        <w:numPr>
          <w:ilvl w:val="2"/>
          <w:numId w:val="5"/>
        </w:numPr>
        <w:shd w:val="clear" w:color="auto" w:fill="auto"/>
        <w:tabs>
          <w:tab w:val="left" w:pos="1373"/>
        </w:tabs>
        <w:spacing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Копия паспорта.</w:t>
      </w:r>
    </w:p>
    <w:p w:rsidR="00A60E8E" w:rsidRPr="0003085B" w:rsidRDefault="00A60E8E" w:rsidP="001204FF">
      <w:pPr>
        <w:pStyle w:val="7"/>
        <w:numPr>
          <w:ilvl w:val="2"/>
          <w:numId w:val="5"/>
        </w:numPr>
        <w:shd w:val="clear" w:color="auto" w:fill="auto"/>
        <w:tabs>
          <w:tab w:val="left" w:pos="1373"/>
        </w:tabs>
        <w:spacing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Копия трудовой книжки.</w:t>
      </w:r>
    </w:p>
    <w:p w:rsidR="00A60E8E" w:rsidRPr="0003085B" w:rsidRDefault="00A60E8E" w:rsidP="001204FF">
      <w:pPr>
        <w:pStyle w:val="7"/>
        <w:numPr>
          <w:ilvl w:val="2"/>
          <w:numId w:val="5"/>
        </w:numPr>
        <w:shd w:val="clear" w:color="auto" w:fill="auto"/>
        <w:tabs>
          <w:tab w:val="left" w:pos="1373"/>
        </w:tabs>
        <w:spacing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Копии документов о профессиональном образовании.</w:t>
      </w:r>
    </w:p>
    <w:p w:rsidR="00A60E8E" w:rsidRPr="0003085B" w:rsidRDefault="00A60E8E" w:rsidP="001204FF">
      <w:pPr>
        <w:pStyle w:val="7"/>
        <w:numPr>
          <w:ilvl w:val="1"/>
          <w:numId w:val="5"/>
        </w:numPr>
        <w:shd w:val="clear" w:color="auto" w:fill="auto"/>
        <w:tabs>
          <w:tab w:val="left" w:pos="1373"/>
        </w:tabs>
        <w:spacing w:line="240" w:lineRule="auto"/>
        <w:ind w:left="0" w:firstLine="709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Документы о профессиональной переподготовке, повышении квалификации и стажировке в период нахождения в Кадровом резерве. Сводная база данных Кадрового резерва утверждается распоряжением главы городского округа Ликино-Дулёво ежегодно до 1 января и актуализируется ежеквартально отделом кадров.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1373"/>
        </w:tabs>
        <w:spacing w:line="240" w:lineRule="auto"/>
        <w:ind w:left="720"/>
        <w:jc w:val="left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2408"/>
        </w:tabs>
        <w:spacing w:line="240" w:lineRule="auto"/>
        <w:jc w:val="center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4.Организация работы с Кадровым резервом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2408"/>
        </w:tabs>
        <w:spacing w:line="240" w:lineRule="auto"/>
        <w:jc w:val="center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4266EB" w:rsidP="001204FF">
      <w:pPr>
        <w:pStyle w:val="7"/>
        <w:shd w:val="clear" w:color="auto" w:fill="auto"/>
        <w:tabs>
          <w:tab w:val="left" w:pos="851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A60E8E" w:rsidRPr="0003085B">
        <w:rPr>
          <w:rStyle w:val="1"/>
          <w:rFonts w:ascii="Arial" w:hAnsi="Arial" w:cs="Arial"/>
          <w:sz w:val="24"/>
          <w:szCs w:val="24"/>
        </w:rPr>
        <w:t>4.1. Подготовка муниципального служащего и (или) гражданина, включенного в Кадровый резерв, проводится по индивидуальному плану.</w:t>
      </w:r>
    </w:p>
    <w:p w:rsidR="00A60E8E" w:rsidRPr="0003085B" w:rsidRDefault="00A60E8E" w:rsidP="001204FF">
      <w:pPr>
        <w:pStyle w:val="7"/>
        <w:numPr>
          <w:ilvl w:val="1"/>
          <w:numId w:val="7"/>
        </w:numPr>
        <w:shd w:val="clear" w:color="auto" w:fill="auto"/>
        <w:tabs>
          <w:tab w:val="left" w:pos="137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. Содержание и объем подготовки определяются исходя из соответствия лица, включенного в Кадровый резерв на определенную должность, требованиям, предъявляемым к данной должности законодательством по вопросам муниципальной службы, а также должностной инструкцией.</w:t>
      </w:r>
    </w:p>
    <w:p w:rsidR="00A60E8E" w:rsidRPr="0003085B" w:rsidRDefault="00A60E8E" w:rsidP="001204FF">
      <w:pPr>
        <w:pStyle w:val="7"/>
        <w:numPr>
          <w:ilvl w:val="1"/>
          <w:numId w:val="7"/>
        </w:numPr>
        <w:shd w:val="clear" w:color="auto" w:fill="auto"/>
        <w:tabs>
          <w:tab w:val="left" w:pos="1142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. В индивидуальном плане подготовки лица, включенного в Кадровый резерв, предусматриваются мероприятия по приобретению теоретических, управленческих и специальных знаний, по выработке необходимых навыков (приложение № 6).</w:t>
      </w:r>
    </w:p>
    <w:p w:rsidR="00A60E8E" w:rsidRPr="0003085B" w:rsidRDefault="00A60E8E" w:rsidP="001204FF">
      <w:pPr>
        <w:pStyle w:val="7"/>
        <w:numPr>
          <w:ilvl w:val="1"/>
          <w:numId w:val="7"/>
        </w:numPr>
        <w:shd w:val="clear" w:color="auto" w:fill="auto"/>
        <w:tabs>
          <w:tab w:val="left" w:pos="137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. В связи с этим в индивидуальные планы подготовки лиц, включенных в Кадровый резерв, могут быть включены:</w:t>
      </w:r>
    </w:p>
    <w:p w:rsidR="00A60E8E" w:rsidRPr="0003085B" w:rsidRDefault="00A60E8E" w:rsidP="001204FF">
      <w:pPr>
        <w:pStyle w:val="7"/>
        <w:numPr>
          <w:ilvl w:val="2"/>
          <w:numId w:val="7"/>
        </w:numPr>
        <w:shd w:val="clear" w:color="auto" w:fill="auto"/>
        <w:tabs>
          <w:tab w:val="left" w:pos="137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 муниципальных служащих.</w:t>
      </w:r>
    </w:p>
    <w:p w:rsidR="00A60E8E" w:rsidRPr="0003085B" w:rsidRDefault="00A60E8E" w:rsidP="001204FF">
      <w:pPr>
        <w:pStyle w:val="7"/>
        <w:numPr>
          <w:ilvl w:val="2"/>
          <w:numId w:val="7"/>
        </w:numPr>
        <w:shd w:val="clear" w:color="auto" w:fill="auto"/>
        <w:tabs>
          <w:tab w:val="left" w:pos="1373"/>
        </w:tabs>
        <w:spacing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Участие в работе семинаров, конференций, совещаний.</w:t>
      </w:r>
    </w:p>
    <w:p w:rsidR="00A60E8E" w:rsidRPr="0003085B" w:rsidRDefault="00A60E8E" w:rsidP="001204FF">
      <w:pPr>
        <w:pStyle w:val="7"/>
        <w:numPr>
          <w:ilvl w:val="2"/>
          <w:numId w:val="7"/>
        </w:numPr>
        <w:shd w:val="clear" w:color="auto" w:fill="auto"/>
        <w:tabs>
          <w:tab w:val="left" w:pos="1373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Самостоятельная подготовка муниципального служащего по направлениям, </w:t>
      </w:r>
      <w:r w:rsidRPr="0003085B">
        <w:rPr>
          <w:rStyle w:val="1"/>
          <w:rFonts w:ascii="Arial" w:hAnsi="Arial" w:cs="Arial"/>
          <w:sz w:val="24"/>
          <w:szCs w:val="24"/>
        </w:rPr>
        <w:lastRenderedPageBreak/>
        <w:t>связанным с исполнением обязанностей по должности муниципальной службы, на замещение которой он претендует.</w:t>
      </w:r>
    </w:p>
    <w:p w:rsidR="00A60E8E" w:rsidRPr="0003085B" w:rsidRDefault="00A60E8E" w:rsidP="001204FF">
      <w:pPr>
        <w:pStyle w:val="7"/>
        <w:numPr>
          <w:ilvl w:val="1"/>
          <w:numId w:val="7"/>
        </w:numPr>
        <w:shd w:val="clear" w:color="auto" w:fill="auto"/>
        <w:tabs>
          <w:tab w:val="left" w:pos="1373"/>
        </w:tabs>
        <w:spacing w:line="240" w:lineRule="auto"/>
        <w:ind w:left="0" w:firstLine="709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 Включение муниципального служащего и (или) гражданина в Кадровый резерв не влечет за собой обязательное назначение его на должность муниципальной службы, подлежащую замещению. При прочих равных условиях с другими претендентами муниципальный служащий и (или) гражданин, включенный в Кадровый резерв, обладает преимущественным правом на замещение вакантной должности муниципальной службы.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1373"/>
        </w:tabs>
        <w:spacing w:line="240" w:lineRule="auto"/>
        <w:ind w:left="1095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2294"/>
        </w:tabs>
        <w:spacing w:line="240" w:lineRule="auto"/>
        <w:jc w:val="center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5.Порядок исключения из Кадрового резерва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2294"/>
        </w:tabs>
        <w:spacing w:line="240" w:lineRule="auto"/>
        <w:ind w:left="375"/>
        <w:jc w:val="center"/>
        <w:rPr>
          <w:rFonts w:ascii="Arial" w:hAnsi="Arial" w:cs="Arial"/>
          <w:sz w:val="24"/>
          <w:szCs w:val="24"/>
        </w:rPr>
      </w:pPr>
    </w:p>
    <w:p w:rsidR="00A60E8E" w:rsidRPr="0003085B" w:rsidRDefault="00A60E8E" w:rsidP="001204FF">
      <w:pPr>
        <w:pStyle w:val="7"/>
        <w:numPr>
          <w:ilvl w:val="1"/>
          <w:numId w:val="8"/>
        </w:numPr>
        <w:shd w:val="clear" w:color="auto" w:fill="auto"/>
        <w:tabs>
          <w:tab w:val="left" w:pos="1136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Муниципальный служащий и (или) гражданин может исключаться из Кадрового резерва в случаях: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назначения на вакантную должность муниципальной службы (в порядке должностного роста);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принятия решения аттестационной комиссии «не соответствует замещаемой должности муниципальной службы»;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наступления и (или) обнаружения обстоятельств, препятствующих поступлению или нахождению на муниципальной службе;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пребывания в Кадровом резерве более 3 лет;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достижения возраста 55 лет;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сокращения должности, на замещение которой муниципальный служащий (гражданин) включен в Кадровый резерв;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личного заявления об исключении из Кадрового резерва;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смерти или признания судом умершим или безвестно отсутствующим;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при наложении дисциплинарного взыскания на весь период его действия;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при отказе от замещения соответствующей вакантной должности муниципальной службы;</w:t>
      </w:r>
    </w:p>
    <w:p w:rsidR="00A60E8E" w:rsidRPr="0003085B" w:rsidRDefault="00A60E8E" w:rsidP="001204FF">
      <w:pPr>
        <w:pStyle w:val="7"/>
        <w:numPr>
          <w:ilvl w:val="0"/>
          <w:numId w:val="6"/>
        </w:numPr>
        <w:shd w:val="clear" w:color="auto" w:fill="auto"/>
        <w:tabs>
          <w:tab w:val="left" w:pos="815"/>
        </w:tabs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при привлечении к уголовной ответственности.</w:t>
      </w:r>
    </w:p>
    <w:p w:rsidR="00A60E8E" w:rsidRPr="0003085B" w:rsidRDefault="00A60E8E" w:rsidP="001204FF">
      <w:pPr>
        <w:pStyle w:val="7"/>
        <w:shd w:val="clear" w:color="auto" w:fill="auto"/>
        <w:tabs>
          <w:tab w:val="left" w:pos="113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5.2. Исключение муниципального служащего и (или) гражданина из Кадрового резерва оформляется распоряжением главы городского округа Ликино-Дулёво.</w:t>
      </w:r>
    </w:p>
    <w:p w:rsidR="00A60E8E" w:rsidRPr="0003085B" w:rsidRDefault="00A60E8E" w:rsidP="001204FF">
      <w:pPr>
        <w:pStyle w:val="7"/>
        <w:shd w:val="clear" w:color="auto" w:fill="auto"/>
        <w:tabs>
          <w:tab w:val="left" w:pos="1136"/>
        </w:tabs>
        <w:spacing w:line="240" w:lineRule="auto"/>
        <w:ind w:firstLine="709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5.3. Информирование муниципального служащего или иного лица в письменной форме о его исключении из Кадрового резерва осуществляется отделом кадров в срок не позднее 7 дней со дня вынесения решения.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Default="00A60E8E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204FF" w:rsidRDefault="001204FF" w:rsidP="00A60E8E">
      <w:pPr>
        <w:pStyle w:val="7"/>
        <w:shd w:val="clear" w:color="auto" w:fill="auto"/>
        <w:tabs>
          <w:tab w:val="left" w:pos="1136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right" w:pos="6315"/>
          <w:tab w:val="left" w:leader="underscore" w:pos="7635"/>
        </w:tabs>
        <w:spacing w:line="317" w:lineRule="exact"/>
        <w:ind w:firstLine="360"/>
        <w:jc w:val="right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lastRenderedPageBreak/>
        <w:t xml:space="preserve">Приложение </w:t>
      </w:r>
      <w:r w:rsidR="001204FF">
        <w:rPr>
          <w:rStyle w:val="1"/>
          <w:rFonts w:ascii="Arial" w:hAnsi="Arial" w:cs="Arial"/>
          <w:sz w:val="24"/>
          <w:szCs w:val="24"/>
        </w:rPr>
        <w:t>№</w:t>
      </w:r>
      <w:r w:rsidRPr="0003085B">
        <w:rPr>
          <w:rStyle w:val="1"/>
          <w:rFonts w:ascii="Arial" w:hAnsi="Arial" w:cs="Arial"/>
          <w:sz w:val="24"/>
          <w:szCs w:val="24"/>
        </w:rPr>
        <w:t xml:space="preserve"> 2</w:t>
      </w:r>
    </w:p>
    <w:p w:rsidR="00A60E8E" w:rsidRPr="0003085B" w:rsidRDefault="00A60E8E" w:rsidP="00A60E8E">
      <w:pPr>
        <w:pStyle w:val="7"/>
        <w:shd w:val="clear" w:color="auto" w:fill="auto"/>
        <w:tabs>
          <w:tab w:val="right" w:pos="6315"/>
          <w:tab w:val="left" w:leader="underscore" w:pos="7635"/>
        </w:tabs>
        <w:spacing w:line="317" w:lineRule="exact"/>
        <w:ind w:firstLine="360"/>
        <w:jc w:val="right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 к постановлению Главы </w:t>
      </w:r>
    </w:p>
    <w:p w:rsidR="00A60E8E" w:rsidRPr="0003085B" w:rsidRDefault="00A60E8E" w:rsidP="00A60E8E">
      <w:pPr>
        <w:pStyle w:val="7"/>
        <w:shd w:val="clear" w:color="auto" w:fill="auto"/>
        <w:tabs>
          <w:tab w:val="right" w:pos="6315"/>
          <w:tab w:val="left" w:leader="underscore" w:pos="7635"/>
        </w:tabs>
        <w:spacing w:line="317" w:lineRule="exact"/>
        <w:ind w:firstLine="360"/>
        <w:jc w:val="right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городского округа </w:t>
      </w:r>
    </w:p>
    <w:p w:rsidR="00A60E8E" w:rsidRPr="0003085B" w:rsidRDefault="00A60E8E" w:rsidP="00A60E8E">
      <w:pPr>
        <w:pStyle w:val="7"/>
        <w:shd w:val="clear" w:color="auto" w:fill="auto"/>
        <w:tabs>
          <w:tab w:val="right" w:pos="6315"/>
          <w:tab w:val="left" w:leader="underscore" w:pos="7635"/>
        </w:tabs>
        <w:spacing w:line="317" w:lineRule="exact"/>
        <w:ind w:firstLine="360"/>
        <w:jc w:val="right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Ликино-Дулёво Московской </w:t>
      </w:r>
    </w:p>
    <w:p w:rsidR="00A60E8E" w:rsidRPr="0003085B" w:rsidRDefault="00A60E8E" w:rsidP="00A60E8E">
      <w:pPr>
        <w:pStyle w:val="7"/>
        <w:shd w:val="clear" w:color="auto" w:fill="auto"/>
        <w:tabs>
          <w:tab w:val="right" w:pos="6315"/>
          <w:tab w:val="left" w:leader="underscore" w:pos="7635"/>
        </w:tabs>
        <w:spacing w:line="317" w:lineRule="exact"/>
        <w:ind w:firstLine="360"/>
        <w:jc w:val="right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области </w:t>
      </w:r>
    </w:p>
    <w:p w:rsidR="00A60E8E" w:rsidRPr="0003085B" w:rsidRDefault="00A60E8E" w:rsidP="00A60E8E">
      <w:pPr>
        <w:pStyle w:val="7"/>
        <w:shd w:val="clear" w:color="auto" w:fill="auto"/>
        <w:tabs>
          <w:tab w:val="right" w:pos="6315"/>
          <w:tab w:val="left" w:leader="underscore" w:pos="7635"/>
        </w:tabs>
        <w:spacing w:line="317" w:lineRule="exact"/>
        <w:ind w:firstLine="360"/>
        <w:jc w:val="righ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от </w:t>
      </w:r>
      <w:r w:rsidR="001E282D">
        <w:rPr>
          <w:rStyle w:val="1"/>
          <w:rFonts w:ascii="Arial" w:hAnsi="Arial" w:cs="Arial"/>
          <w:sz w:val="24"/>
          <w:szCs w:val="24"/>
        </w:rPr>
        <w:t>25.10.2018 № 935</w:t>
      </w:r>
    </w:p>
    <w:p w:rsidR="00A60E8E" w:rsidRPr="0003085B" w:rsidRDefault="00A60E8E" w:rsidP="00A60E8E">
      <w:pPr>
        <w:jc w:val="right"/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</w:p>
    <w:p w:rsidR="00A60E8E" w:rsidRPr="0003085B" w:rsidRDefault="00A60E8E" w:rsidP="00A60E8E">
      <w:pPr>
        <w:rPr>
          <w:rStyle w:val="5"/>
          <w:rFonts w:ascii="Arial" w:eastAsia="Sylfaen" w:hAnsi="Arial" w:cs="Arial"/>
          <w:b w:val="0"/>
          <w:bCs w:val="0"/>
          <w:sz w:val="24"/>
          <w:szCs w:val="24"/>
        </w:rPr>
      </w:pPr>
    </w:p>
    <w:p w:rsidR="00A60E8E" w:rsidRPr="0003085B" w:rsidRDefault="00A60E8E" w:rsidP="00213FA5">
      <w:pPr>
        <w:jc w:val="center"/>
        <w:rPr>
          <w:rFonts w:ascii="Arial" w:hAnsi="Arial" w:cs="Arial"/>
        </w:rPr>
      </w:pPr>
      <w:r w:rsidRPr="0003085B">
        <w:rPr>
          <w:rStyle w:val="5"/>
          <w:rFonts w:ascii="Arial" w:eastAsia="Sylfaen" w:hAnsi="Arial" w:cs="Arial"/>
          <w:sz w:val="24"/>
          <w:szCs w:val="24"/>
        </w:rPr>
        <w:t>ПОЛОЖЕНИЕ</w:t>
      </w:r>
    </w:p>
    <w:p w:rsidR="00A60E8E" w:rsidRPr="0003085B" w:rsidRDefault="00A60E8E" w:rsidP="00213FA5">
      <w:pPr>
        <w:jc w:val="center"/>
        <w:rPr>
          <w:rFonts w:ascii="Arial" w:hAnsi="Arial" w:cs="Arial"/>
        </w:rPr>
      </w:pPr>
      <w:r w:rsidRPr="0003085B">
        <w:rPr>
          <w:rStyle w:val="5"/>
          <w:rFonts w:ascii="Arial" w:eastAsia="Sylfaen" w:hAnsi="Arial" w:cs="Arial"/>
          <w:sz w:val="24"/>
          <w:szCs w:val="24"/>
        </w:rPr>
        <w:t>О КОМИССИИ ПО ФОРМИРОВАНИЮ КАДРОВОГО РЕЗЕРВА ДЛЯ</w:t>
      </w:r>
    </w:p>
    <w:p w:rsidR="00213FA5" w:rsidRPr="0003085B" w:rsidRDefault="00A60E8E" w:rsidP="00213FA5">
      <w:pPr>
        <w:jc w:val="center"/>
        <w:rPr>
          <w:rStyle w:val="5"/>
          <w:rFonts w:ascii="Arial" w:eastAsia="Sylfaen" w:hAnsi="Arial" w:cs="Arial"/>
          <w:sz w:val="24"/>
          <w:szCs w:val="24"/>
        </w:rPr>
      </w:pPr>
      <w:r w:rsidRPr="0003085B">
        <w:rPr>
          <w:rStyle w:val="5"/>
          <w:rFonts w:ascii="Arial" w:eastAsia="Sylfaen" w:hAnsi="Arial" w:cs="Arial"/>
          <w:sz w:val="24"/>
          <w:szCs w:val="24"/>
        </w:rPr>
        <w:t>ЗАМЕЩЕНИЯ ВАКАНТНЫХ ДОЛЖНОСТЕЙ МУНИЦИПАЛЬНОЙ СЛУЖБЫ В</w:t>
      </w:r>
      <w:r w:rsidR="00213FA5" w:rsidRPr="0003085B">
        <w:rPr>
          <w:rStyle w:val="5"/>
          <w:rFonts w:ascii="Arial" w:eastAsia="Sylfaen" w:hAnsi="Arial" w:cs="Arial"/>
          <w:sz w:val="24"/>
          <w:szCs w:val="24"/>
        </w:rPr>
        <w:t xml:space="preserve"> </w:t>
      </w:r>
      <w:r w:rsidRPr="0003085B">
        <w:rPr>
          <w:rStyle w:val="5"/>
          <w:rFonts w:ascii="Arial" w:eastAsia="Sylfaen" w:hAnsi="Arial" w:cs="Arial"/>
          <w:sz w:val="24"/>
          <w:szCs w:val="24"/>
        </w:rPr>
        <w:t xml:space="preserve">ОРГАНАХ МЕСТНОГО САМОУПРАВЛЕНИЯ </w:t>
      </w:r>
      <w:r w:rsidR="00213FA5" w:rsidRPr="0003085B">
        <w:rPr>
          <w:rStyle w:val="5"/>
          <w:rFonts w:ascii="Arial" w:eastAsia="Sylfaen" w:hAnsi="Arial" w:cs="Arial"/>
          <w:sz w:val="24"/>
          <w:szCs w:val="24"/>
        </w:rPr>
        <w:t xml:space="preserve"> </w:t>
      </w:r>
    </w:p>
    <w:p w:rsidR="00A60E8E" w:rsidRPr="0003085B" w:rsidRDefault="00A60E8E" w:rsidP="00213FA5">
      <w:pPr>
        <w:jc w:val="center"/>
        <w:rPr>
          <w:rFonts w:ascii="Arial" w:hAnsi="Arial" w:cs="Arial"/>
        </w:rPr>
      </w:pPr>
      <w:r w:rsidRPr="0003085B">
        <w:rPr>
          <w:rStyle w:val="5"/>
          <w:rFonts w:ascii="Arial" w:eastAsia="Sylfaen" w:hAnsi="Arial" w:cs="Arial"/>
          <w:sz w:val="24"/>
          <w:szCs w:val="24"/>
        </w:rPr>
        <w:t>ГОРОДСКОГО ОКРУГА</w:t>
      </w:r>
      <w:r w:rsidR="00213FA5" w:rsidRPr="0003085B">
        <w:rPr>
          <w:rStyle w:val="5"/>
          <w:rFonts w:ascii="Arial" w:eastAsia="Sylfaen" w:hAnsi="Arial" w:cs="Arial"/>
          <w:sz w:val="24"/>
          <w:szCs w:val="24"/>
        </w:rPr>
        <w:t xml:space="preserve"> Л</w:t>
      </w:r>
      <w:r w:rsidRPr="0003085B">
        <w:rPr>
          <w:rStyle w:val="5"/>
          <w:rFonts w:ascii="Arial" w:eastAsia="Sylfaen" w:hAnsi="Arial" w:cs="Arial"/>
          <w:sz w:val="24"/>
          <w:szCs w:val="24"/>
        </w:rPr>
        <w:t>ИКИНО-ДУЛЁВО</w:t>
      </w:r>
    </w:p>
    <w:p w:rsidR="00A60E8E" w:rsidRPr="0003085B" w:rsidRDefault="00A60E8E" w:rsidP="00213FA5">
      <w:pPr>
        <w:pStyle w:val="7"/>
        <w:shd w:val="clear" w:color="auto" w:fill="auto"/>
        <w:tabs>
          <w:tab w:val="left" w:pos="3782"/>
        </w:tabs>
        <w:spacing w:line="280" w:lineRule="exact"/>
        <w:jc w:val="center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3782"/>
        </w:tabs>
        <w:spacing w:line="280" w:lineRule="exact"/>
        <w:jc w:val="left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                                                        1. Общие положения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3782"/>
        </w:tabs>
        <w:spacing w:line="280" w:lineRule="exact"/>
        <w:jc w:val="left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numPr>
          <w:ilvl w:val="1"/>
          <w:numId w:val="12"/>
        </w:numPr>
        <w:shd w:val="clear" w:color="auto" w:fill="auto"/>
        <w:tabs>
          <w:tab w:val="left" w:pos="1177"/>
        </w:tabs>
        <w:spacing w:line="312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Положение о комиссии определяет порядок деятельности комиссии по формированию кадрового резерва для замещения вакантных должностей муниципальной службы в органах местного самоуправления городского округа Ликино-Дулёво (далее - Комиссия).</w:t>
      </w:r>
    </w:p>
    <w:p w:rsidR="00A60E8E" w:rsidRPr="0003085B" w:rsidRDefault="00A60E8E" w:rsidP="00A60E8E">
      <w:pPr>
        <w:pStyle w:val="7"/>
        <w:numPr>
          <w:ilvl w:val="1"/>
          <w:numId w:val="12"/>
        </w:numPr>
        <w:shd w:val="clear" w:color="auto" w:fill="auto"/>
        <w:tabs>
          <w:tab w:val="left" w:pos="1177"/>
        </w:tabs>
        <w:spacing w:line="298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Комиссия является органом, решающим вопросы по отбору кандидатов в состав кадрового резерва, формированию кадрового резерва и полноценной работе с ним.</w:t>
      </w:r>
    </w:p>
    <w:p w:rsidR="00A60E8E" w:rsidRPr="0003085B" w:rsidRDefault="00A60E8E" w:rsidP="00A60E8E">
      <w:pPr>
        <w:pStyle w:val="7"/>
        <w:numPr>
          <w:ilvl w:val="1"/>
          <w:numId w:val="12"/>
        </w:numPr>
        <w:shd w:val="clear" w:color="auto" w:fill="auto"/>
        <w:tabs>
          <w:tab w:val="left" w:pos="1177"/>
        </w:tabs>
        <w:spacing w:line="317" w:lineRule="exact"/>
        <w:ind w:firstLine="360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Московской области, а также настоящим Положением о Комиссии по формированию кадрового резерва для замещения вакантных должностей муниципальной службы в органах местного самоуправления городского округа Ликино-Дулёво.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3782"/>
        </w:tabs>
        <w:spacing w:line="280" w:lineRule="exact"/>
        <w:jc w:val="left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                                              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3782"/>
        </w:tabs>
        <w:spacing w:line="280" w:lineRule="exact"/>
        <w:jc w:val="center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2.Задачи Комиссии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3782"/>
        </w:tabs>
        <w:spacing w:line="280" w:lineRule="exact"/>
        <w:jc w:val="left"/>
        <w:rPr>
          <w:rFonts w:ascii="Arial" w:hAnsi="Arial" w:cs="Arial"/>
          <w:sz w:val="24"/>
          <w:szCs w:val="24"/>
        </w:rPr>
      </w:pPr>
    </w:p>
    <w:p w:rsidR="00A60E8E" w:rsidRPr="0003085B" w:rsidRDefault="00A60E8E" w:rsidP="001204FF">
      <w:pPr>
        <w:pStyle w:val="7"/>
        <w:shd w:val="clear" w:color="auto" w:fill="auto"/>
        <w:spacing w:line="317" w:lineRule="exact"/>
        <w:ind w:firstLine="709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Задачами Комиссии являются рассмотрение и разрешение вопросов,</w:t>
      </w:r>
      <w:r w:rsidR="00213FA5" w:rsidRPr="0003085B">
        <w:rPr>
          <w:rStyle w:val="1"/>
          <w:rFonts w:ascii="Arial" w:hAnsi="Arial" w:cs="Arial"/>
          <w:sz w:val="24"/>
          <w:szCs w:val="24"/>
        </w:rPr>
        <w:t xml:space="preserve"> к</w:t>
      </w:r>
      <w:r w:rsidRPr="0003085B">
        <w:rPr>
          <w:rStyle w:val="1"/>
          <w:rFonts w:ascii="Arial" w:hAnsi="Arial" w:cs="Arial"/>
          <w:sz w:val="24"/>
          <w:szCs w:val="24"/>
        </w:rPr>
        <w:t>асающихся формирования кадрового резерва, отбора кандидатов в кадровый резерв, корректировки списков кадрового резерва, исключения лиц из кадрового резерва, а также решение иных вопросов, связанных с кадровым резервом городского округа Ликино-Дулёво.</w:t>
      </w:r>
    </w:p>
    <w:p w:rsidR="00A60E8E" w:rsidRPr="0003085B" w:rsidRDefault="00A60E8E" w:rsidP="00A60E8E">
      <w:pPr>
        <w:pStyle w:val="7"/>
        <w:shd w:val="clear" w:color="auto" w:fill="auto"/>
        <w:spacing w:line="317" w:lineRule="exact"/>
        <w:ind w:firstLine="360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2598"/>
        </w:tabs>
        <w:spacing w:line="280" w:lineRule="exact"/>
        <w:jc w:val="center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3.Состав Комиссии, порядок ее работы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2598"/>
        </w:tabs>
        <w:spacing w:line="280" w:lineRule="exact"/>
        <w:rPr>
          <w:rFonts w:ascii="Arial" w:hAnsi="Arial" w:cs="Arial"/>
          <w:sz w:val="24"/>
          <w:szCs w:val="24"/>
        </w:rPr>
      </w:pP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360"/>
        </w:tabs>
        <w:spacing w:line="278" w:lineRule="exact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Состав Комиссии утверждается главой городского округа Ликино- Дулёво.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223"/>
        </w:tabs>
        <w:spacing w:line="312" w:lineRule="exact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223"/>
        </w:tabs>
        <w:spacing w:line="312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Председатель Комиссии: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tabs>
          <w:tab w:val="left" w:pos="1223"/>
        </w:tabs>
        <w:spacing w:line="317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Назначает дату, время и место проведения заседания Комиссии.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tabs>
          <w:tab w:val="left" w:pos="1223"/>
        </w:tabs>
        <w:spacing w:line="317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Осуществляет общее руководство деятельностью Комиссии.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tabs>
          <w:tab w:val="left" w:pos="1223"/>
        </w:tabs>
        <w:spacing w:line="317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Председательствует на заседаниях Комиссии.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tabs>
          <w:tab w:val="left" w:pos="1223"/>
        </w:tabs>
        <w:spacing w:line="317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Организует работу Комиссии.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223"/>
        </w:tabs>
        <w:spacing w:line="317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Заместитель председателя Комиссии: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tabs>
          <w:tab w:val="left" w:pos="1223"/>
        </w:tabs>
        <w:spacing w:line="317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lastRenderedPageBreak/>
        <w:t>Исполняет функции председателя в его отсутствие.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223"/>
        </w:tabs>
        <w:spacing w:line="280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Секретарь Комиссии: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tabs>
          <w:tab w:val="left" w:pos="1223"/>
        </w:tabs>
        <w:spacing w:line="293" w:lineRule="exact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Оповещает членов Комиссии о дате, времени и месте проведения очередного заседания Комиссии.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tabs>
          <w:tab w:val="left" w:pos="1223"/>
        </w:tabs>
        <w:spacing w:line="280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Формирует повестку дня Комиссии.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spacing w:line="288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Обеспечивает подготовку и рассмотрение материалов к заседаниям.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tabs>
          <w:tab w:val="left" w:pos="1223"/>
        </w:tabs>
        <w:spacing w:line="280" w:lineRule="exact"/>
        <w:ind w:left="0" w:firstLine="709"/>
        <w:jc w:val="left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Ведет протоколы заседаний.</w:t>
      </w:r>
    </w:p>
    <w:p w:rsidR="00A60E8E" w:rsidRPr="0003085B" w:rsidRDefault="00A60E8E" w:rsidP="001204FF">
      <w:pPr>
        <w:pStyle w:val="7"/>
        <w:numPr>
          <w:ilvl w:val="2"/>
          <w:numId w:val="13"/>
        </w:numPr>
        <w:shd w:val="clear" w:color="auto" w:fill="auto"/>
        <w:spacing w:line="288" w:lineRule="exact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 Оформляет необходимую документацию в соответствии с решением Комиссии.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223"/>
        </w:tabs>
        <w:spacing w:line="288" w:lineRule="exact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Заседание Комиссии проводится по мере необходимости, но не реже одного раза в квартал.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223"/>
        </w:tabs>
        <w:spacing w:line="298" w:lineRule="exact"/>
        <w:ind w:left="0" w:firstLine="709"/>
        <w:rPr>
          <w:rFonts w:ascii="Arial" w:hAnsi="Arial" w:cs="Arial"/>
          <w:b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 xml:space="preserve">Заседание Комиссии правомочно, если на нем присутствует не менее 2/3 от общего числа ее членов. Право решающего голоса остается за </w:t>
      </w:r>
      <w:r w:rsidRPr="0003085B">
        <w:rPr>
          <w:rStyle w:val="12"/>
          <w:rFonts w:ascii="Arial" w:eastAsia="Arial Unicode MS" w:hAnsi="Arial" w:cs="Arial"/>
          <w:b w:val="0"/>
          <w:sz w:val="24"/>
          <w:szCs w:val="24"/>
        </w:rPr>
        <w:t xml:space="preserve">председателем </w:t>
      </w:r>
      <w:r w:rsidRPr="0003085B">
        <w:rPr>
          <w:rStyle w:val="1"/>
          <w:rFonts w:ascii="Arial" w:hAnsi="Arial" w:cs="Arial"/>
          <w:sz w:val="24"/>
          <w:szCs w:val="24"/>
        </w:rPr>
        <w:t>Комиссии</w:t>
      </w:r>
      <w:r w:rsidRPr="0003085B">
        <w:rPr>
          <w:rStyle w:val="1"/>
          <w:rFonts w:ascii="Arial" w:hAnsi="Arial" w:cs="Arial"/>
          <w:b/>
          <w:sz w:val="24"/>
          <w:szCs w:val="24"/>
        </w:rPr>
        <w:t>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223"/>
        </w:tabs>
        <w:spacing w:line="312" w:lineRule="exact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В заседаниях Комиссии с правом совещательного голоса могут участвовать руководители органов местного самоуправления городского округа Ликино-Дулёво, не входящие в состав Комиссии.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223"/>
        </w:tabs>
        <w:spacing w:line="312" w:lineRule="exact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протоколом, который подписывается председателем и секретарем Комиссии.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223"/>
        </w:tabs>
        <w:spacing w:line="312" w:lineRule="exact"/>
        <w:ind w:left="0" w:firstLine="709"/>
        <w:rPr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Решение Комиссии о списке лиц, включенных в кадровый резерв, передается главе городского округа Ликино-Дулёво для подготовки распоряжения и организации работы по дальнейшему ведению кадрового резерва.</w:t>
      </w:r>
    </w:p>
    <w:p w:rsidR="00A60E8E" w:rsidRPr="0003085B" w:rsidRDefault="00A60E8E" w:rsidP="001204FF">
      <w:pPr>
        <w:pStyle w:val="7"/>
        <w:numPr>
          <w:ilvl w:val="1"/>
          <w:numId w:val="13"/>
        </w:numPr>
        <w:shd w:val="clear" w:color="auto" w:fill="auto"/>
        <w:tabs>
          <w:tab w:val="left" w:pos="1590"/>
        </w:tabs>
        <w:spacing w:line="293" w:lineRule="exact"/>
        <w:ind w:left="0" w:firstLine="709"/>
        <w:rPr>
          <w:rStyle w:val="1"/>
          <w:rFonts w:ascii="Arial" w:hAnsi="Arial" w:cs="Arial"/>
          <w:sz w:val="24"/>
          <w:szCs w:val="24"/>
        </w:rPr>
      </w:pPr>
      <w:r w:rsidRPr="0003085B">
        <w:rPr>
          <w:rStyle w:val="1"/>
          <w:rFonts w:ascii="Arial" w:hAnsi="Arial" w:cs="Arial"/>
          <w:sz w:val="24"/>
          <w:szCs w:val="24"/>
        </w:rPr>
        <w:t>Организационное обеспечение деятельности Комиссии осуществляет отдел кадров</w:t>
      </w:r>
      <w:r w:rsidR="0003085B" w:rsidRPr="0003085B">
        <w:rPr>
          <w:rStyle w:val="1"/>
          <w:rFonts w:ascii="Arial" w:hAnsi="Arial" w:cs="Arial"/>
          <w:sz w:val="24"/>
          <w:szCs w:val="24"/>
        </w:rPr>
        <w:t xml:space="preserve"> и муниципальной службы</w:t>
      </w:r>
      <w:r w:rsidRPr="0003085B">
        <w:rPr>
          <w:rStyle w:val="1"/>
          <w:rFonts w:ascii="Arial" w:hAnsi="Arial" w:cs="Arial"/>
          <w:sz w:val="24"/>
          <w:szCs w:val="24"/>
        </w:rPr>
        <w:t>.</w:t>
      </w:r>
    </w:p>
    <w:p w:rsidR="00A60E8E" w:rsidRPr="0003085B" w:rsidRDefault="00A60E8E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Style w:val="1"/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7335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7335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</w:p>
    <w:p w:rsidR="00A60E8E" w:rsidRPr="0003085B" w:rsidRDefault="00A60E8E" w:rsidP="00A60E8E">
      <w:pPr>
        <w:pStyle w:val="7"/>
        <w:shd w:val="clear" w:color="auto" w:fill="auto"/>
        <w:tabs>
          <w:tab w:val="left" w:pos="7335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</w:p>
    <w:p w:rsidR="00A60E8E" w:rsidRPr="0003085B" w:rsidRDefault="00213FA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  <w:r w:rsidRPr="0003085B">
        <w:rPr>
          <w:rFonts w:ascii="Arial" w:hAnsi="Arial" w:cs="Arial"/>
          <w:sz w:val="24"/>
          <w:szCs w:val="24"/>
        </w:rPr>
        <w:t xml:space="preserve"> </w:t>
      </w:r>
    </w:p>
    <w:p w:rsidR="0003085B" w:rsidRPr="0003085B" w:rsidRDefault="0003085B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03085B" w:rsidRPr="0003085B" w:rsidRDefault="0003085B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03085B" w:rsidRPr="0003085B" w:rsidRDefault="0003085B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03085B" w:rsidRDefault="0003085B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FF5F25" w:rsidRDefault="00FF5F2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FF5F25" w:rsidRDefault="00FF5F2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FF5F25" w:rsidRDefault="00FF5F2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FF5F25" w:rsidRDefault="00FF5F2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FF5F25" w:rsidRDefault="00FF5F2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FF5F25" w:rsidRDefault="00FF5F2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FF5F25" w:rsidRDefault="00FF5F2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FF5F25" w:rsidRDefault="00FF5F2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FF5F25" w:rsidRPr="0003085B" w:rsidRDefault="00FF5F2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03085B" w:rsidRPr="0003085B" w:rsidRDefault="0003085B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03085B" w:rsidRDefault="0003085B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3D33C5" w:rsidRDefault="003D33C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3D33C5" w:rsidRDefault="003D33C5" w:rsidP="00A60E8E">
      <w:pPr>
        <w:pStyle w:val="7"/>
        <w:shd w:val="clear" w:color="auto" w:fill="auto"/>
        <w:tabs>
          <w:tab w:val="left" w:pos="1590"/>
        </w:tabs>
        <w:spacing w:line="293" w:lineRule="exact"/>
        <w:rPr>
          <w:rFonts w:ascii="Arial" w:hAnsi="Arial" w:cs="Arial"/>
          <w:sz w:val="24"/>
          <w:szCs w:val="24"/>
        </w:rPr>
      </w:pPr>
    </w:p>
    <w:p w:rsidR="0003085B" w:rsidRPr="0003085B" w:rsidRDefault="00A60E8E" w:rsidP="0003085B">
      <w:pPr>
        <w:ind w:firstLine="540"/>
        <w:jc w:val="right"/>
        <w:rPr>
          <w:rFonts w:ascii="Arial" w:hAnsi="Arial" w:cs="Arial"/>
        </w:rPr>
      </w:pPr>
      <w:r w:rsidRPr="0003085B">
        <w:rPr>
          <w:rStyle w:val="1"/>
          <w:rFonts w:ascii="Arial" w:eastAsia="Courier New" w:hAnsi="Arial" w:cs="Arial"/>
          <w:sz w:val="24"/>
          <w:szCs w:val="24"/>
        </w:rPr>
        <w:lastRenderedPageBreak/>
        <w:t xml:space="preserve">  </w:t>
      </w:r>
      <w:r w:rsidR="0003085B" w:rsidRPr="0003085B">
        <w:rPr>
          <w:rFonts w:ascii="Arial" w:hAnsi="Arial" w:cs="Arial"/>
        </w:rPr>
        <w:t>Приложение №3</w:t>
      </w:r>
    </w:p>
    <w:p w:rsidR="0003085B" w:rsidRPr="0003085B" w:rsidRDefault="0003085B" w:rsidP="0003085B">
      <w:pPr>
        <w:ind w:firstLine="540"/>
        <w:jc w:val="right"/>
        <w:rPr>
          <w:rFonts w:ascii="Arial" w:hAnsi="Arial" w:cs="Arial"/>
        </w:rPr>
      </w:pPr>
      <w:r w:rsidRPr="0003085B">
        <w:rPr>
          <w:rFonts w:ascii="Arial" w:hAnsi="Arial" w:cs="Arial"/>
        </w:rPr>
        <w:t>к постановлению Главы</w:t>
      </w:r>
    </w:p>
    <w:p w:rsidR="0003085B" w:rsidRPr="0003085B" w:rsidRDefault="0003085B" w:rsidP="0003085B">
      <w:pPr>
        <w:ind w:firstLine="540"/>
        <w:jc w:val="right"/>
        <w:rPr>
          <w:rFonts w:ascii="Arial" w:hAnsi="Arial" w:cs="Arial"/>
        </w:rPr>
      </w:pPr>
      <w:r w:rsidRPr="0003085B">
        <w:rPr>
          <w:rFonts w:ascii="Arial" w:hAnsi="Arial" w:cs="Arial"/>
        </w:rPr>
        <w:t>городского округа Ликино-Дулёво</w:t>
      </w:r>
    </w:p>
    <w:p w:rsidR="0003085B" w:rsidRPr="0003085B" w:rsidRDefault="0003085B" w:rsidP="0003085B">
      <w:pPr>
        <w:ind w:firstLine="540"/>
        <w:jc w:val="right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от </w:t>
      </w:r>
      <w:r w:rsidR="001E282D">
        <w:rPr>
          <w:rFonts w:ascii="Arial" w:hAnsi="Arial" w:cs="Arial"/>
        </w:rPr>
        <w:t>25.10.2018 № 935</w:t>
      </w:r>
      <w:bookmarkStart w:id="0" w:name="_GoBack"/>
      <w:bookmarkEnd w:id="0"/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</w:p>
    <w:p w:rsidR="0003085B" w:rsidRPr="0003085B" w:rsidRDefault="0003085B" w:rsidP="0003085B">
      <w:pPr>
        <w:ind w:firstLine="540"/>
        <w:jc w:val="center"/>
        <w:rPr>
          <w:rFonts w:ascii="Arial" w:hAnsi="Arial" w:cs="Arial"/>
          <w:b/>
        </w:rPr>
      </w:pPr>
      <w:r w:rsidRPr="0003085B">
        <w:rPr>
          <w:rFonts w:ascii="Arial" w:hAnsi="Arial" w:cs="Arial"/>
          <w:b/>
        </w:rPr>
        <w:t>Состав</w:t>
      </w:r>
    </w:p>
    <w:p w:rsidR="0003085B" w:rsidRDefault="0003085B" w:rsidP="0003085B">
      <w:pPr>
        <w:ind w:firstLine="540"/>
        <w:jc w:val="center"/>
        <w:rPr>
          <w:rFonts w:ascii="Arial" w:hAnsi="Arial" w:cs="Arial"/>
          <w:b/>
        </w:rPr>
      </w:pPr>
      <w:r w:rsidRPr="0003085B">
        <w:rPr>
          <w:rFonts w:ascii="Arial" w:hAnsi="Arial" w:cs="Arial"/>
          <w:b/>
        </w:rPr>
        <w:t>комиссии по формированию кадрового резерва для замещения вакантных должностей муниципальной службы в органах местного самоуправления городского округа Ликино-Дулёво Московской области</w:t>
      </w:r>
    </w:p>
    <w:p w:rsidR="0003085B" w:rsidRPr="0003085B" w:rsidRDefault="0003085B" w:rsidP="0003085B">
      <w:pPr>
        <w:ind w:firstLine="540"/>
        <w:jc w:val="center"/>
        <w:rPr>
          <w:rFonts w:ascii="Arial" w:hAnsi="Arial" w:cs="Arial"/>
          <w:b/>
        </w:rPr>
      </w:pPr>
    </w:p>
    <w:p w:rsidR="0003085B" w:rsidRPr="0003085B" w:rsidRDefault="0003085B" w:rsidP="0003085B">
      <w:pPr>
        <w:ind w:firstLine="540"/>
        <w:rPr>
          <w:rFonts w:ascii="Arial" w:hAnsi="Arial" w:cs="Arial"/>
          <w:b/>
        </w:rPr>
      </w:pPr>
      <w:r w:rsidRPr="0003085B">
        <w:rPr>
          <w:rFonts w:ascii="Arial" w:hAnsi="Arial" w:cs="Arial"/>
          <w:b/>
        </w:rPr>
        <w:t>Председатель комиссии:</w:t>
      </w:r>
    </w:p>
    <w:p w:rsidR="0003085B" w:rsidRPr="0003085B" w:rsidRDefault="0003085B" w:rsidP="0003085B">
      <w:pPr>
        <w:ind w:firstLine="540"/>
        <w:jc w:val="center"/>
        <w:rPr>
          <w:rFonts w:ascii="Arial" w:hAnsi="Arial" w:cs="Arial"/>
          <w:b/>
        </w:rPr>
      </w:pP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ПОКРЫЩЕНКО Ольга Анатольевна - Первый заместитель Главы администрации 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                                                                городского округа Ликино-Дулёво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</w:p>
    <w:p w:rsidR="0003085B" w:rsidRPr="0003085B" w:rsidRDefault="0003085B" w:rsidP="0003085B">
      <w:pPr>
        <w:ind w:firstLine="540"/>
        <w:jc w:val="both"/>
        <w:rPr>
          <w:rFonts w:ascii="Arial" w:hAnsi="Arial" w:cs="Arial"/>
          <w:b/>
        </w:rPr>
      </w:pPr>
      <w:r w:rsidRPr="0003085B">
        <w:rPr>
          <w:rFonts w:ascii="Arial" w:hAnsi="Arial" w:cs="Arial"/>
          <w:b/>
        </w:rPr>
        <w:t>Заместитель председателя: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>УДАЛОВА Татьяна Анатольевна - начальник Управления по правовым, кадровым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                                                          вопросам и противодействию коррупции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</w:p>
    <w:p w:rsidR="0003085B" w:rsidRPr="0003085B" w:rsidRDefault="0003085B" w:rsidP="0003085B">
      <w:pPr>
        <w:ind w:firstLine="540"/>
        <w:jc w:val="both"/>
        <w:rPr>
          <w:rFonts w:ascii="Arial" w:hAnsi="Arial" w:cs="Arial"/>
          <w:b/>
        </w:rPr>
      </w:pPr>
      <w:r w:rsidRPr="0003085B">
        <w:rPr>
          <w:rFonts w:ascii="Arial" w:hAnsi="Arial" w:cs="Arial"/>
          <w:b/>
        </w:rPr>
        <w:t>Секретарь комиссии: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САМОДЕЛОВА Надежда Викторовна - старший эксперт отдела кадров Управления 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                                                                  по правовым, кадровым вопросам и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                                                                  противодействию коррупции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  <w:b/>
        </w:rPr>
      </w:pPr>
      <w:r w:rsidRPr="0003085B">
        <w:rPr>
          <w:rFonts w:ascii="Arial" w:hAnsi="Arial" w:cs="Arial"/>
          <w:b/>
        </w:rPr>
        <w:t xml:space="preserve">Члены комиссии: 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ab/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>ЗАЙЦЕВА Ирина Николаевна</w:t>
      </w:r>
      <w:r w:rsidRPr="0003085B">
        <w:rPr>
          <w:rFonts w:ascii="Arial" w:hAnsi="Arial" w:cs="Arial"/>
        </w:rPr>
        <w:tab/>
        <w:t xml:space="preserve">- начальник правового отдела Управления по 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                                                          правовым, кадровым вопросам и противодействию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                                                          коррупции;</w:t>
      </w:r>
    </w:p>
    <w:p w:rsidR="0003085B" w:rsidRPr="0003085B" w:rsidRDefault="0003085B" w:rsidP="0003085B">
      <w:pPr>
        <w:jc w:val="both"/>
        <w:rPr>
          <w:rFonts w:ascii="Arial" w:hAnsi="Arial" w:cs="Arial"/>
        </w:rPr>
      </w:pP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 РОЖКОВА Елена Юрьевна</w:t>
      </w:r>
      <w:r w:rsidRPr="0003085B">
        <w:rPr>
          <w:rFonts w:ascii="Arial" w:hAnsi="Arial" w:cs="Arial"/>
        </w:rPr>
        <w:tab/>
        <w:t>- начальник Управления по общим вопросам;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  <w:r w:rsidRPr="0003085B">
        <w:rPr>
          <w:rFonts w:ascii="Arial" w:hAnsi="Arial" w:cs="Arial"/>
        </w:rPr>
        <w:t xml:space="preserve"> БУРЛАКОВА Наталья Юрьевна - председатель Комитета по экономике.</w:t>
      </w:r>
    </w:p>
    <w:p w:rsidR="0003085B" w:rsidRPr="0003085B" w:rsidRDefault="0003085B" w:rsidP="0003085B">
      <w:pPr>
        <w:ind w:firstLine="540"/>
        <w:jc w:val="both"/>
        <w:rPr>
          <w:rFonts w:ascii="Arial" w:hAnsi="Arial" w:cs="Arial"/>
        </w:rPr>
      </w:pPr>
    </w:p>
    <w:p w:rsidR="0003085B" w:rsidRPr="0003085B" w:rsidRDefault="0003085B" w:rsidP="0003085B">
      <w:pPr>
        <w:pStyle w:val="a6"/>
        <w:jc w:val="both"/>
        <w:rPr>
          <w:rFonts w:ascii="Arial" w:eastAsia="MS Mincho" w:hAnsi="Arial" w:cs="Arial"/>
          <w:color w:val="FF0000"/>
          <w:sz w:val="24"/>
          <w:szCs w:val="24"/>
        </w:rPr>
      </w:pPr>
      <w:r w:rsidRPr="0003085B">
        <w:rPr>
          <w:rFonts w:ascii="Arial" w:eastAsia="MS Mincho" w:hAnsi="Arial" w:cs="Arial"/>
          <w:sz w:val="24"/>
          <w:szCs w:val="24"/>
        </w:rPr>
        <w:t xml:space="preserve">         </w:t>
      </w:r>
    </w:p>
    <w:p w:rsidR="00A60E8E" w:rsidRPr="0003085B" w:rsidRDefault="00A60E8E" w:rsidP="00A60E8E">
      <w:pPr>
        <w:pStyle w:val="7"/>
        <w:shd w:val="clear" w:color="auto" w:fill="auto"/>
        <w:tabs>
          <w:tab w:val="left" w:leader="underscore" w:pos="1880"/>
          <w:tab w:val="left" w:leader="underscore" w:pos="4414"/>
        </w:tabs>
        <w:spacing w:line="312" w:lineRule="exact"/>
        <w:ind w:firstLine="360"/>
        <w:rPr>
          <w:rFonts w:ascii="Arial" w:hAnsi="Arial" w:cs="Arial"/>
          <w:sz w:val="24"/>
          <w:szCs w:val="24"/>
        </w:rPr>
      </w:pPr>
    </w:p>
    <w:sectPr w:rsidR="00A60E8E" w:rsidRPr="0003085B" w:rsidSect="003D33C5">
      <w:headerReference w:type="default" r:id="rId7"/>
      <w:headerReference w:type="firs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4F" w:rsidRDefault="00CC494F" w:rsidP="003D33C5">
      <w:r>
        <w:separator/>
      </w:r>
    </w:p>
  </w:endnote>
  <w:endnote w:type="continuationSeparator" w:id="0">
    <w:p w:rsidR="00CC494F" w:rsidRDefault="00CC494F" w:rsidP="003D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4F" w:rsidRDefault="00CC494F" w:rsidP="003D33C5">
      <w:r>
        <w:separator/>
      </w:r>
    </w:p>
  </w:footnote>
  <w:footnote w:type="continuationSeparator" w:id="0">
    <w:p w:rsidR="00CC494F" w:rsidRDefault="00CC494F" w:rsidP="003D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748845517"/>
      <w:docPartObj>
        <w:docPartGallery w:val="Page Numbers (Top of Page)"/>
        <w:docPartUnique/>
      </w:docPartObj>
    </w:sdtPr>
    <w:sdtEndPr/>
    <w:sdtContent>
      <w:p w:rsidR="003D33C5" w:rsidRPr="003D33C5" w:rsidRDefault="003D33C5">
        <w:pPr>
          <w:pStyle w:val="aa"/>
          <w:jc w:val="center"/>
          <w:rPr>
            <w:rFonts w:ascii="Arial" w:hAnsi="Arial" w:cs="Arial"/>
            <w:sz w:val="16"/>
            <w:szCs w:val="16"/>
          </w:rPr>
        </w:pPr>
        <w:r w:rsidRPr="003D33C5">
          <w:rPr>
            <w:rFonts w:ascii="Arial" w:hAnsi="Arial" w:cs="Arial"/>
            <w:sz w:val="16"/>
            <w:szCs w:val="16"/>
          </w:rPr>
          <w:fldChar w:fldCharType="begin"/>
        </w:r>
        <w:r w:rsidRPr="003D33C5">
          <w:rPr>
            <w:rFonts w:ascii="Arial" w:hAnsi="Arial" w:cs="Arial"/>
            <w:sz w:val="16"/>
            <w:szCs w:val="16"/>
          </w:rPr>
          <w:instrText>PAGE   \* MERGEFORMAT</w:instrText>
        </w:r>
        <w:r w:rsidRPr="003D33C5">
          <w:rPr>
            <w:rFonts w:ascii="Arial" w:hAnsi="Arial" w:cs="Arial"/>
            <w:sz w:val="16"/>
            <w:szCs w:val="16"/>
          </w:rPr>
          <w:fldChar w:fldCharType="separate"/>
        </w:r>
        <w:r w:rsidR="001E282D">
          <w:rPr>
            <w:rFonts w:ascii="Arial" w:hAnsi="Arial" w:cs="Arial"/>
            <w:noProof/>
            <w:sz w:val="16"/>
            <w:szCs w:val="16"/>
          </w:rPr>
          <w:t>7</w:t>
        </w:r>
        <w:r w:rsidRPr="003D33C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D33C5" w:rsidRDefault="003D33C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22946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D33C5" w:rsidRPr="003D33C5" w:rsidRDefault="003D33C5">
        <w:pPr>
          <w:pStyle w:val="aa"/>
          <w:jc w:val="center"/>
          <w:rPr>
            <w:rFonts w:ascii="Arial" w:hAnsi="Arial" w:cs="Arial"/>
            <w:sz w:val="16"/>
            <w:szCs w:val="16"/>
          </w:rPr>
        </w:pPr>
        <w:r w:rsidRPr="003D33C5">
          <w:rPr>
            <w:rFonts w:ascii="Arial" w:hAnsi="Arial" w:cs="Arial"/>
            <w:sz w:val="16"/>
            <w:szCs w:val="16"/>
          </w:rPr>
          <w:fldChar w:fldCharType="begin"/>
        </w:r>
        <w:r w:rsidRPr="003D33C5">
          <w:rPr>
            <w:rFonts w:ascii="Arial" w:hAnsi="Arial" w:cs="Arial"/>
            <w:sz w:val="16"/>
            <w:szCs w:val="16"/>
          </w:rPr>
          <w:instrText>PAGE   \* MERGEFORMAT</w:instrText>
        </w:r>
        <w:r w:rsidRPr="003D33C5">
          <w:rPr>
            <w:rFonts w:ascii="Arial" w:hAnsi="Arial" w:cs="Arial"/>
            <w:sz w:val="16"/>
            <w:szCs w:val="16"/>
          </w:rPr>
          <w:fldChar w:fldCharType="separate"/>
        </w:r>
        <w:r w:rsidR="001E282D">
          <w:rPr>
            <w:rFonts w:ascii="Arial" w:hAnsi="Arial" w:cs="Arial"/>
            <w:noProof/>
            <w:sz w:val="16"/>
            <w:szCs w:val="16"/>
          </w:rPr>
          <w:t>1</w:t>
        </w:r>
        <w:r w:rsidRPr="003D33C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D33C5" w:rsidRDefault="003D33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705"/>
    <w:multiLevelType w:val="multilevel"/>
    <w:tmpl w:val="554A93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1E1E7F"/>
    <w:multiLevelType w:val="multilevel"/>
    <w:tmpl w:val="36EA26A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3DBA4491"/>
    <w:multiLevelType w:val="multilevel"/>
    <w:tmpl w:val="45F658CC"/>
    <w:lvl w:ilvl="0">
      <w:start w:val="1"/>
      <w:numFmt w:val="bullet"/>
      <w:lvlText w:val="-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12160FE"/>
    <w:multiLevelType w:val="multilevel"/>
    <w:tmpl w:val="6F8CD5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2F08D1"/>
    <w:multiLevelType w:val="multilevel"/>
    <w:tmpl w:val="AB8482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887FDC"/>
    <w:multiLevelType w:val="multilevel"/>
    <w:tmpl w:val="BE28BAF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9486EAE"/>
    <w:multiLevelType w:val="multilevel"/>
    <w:tmpl w:val="A8961F9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9AC70C1"/>
    <w:multiLevelType w:val="multilevel"/>
    <w:tmpl w:val="ECC613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2F47C35"/>
    <w:multiLevelType w:val="multilevel"/>
    <w:tmpl w:val="693A34C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5390ECE"/>
    <w:multiLevelType w:val="multilevel"/>
    <w:tmpl w:val="750E1C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 w15:restartNumberingAfterBreak="0">
    <w:nsid w:val="69CB5367"/>
    <w:multiLevelType w:val="multilevel"/>
    <w:tmpl w:val="C25828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C804585"/>
    <w:multiLevelType w:val="multilevel"/>
    <w:tmpl w:val="5204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7CE828B8"/>
    <w:multiLevelType w:val="multilevel"/>
    <w:tmpl w:val="53C4F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6"/>
    <w:rsid w:val="0003085B"/>
    <w:rsid w:val="001133B6"/>
    <w:rsid w:val="001204FF"/>
    <w:rsid w:val="001E282D"/>
    <w:rsid w:val="00213FA5"/>
    <w:rsid w:val="003D33C5"/>
    <w:rsid w:val="004078E9"/>
    <w:rsid w:val="004266EB"/>
    <w:rsid w:val="004A684F"/>
    <w:rsid w:val="00A60E8E"/>
    <w:rsid w:val="00CC494F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579A-B7B1-46F9-8045-4F4B54A2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A60E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3"/>
    <w:rsid w:val="00A60E8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3"/>
    <w:rsid w:val="00A60E8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A60E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">
    <w:name w:val="Основной текст3"/>
    <w:basedOn w:val="a3"/>
    <w:rsid w:val="00A60E8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A60E8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">
    <w:name w:val="Основной текст + 12"/>
    <w:aliases w:val="5 pt,Полужирный,Основной текст + 18 pt,Интервал 3 pt"/>
    <w:basedOn w:val="a3"/>
    <w:rsid w:val="00A60E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A60E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6">
    <w:name w:val="Основной текст (6)"/>
    <w:basedOn w:val="a0"/>
    <w:rsid w:val="00A60E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60">
    <w:name w:val="Основной текст (6) + Не полужирный"/>
    <w:aliases w:val="Интервал 0 pt"/>
    <w:basedOn w:val="a0"/>
    <w:rsid w:val="00A60E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0">
    <w:name w:val="Основной текст5"/>
    <w:basedOn w:val="a3"/>
    <w:rsid w:val="00A60E8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0">
    <w:name w:val="Основной текст (7)"/>
    <w:basedOn w:val="a0"/>
    <w:rsid w:val="00A60E8E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9">
    <w:name w:val="Основной текст (9)"/>
    <w:basedOn w:val="a0"/>
    <w:rsid w:val="00A60E8E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0">
    <w:name w:val="Основной текст (10)"/>
    <w:basedOn w:val="a0"/>
    <w:rsid w:val="00A60E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Sylfaen">
    <w:name w:val="Основной текст (10) + Sylfaen"/>
    <w:aliases w:val="9 pt,Не полужирный,Курсив"/>
    <w:basedOn w:val="a3"/>
    <w:rsid w:val="00A60E8E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Подпись к картинке"/>
    <w:basedOn w:val="a0"/>
    <w:rsid w:val="00A60E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rialUnicodeMS">
    <w:name w:val="Основной текст + Arial Unicode MS"/>
    <w:aliases w:val="10 pt"/>
    <w:basedOn w:val="a3"/>
    <w:rsid w:val="00A60E8E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3"/>
    <w:rsid w:val="00A60E8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A60E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0">
    <w:name w:val="Подпись к таблице (2)"/>
    <w:basedOn w:val="a0"/>
    <w:rsid w:val="00A60E8E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</w:rPr>
  </w:style>
  <w:style w:type="character" w:customStyle="1" w:styleId="30">
    <w:name w:val="Основной текст (3)"/>
    <w:basedOn w:val="a0"/>
    <w:rsid w:val="00A60E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4">
    <w:name w:val="Основной текст (14)"/>
    <w:basedOn w:val="a0"/>
    <w:rsid w:val="00A60E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5">
    <w:name w:val="Основной текст (15)"/>
    <w:basedOn w:val="a0"/>
    <w:rsid w:val="00A60E8E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MSReferenceSansSerif">
    <w:name w:val="Основной текст + MS Reference Sans Serif"/>
    <w:aliases w:val="7 pt"/>
    <w:basedOn w:val="a3"/>
    <w:rsid w:val="00A60E8E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">
    <w:name w:val="Основной текст (8)"/>
    <w:basedOn w:val="a0"/>
    <w:rsid w:val="00A60E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3">
    <w:name w:val="Основной текст (13)"/>
    <w:basedOn w:val="a0"/>
    <w:rsid w:val="00A60E8E"/>
    <w:rPr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6">
    <w:name w:val="Plain Text"/>
    <w:basedOn w:val="a"/>
    <w:link w:val="a7"/>
    <w:rsid w:val="0003085B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0308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F25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Style5">
    <w:name w:val="Style5"/>
    <w:basedOn w:val="a"/>
    <w:rsid w:val="003D33C5"/>
    <w:pPr>
      <w:autoSpaceDE w:val="0"/>
      <w:autoSpaceDN w:val="0"/>
      <w:adjustRightInd w:val="0"/>
      <w:spacing w:line="232" w:lineRule="exact"/>
      <w:jc w:val="right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rsid w:val="003D33C5"/>
    <w:rPr>
      <w:rFonts w:ascii="Arial" w:hAnsi="Arial" w:cs="Arial" w:hint="default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3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33C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3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33C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ARM-112</dc:creator>
  <cp:keywords/>
  <dc:description/>
  <cp:lastModifiedBy>ARM-081</cp:lastModifiedBy>
  <cp:revision>7</cp:revision>
  <cp:lastPrinted>2018-10-23T14:14:00Z</cp:lastPrinted>
  <dcterms:created xsi:type="dcterms:W3CDTF">2018-09-28T10:54:00Z</dcterms:created>
  <dcterms:modified xsi:type="dcterms:W3CDTF">2018-10-25T07:57:00Z</dcterms:modified>
</cp:coreProperties>
</file>