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D37" w:rsidRDefault="00170D37" w:rsidP="002F2EFB">
      <w:pPr>
        <w:rPr>
          <w:rFonts w:ascii="Times New Roman" w:hAnsi="Times New Roman"/>
          <w:b/>
          <w:sz w:val="24"/>
          <w:szCs w:val="24"/>
        </w:rPr>
      </w:pPr>
    </w:p>
    <w:p w:rsidR="00A42AEA" w:rsidRDefault="00A42AEA" w:rsidP="002F2EFB">
      <w:pPr>
        <w:rPr>
          <w:rFonts w:ascii="Times New Roman" w:hAnsi="Times New Roman"/>
          <w:b/>
          <w:sz w:val="24"/>
          <w:szCs w:val="24"/>
        </w:rPr>
      </w:pPr>
    </w:p>
    <w:p w:rsidR="002F2EFB" w:rsidRDefault="002F2EFB" w:rsidP="002F2EFB">
      <w:pPr>
        <w:rPr>
          <w:rFonts w:ascii="Times New Roman" w:hAnsi="Times New Roman"/>
          <w:b/>
          <w:sz w:val="28"/>
          <w:szCs w:val="28"/>
        </w:rPr>
      </w:pPr>
    </w:p>
    <w:p w:rsidR="002F2EFB" w:rsidRDefault="002F2EFB" w:rsidP="002F2EFB">
      <w:pPr>
        <w:rPr>
          <w:rFonts w:ascii="Times New Roman" w:hAnsi="Times New Roman"/>
          <w:b/>
          <w:sz w:val="28"/>
          <w:szCs w:val="28"/>
        </w:rPr>
      </w:pPr>
    </w:p>
    <w:p w:rsidR="002F2EFB" w:rsidRDefault="002F2EFB" w:rsidP="002F2EFB">
      <w:pPr>
        <w:rPr>
          <w:rFonts w:ascii="Times New Roman" w:hAnsi="Times New Roman"/>
          <w:b/>
          <w:sz w:val="28"/>
          <w:szCs w:val="28"/>
        </w:rPr>
      </w:pPr>
    </w:p>
    <w:p w:rsidR="002F2EFB" w:rsidRDefault="002F2EFB" w:rsidP="002F2EFB">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ИНФОРМАЦИОННОЕ СООБЩЕНИЕ</w:t>
      </w:r>
    </w:p>
    <w:p w:rsidR="002F2EFB" w:rsidRDefault="002F2EFB" w:rsidP="002F2EFB">
      <w:pPr>
        <w:ind w:left="142" w:firstLine="0"/>
        <w:rPr>
          <w:rFonts w:ascii="Times New Roman" w:hAnsi="Times New Roman"/>
          <w:b/>
          <w:sz w:val="24"/>
          <w:szCs w:val="24"/>
        </w:rPr>
      </w:pPr>
      <w:r>
        <w:rPr>
          <w:rFonts w:ascii="Times New Roman" w:hAnsi="Times New Roman"/>
          <w:b/>
          <w:sz w:val="24"/>
          <w:szCs w:val="24"/>
        </w:rPr>
        <w:tab/>
        <w:t>о проведении аукциона по продаже объекта движимого имущества</w:t>
      </w:r>
      <w:r w:rsidR="001606A3">
        <w:rPr>
          <w:rFonts w:ascii="Times New Roman" w:hAnsi="Times New Roman"/>
          <w:b/>
          <w:sz w:val="24"/>
          <w:szCs w:val="24"/>
        </w:rPr>
        <w:t xml:space="preserve"> -</w:t>
      </w:r>
      <w:r>
        <w:rPr>
          <w:rFonts w:ascii="Times New Roman" w:hAnsi="Times New Roman"/>
          <w:b/>
          <w:sz w:val="24"/>
          <w:szCs w:val="24"/>
        </w:rPr>
        <w:t xml:space="preserve"> </w:t>
      </w:r>
    </w:p>
    <w:p w:rsidR="001606A3" w:rsidRDefault="00D23A43" w:rsidP="001606A3">
      <w:pPr>
        <w:ind w:left="142" w:firstLine="0"/>
        <w:rPr>
          <w:rFonts w:ascii="Times New Roman" w:hAnsi="Times New Roman"/>
          <w:b/>
          <w:sz w:val="24"/>
          <w:szCs w:val="24"/>
        </w:rPr>
      </w:pPr>
      <w:r>
        <w:rPr>
          <w:rFonts w:ascii="Times New Roman" w:hAnsi="Times New Roman"/>
          <w:b/>
          <w:sz w:val="24"/>
          <w:szCs w:val="24"/>
        </w:rPr>
        <w:tab/>
      </w:r>
      <w:r w:rsidR="001606A3">
        <w:rPr>
          <w:rFonts w:ascii="Times New Roman" w:hAnsi="Times New Roman"/>
          <w:b/>
          <w:sz w:val="24"/>
          <w:szCs w:val="24"/>
        </w:rPr>
        <w:t xml:space="preserve">автобус марки ПАЗ -32053-50, </w:t>
      </w:r>
      <w:r w:rsidR="002F2EFB">
        <w:rPr>
          <w:rFonts w:ascii="Times New Roman" w:hAnsi="Times New Roman"/>
          <w:b/>
          <w:sz w:val="24"/>
          <w:szCs w:val="24"/>
        </w:rPr>
        <w:t xml:space="preserve">находящегося в собственности муниципального </w:t>
      </w:r>
      <w:r w:rsidR="001606A3">
        <w:rPr>
          <w:rFonts w:ascii="Times New Roman" w:hAnsi="Times New Roman"/>
          <w:b/>
          <w:sz w:val="24"/>
          <w:szCs w:val="24"/>
        </w:rPr>
        <w:tab/>
      </w:r>
      <w:r w:rsidR="001606A3">
        <w:rPr>
          <w:rFonts w:ascii="Times New Roman" w:hAnsi="Times New Roman"/>
          <w:b/>
          <w:sz w:val="24"/>
          <w:szCs w:val="24"/>
        </w:rPr>
        <w:tab/>
      </w:r>
      <w:r w:rsidR="001606A3">
        <w:rPr>
          <w:rFonts w:ascii="Times New Roman" w:hAnsi="Times New Roman"/>
          <w:b/>
          <w:sz w:val="24"/>
          <w:szCs w:val="24"/>
        </w:rPr>
        <w:tab/>
      </w:r>
      <w:r w:rsidR="002F2EFB">
        <w:rPr>
          <w:rFonts w:ascii="Times New Roman" w:hAnsi="Times New Roman"/>
          <w:b/>
          <w:sz w:val="24"/>
          <w:szCs w:val="24"/>
        </w:rPr>
        <w:t>автономного</w:t>
      </w:r>
      <w:r w:rsidR="001606A3">
        <w:rPr>
          <w:rFonts w:ascii="Times New Roman" w:hAnsi="Times New Roman"/>
          <w:b/>
          <w:sz w:val="24"/>
          <w:szCs w:val="24"/>
        </w:rPr>
        <w:t xml:space="preserve"> </w:t>
      </w:r>
      <w:r w:rsidR="002F2EFB">
        <w:rPr>
          <w:rFonts w:ascii="Times New Roman" w:hAnsi="Times New Roman"/>
          <w:b/>
          <w:sz w:val="24"/>
          <w:szCs w:val="24"/>
        </w:rPr>
        <w:t xml:space="preserve">учреждения </w:t>
      </w:r>
      <w:r w:rsidR="001606A3">
        <w:rPr>
          <w:rFonts w:ascii="Times New Roman" w:hAnsi="Times New Roman"/>
          <w:b/>
          <w:sz w:val="24"/>
          <w:szCs w:val="24"/>
        </w:rPr>
        <w:t>«Спортивная школа «Феникс»</w:t>
      </w:r>
    </w:p>
    <w:p w:rsidR="002F2EFB" w:rsidRDefault="002F2EFB" w:rsidP="002F2EFB">
      <w:pPr>
        <w:ind w:left="142" w:firstLine="0"/>
        <w:rPr>
          <w:rFonts w:ascii="Times New Roman" w:hAnsi="Times New Roman"/>
          <w:b/>
          <w:sz w:val="24"/>
          <w:szCs w:val="24"/>
        </w:rPr>
      </w:pPr>
    </w:p>
    <w:p w:rsidR="001606A3" w:rsidRDefault="001606A3" w:rsidP="002F2EFB">
      <w:pPr>
        <w:ind w:left="142" w:firstLine="0"/>
        <w:rPr>
          <w:rFonts w:ascii="Times New Roman" w:hAnsi="Times New Roman"/>
          <w:b/>
          <w:sz w:val="24"/>
          <w:szCs w:val="24"/>
        </w:rPr>
      </w:pPr>
    </w:p>
    <w:p w:rsidR="001606A3" w:rsidRPr="00A42AEA" w:rsidRDefault="001606A3" w:rsidP="001606A3">
      <w:pPr>
        <w:ind w:left="993"/>
        <w:rPr>
          <w:rFonts w:ascii="Times New Roman" w:hAnsi="Times New Roman"/>
          <w:b/>
          <w:sz w:val="24"/>
          <w:szCs w:val="24"/>
        </w:rPr>
      </w:pPr>
      <w:r>
        <w:rPr>
          <w:rFonts w:ascii="Times New Roman" w:hAnsi="Times New Roman"/>
          <w:sz w:val="24"/>
          <w:szCs w:val="24"/>
        </w:rPr>
        <w:t xml:space="preserve">№ процедуры на </w:t>
      </w:r>
      <w:r>
        <w:rPr>
          <w:rFonts w:ascii="Times New Roman" w:hAnsi="Times New Roman"/>
          <w:sz w:val="24"/>
          <w:szCs w:val="24"/>
          <w:lang w:val="en-US"/>
        </w:rPr>
        <w:t>www</w:t>
      </w:r>
      <w:r w:rsidRPr="003B2735">
        <w:rPr>
          <w:rFonts w:ascii="Times New Roman" w:hAnsi="Times New Roman"/>
          <w:sz w:val="24"/>
          <w:szCs w:val="24"/>
        </w:rPr>
        <w:t xml:space="preserve">. </w:t>
      </w:r>
      <w:r>
        <w:rPr>
          <w:rFonts w:ascii="Times New Roman" w:hAnsi="Times New Roman"/>
          <w:sz w:val="24"/>
          <w:szCs w:val="24"/>
          <w:lang w:val="en-US"/>
        </w:rPr>
        <w:t>torgi</w:t>
      </w:r>
      <w:r w:rsidRPr="003B2735">
        <w:rPr>
          <w:rFonts w:ascii="Times New Roman" w:hAnsi="Times New Roman"/>
          <w:sz w:val="24"/>
          <w:szCs w:val="24"/>
        </w:rPr>
        <w:t>.</w:t>
      </w:r>
      <w:r>
        <w:rPr>
          <w:rFonts w:ascii="Times New Roman" w:hAnsi="Times New Roman"/>
          <w:sz w:val="24"/>
          <w:szCs w:val="24"/>
          <w:lang w:val="en-US"/>
        </w:rPr>
        <w:t>gov</w:t>
      </w:r>
      <w:r w:rsidRPr="003B2735">
        <w:rPr>
          <w:rFonts w:ascii="Times New Roman" w:hAnsi="Times New Roman"/>
          <w:sz w:val="24"/>
          <w:szCs w:val="24"/>
        </w:rPr>
        <w:t>.</w:t>
      </w:r>
      <w:r>
        <w:rPr>
          <w:rFonts w:ascii="Times New Roman" w:hAnsi="Times New Roman"/>
          <w:sz w:val="24"/>
          <w:szCs w:val="24"/>
          <w:lang w:val="en-US"/>
        </w:rPr>
        <w:t>ru</w:t>
      </w:r>
      <w:r w:rsidRPr="003B2735">
        <w:rPr>
          <w:rFonts w:ascii="Times New Roman" w:hAnsi="Times New Roman"/>
          <w:sz w:val="24"/>
          <w:szCs w:val="24"/>
        </w:rPr>
        <w:tab/>
      </w:r>
      <w:r w:rsidRPr="003B2735">
        <w:rPr>
          <w:rFonts w:ascii="Times New Roman" w:hAnsi="Times New Roman"/>
          <w:sz w:val="24"/>
          <w:szCs w:val="24"/>
        </w:rPr>
        <w:tab/>
      </w:r>
      <w:r w:rsidRPr="003B2735">
        <w:rPr>
          <w:rFonts w:ascii="Times New Roman" w:hAnsi="Times New Roman"/>
          <w:sz w:val="24"/>
          <w:szCs w:val="24"/>
        </w:rPr>
        <w:tab/>
      </w:r>
      <w:r w:rsidR="00A42AEA">
        <w:rPr>
          <w:rFonts w:ascii="Times New Roman" w:hAnsi="Times New Roman"/>
          <w:sz w:val="24"/>
          <w:szCs w:val="24"/>
        </w:rPr>
        <w:t xml:space="preserve"> </w:t>
      </w:r>
      <w:r w:rsidR="00A42AEA" w:rsidRPr="00A42AEA">
        <w:rPr>
          <w:rFonts w:ascii="Times New Roman" w:hAnsi="Times New Roman"/>
          <w:b/>
          <w:sz w:val="24"/>
          <w:szCs w:val="24"/>
        </w:rPr>
        <w:t>270218/0022632/01</w:t>
      </w:r>
    </w:p>
    <w:p w:rsidR="001606A3" w:rsidRDefault="001606A3" w:rsidP="001606A3">
      <w:pPr>
        <w:ind w:left="993"/>
        <w:rPr>
          <w:rFonts w:ascii="Times New Roman" w:hAnsi="Times New Roman"/>
          <w:sz w:val="24"/>
          <w:szCs w:val="24"/>
        </w:rPr>
      </w:pPr>
      <w:r>
        <w:rPr>
          <w:rFonts w:ascii="Times New Roman" w:hAnsi="Times New Roman"/>
          <w:sz w:val="24"/>
          <w:szCs w:val="24"/>
        </w:rPr>
        <w:t>Дата начала приема заявок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31705" w:rsidRPr="004A074B">
        <w:rPr>
          <w:rFonts w:ascii="Times New Roman" w:hAnsi="Times New Roman"/>
          <w:b/>
          <w:sz w:val="24"/>
          <w:szCs w:val="24"/>
        </w:rPr>
        <w:t>28.02.2018</w:t>
      </w:r>
      <w:r w:rsidR="004A074B">
        <w:rPr>
          <w:rFonts w:ascii="Times New Roman" w:hAnsi="Times New Roman"/>
          <w:b/>
          <w:sz w:val="24"/>
          <w:szCs w:val="24"/>
        </w:rPr>
        <w:t>г.</w:t>
      </w:r>
    </w:p>
    <w:p w:rsidR="001606A3" w:rsidRDefault="001606A3" w:rsidP="001606A3">
      <w:pPr>
        <w:ind w:left="993"/>
        <w:rPr>
          <w:rFonts w:ascii="Times New Roman" w:hAnsi="Times New Roman"/>
          <w:sz w:val="24"/>
          <w:szCs w:val="24"/>
        </w:rPr>
      </w:pPr>
      <w:r>
        <w:rPr>
          <w:rFonts w:ascii="Times New Roman" w:hAnsi="Times New Roman"/>
          <w:sz w:val="24"/>
          <w:szCs w:val="24"/>
        </w:rPr>
        <w:t>Дата окончания приема заявок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31705" w:rsidRPr="004A074B">
        <w:rPr>
          <w:rFonts w:ascii="Times New Roman" w:hAnsi="Times New Roman"/>
          <w:b/>
          <w:sz w:val="24"/>
          <w:szCs w:val="24"/>
        </w:rPr>
        <w:t>26.03.2018</w:t>
      </w:r>
      <w:r w:rsidR="004A074B">
        <w:rPr>
          <w:rFonts w:ascii="Times New Roman" w:hAnsi="Times New Roman"/>
          <w:b/>
          <w:sz w:val="24"/>
          <w:szCs w:val="24"/>
        </w:rPr>
        <w:t>г.</w:t>
      </w:r>
    </w:p>
    <w:p w:rsidR="001606A3" w:rsidRPr="00843E65" w:rsidRDefault="001606A3" w:rsidP="001606A3">
      <w:pPr>
        <w:ind w:left="993"/>
        <w:rPr>
          <w:rFonts w:ascii="Times New Roman" w:hAnsi="Times New Roman"/>
          <w:b/>
          <w:sz w:val="24"/>
          <w:szCs w:val="24"/>
        </w:rPr>
      </w:pPr>
      <w:r>
        <w:rPr>
          <w:rFonts w:ascii="Times New Roman" w:hAnsi="Times New Roman"/>
          <w:sz w:val="24"/>
          <w:szCs w:val="24"/>
        </w:rPr>
        <w:t>Дата определения участников аукциона</w:t>
      </w:r>
      <w:r>
        <w:rPr>
          <w:rFonts w:ascii="Times New Roman" w:hAnsi="Times New Roman"/>
          <w:sz w:val="24"/>
          <w:szCs w:val="24"/>
        </w:rPr>
        <w:tab/>
      </w:r>
      <w:r>
        <w:rPr>
          <w:rFonts w:ascii="Times New Roman" w:hAnsi="Times New Roman"/>
          <w:sz w:val="24"/>
          <w:szCs w:val="24"/>
        </w:rPr>
        <w:tab/>
        <w:t xml:space="preserve"> </w:t>
      </w:r>
      <w:r w:rsidR="00931705" w:rsidRPr="004A074B">
        <w:rPr>
          <w:rFonts w:ascii="Times New Roman" w:hAnsi="Times New Roman"/>
          <w:b/>
          <w:sz w:val="24"/>
          <w:szCs w:val="24"/>
        </w:rPr>
        <w:t>29.03.2018</w:t>
      </w:r>
      <w:r w:rsidR="004A074B">
        <w:rPr>
          <w:rFonts w:ascii="Times New Roman" w:hAnsi="Times New Roman"/>
          <w:b/>
          <w:sz w:val="24"/>
          <w:szCs w:val="24"/>
        </w:rPr>
        <w:t>г.</w:t>
      </w:r>
    </w:p>
    <w:p w:rsidR="001606A3" w:rsidRDefault="001606A3" w:rsidP="001606A3">
      <w:pPr>
        <w:ind w:left="993"/>
        <w:rPr>
          <w:rFonts w:ascii="Times New Roman" w:hAnsi="Times New Roman"/>
          <w:b/>
          <w:sz w:val="24"/>
          <w:szCs w:val="24"/>
        </w:rPr>
      </w:pPr>
      <w:r>
        <w:rPr>
          <w:rFonts w:ascii="Times New Roman" w:hAnsi="Times New Roman"/>
          <w:sz w:val="24"/>
          <w:szCs w:val="24"/>
        </w:rPr>
        <w:t>Дата аукциона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31705" w:rsidRPr="004A074B">
        <w:rPr>
          <w:rFonts w:ascii="Times New Roman" w:hAnsi="Times New Roman"/>
          <w:b/>
          <w:sz w:val="24"/>
          <w:szCs w:val="24"/>
        </w:rPr>
        <w:t>03.04.2018</w:t>
      </w:r>
      <w:r w:rsidR="00404570">
        <w:rPr>
          <w:rFonts w:ascii="Times New Roman" w:hAnsi="Times New Roman"/>
          <w:b/>
          <w:sz w:val="24"/>
          <w:szCs w:val="24"/>
        </w:rPr>
        <w:t>г.</w:t>
      </w:r>
    </w:p>
    <w:p w:rsidR="001606A3" w:rsidRDefault="001606A3" w:rsidP="002F2EFB">
      <w:pPr>
        <w:ind w:left="142" w:firstLine="0"/>
        <w:rPr>
          <w:rFonts w:ascii="Times New Roman" w:hAnsi="Times New Roman"/>
          <w:b/>
          <w:sz w:val="24"/>
          <w:szCs w:val="24"/>
        </w:rPr>
      </w:pPr>
      <w:r>
        <w:rPr>
          <w:rFonts w:ascii="Times New Roman" w:hAnsi="Times New Roman"/>
          <w:b/>
          <w:sz w:val="24"/>
          <w:szCs w:val="24"/>
        </w:rPr>
        <w:t xml:space="preserve"> </w:t>
      </w:r>
    </w:p>
    <w:p w:rsidR="002F2EFB" w:rsidRDefault="002F2EFB" w:rsidP="002F2EFB">
      <w:pPr>
        <w:rPr>
          <w:rFonts w:ascii="Times New Roman" w:hAnsi="Times New Roman"/>
          <w:sz w:val="24"/>
          <w:szCs w:val="24"/>
        </w:rPr>
      </w:pPr>
    </w:p>
    <w:p w:rsidR="002F2EFB" w:rsidRDefault="002F2EFB" w:rsidP="002F2EFB">
      <w:pPr>
        <w:ind w:firstLine="0"/>
        <w:rPr>
          <w:rFonts w:ascii="Times New Roman" w:hAnsi="Times New Roman"/>
          <w:b/>
          <w:sz w:val="24"/>
          <w:szCs w:val="24"/>
        </w:rPr>
      </w:pPr>
    </w:p>
    <w:p w:rsidR="002F2EFB" w:rsidRDefault="002F2EFB" w:rsidP="002F2EFB">
      <w:pPr>
        <w:pStyle w:val="a9"/>
        <w:numPr>
          <w:ilvl w:val="0"/>
          <w:numId w:val="20"/>
        </w:numPr>
        <w:snapToGrid w:val="0"/>
        <w:rPr>
          <w:rFonts w:ascii="Times New Roman" w:hAnsi="Times New Roman"/>
          <w:b/>
          <w:sz w:val="24"/>
          <w:szCs w:val="24"/>
        </w:rPr>
      </w:pPr>
      <w:r>
        <w:rPr>
          <w:rFonts w:ascii="Times New Roman" w:hAnsi="Times New Roman"/>
          <w:b/>
          <w:sz w:val="24"/>
          <w:szCs w:val="24"/>
        </w:rPr>
        <w:t>Основание проведения аукциона</w:t>
      </w:r>
    </w:p>
    <w:p w:rsidR="002F2EFB" w:rsidRDefault="002F2EFB" w:rsidP="002F2EFB">
      <w:pPr>
        <w:ind w:left="142" w:firstLine="142"/>
        <w:rPr>
          <w:rFonts w:ascii="Times New Roman" w:hAnsi="Times New Roman"/>
          <w:sz w:val="24"/>
          <w:szCs w:val="24"/>
        </w:rPr>
      </w:pPr>
      <w:r>
        <w:rPr>
          <w:rFonts w:ascii="Times New Roman" w:hAnsi="Times New Roman"/>
          <w:sz w:val="24"/>
          <w:szCs w:val="24"/>
        </w:rPr>
        <w:t>Аукцион проводится в соответствии с:</w:t>
      </w:r>
    </w:p>
    <w:p w:rsidR="002F2EFB" w:rsidRDefault="002F2EFB" w:rsidP="002F2EFB">
      <w:pPr>
        <w:ind w:left="142" w:firstLine="0"/>
        <w:rPr>
          <w:rFonts w:ascii="Times New Roman" w:hAnsi="Times New Roman"/>
          <w:sz w:val="24"/>
          <w:szCs w:val="24"/>
        </w:rPr>
      </w:pPr>
      <w:r>
        <w:rPr>
          <w:rFonts w:ascii="Times New Roman" w:hAnsi="Times New Roman"/>
          <w:sz w:val="24"/>
          <w:szCs w:val="24"/>
        </w:rPr>
        <w:t xml:space="preserve">- Гражданским кодексом Российской Федерации; </w:t>
      </w:r>
    </w:p>
    <w:p w:rsidR="002F2EFB" w:rsidRDefault="002F2EFB" w:rsidP="002F2EFB">
      <w:pPr>
        <w:ind w:left="142" w:firstLine="0"/>
        <w:rPr>
          <w:rFonts w:ascii="Times New Roman" w:hAnsi="Times New Roman"/>
          <w:sz w:val="24"/>
          <w:szCs w:val="24"/>
        </w:rPr>
      </w:pPr>
      <w:r>
        <w:rPr>
          <w:rFonts w:ascii="Times New Roman" w:hAnsi="Times New Roman"/>
          <w:sz w:val="24"/>
          <w:szCs w:val="24"/>
        </w:rPr>
        <w:t xml:space="preserve">- Протоколом </w:t>
      </w:r>
      <w:r w:rsidR="008B23C8">
        <w:rPr>
          <w:rFonts w:ascii="Times New Roman" w:hAnsi="Times New Roman"/>
          <w:sz w:val="24"/>
          <w:szCs w:val="24"/>
        </w:rPr>
        <w:t xml:space="preserve">заседания </w:t>
      </w:r>
      <w:r>
        <w:rPr>
          <w:rFonts w:ascii="Times New Roman" w:hAnsi="Times New Roman"/>
          <w:sz w:val="24"/>
          <w:szCs w:val="24"/>
        </w:rPr>
        <w:t>Наблюдательного совета МАУДО «Детск</w:t>
      </w:r>
      <w:r w:rsidR="008B23C8">
        <w:rPr>
          <w:rFonts w:ascii="Times New Roman" w:hAnsi="Times New Roman"/>
          <w:sz w:val="24"/>
          <w:szCs w:val="24"/>
        </w:rPr>
        <w:t>о-</w:t>
      </w:r>
      <w:r>
        <w:rPr>
          <w:rFonts w:ascii="Times New Roman" w:hAnsi="Times New Roman"/>
          <w:sz w:val="24"/>
          <w:szCs w:val="24"/>
        </w:rPr>
        <w:t xml:space="preserve">юношеская спортивная школа </w:t>
      </w:r>
      <w:r w:rsidR="008B23C8">
        <w:rPr>
          <w:rFonts w:ascii="Times New Roman" w:hAnsi="Times New Roman"/>
          <w:sz w:val="24"/>
          <w:szCs w:val="24"/>
        </w:rPr>
        <w:t>Орехово-Зуевского муниципального района» от 29.10.2017г. № 2</w:t>
      </w:r>
      <w:r>
        <w:rPr>
          <w:rFonts w:ascii="Times New Roman" w:hAnsi="Times New Roman"/>
          <w:sz w:val="24"/>
          <w:szCs w:val="24"/>
        </w:rPr>
        <w:t>;</w:t>
      </w:r>
    </w:p>
    <w:p w:rsidR="002376A2" w:rsidRDefault="002376A2" w:rsidP="002F2EFB">
      <w:pPr>
        <w:ind w:left="142" w:firstLine="0"/>
        <w:rPr>
          <w:rFonts w:ascii="Times New Roman" w:hAnsi="Times New Roman"/>
          <w:sz w:val="24"/>
          <w:szCs w:val="24"/>
        </w:rPr>
      </w:pPr>
      <w:r>
        <w:rPr>
          <w:rFonts w:ascii="Times New Roman" w:hAnsi="Times New Roman"/>
          <w:sz w:val="24"/>
          <w:szCs w:val="24"/>
        </w:rPr>
        <w:t>- Постановлением Главы Орехово-Зуевского муниципального района от 12.10.2017г. № 2648 «Об изменении подведомственности и наименования муниципального автономного учреждения дополнительного образования «Детско-юношеская спортивная школа Орехово-Зуевского муниципального района»;</w:t>
      </w:r>
    </w:p>
    <w:p w:rsidR="00931705" w:rsidRDefault="00931705" w:rsidP="002F2EFB">
      <w:pPr>
        <w:ind w:left="142" w:firstLine="0"/>
        <w:rPr>
          <w:rFonts w:ascii="Times New Roman" w:hAnsi="Times New Roman"/>
          <w:sz w:val="24"/>
          <w:szCs w:val="24"/>
        </w:rPr>
      </w:pPr>
      <w:r>
        <w:rPr>
          <w:rFonts w:ascii="Times New Roman" w:hAnsi="Times New Roman"/>
          <w:sz w:val="24"/>
          <w:szCs w:val="24"/>
        </w:rPr>
        <w:t>- Распоряжением Главы администрации Орехово-Зуевского муниципального района от 27.12.2017</w:t>
      </w:r>
      <w:r w:rsidR="002376A2">
        <w:rPr>
          <w:rFonts w:ascii="Times New Roman" w:hAnsi="Times New Roman"/>
          <w:sz w:val="24"/>
          <w:szCs w:val="24"/>
        </w:rPr>
        <w:t xml:space="preserve"> № 602р «О продаже объекта движимого имущества на аукционе и исключении его из перечня особо ценного движимого имущества»;</w:t>
      </w:r>
    </w:p>
    <w:p w:rsidR="002376A2" w:rsidRDefault="002376A2" w:rsidP="002F2EFB">
      <w:pPr>
        <w:ind w:left="142" w:firstLine="0"/>
        <w:rPr>
          <w:rFonts w:ascii="Times New Roman" w:hAnsi="Times New Roman"/>
          <w:sz w:val="24"/>
          <w:szCs w:val="24"/>
        </w:rPr>
      </w:pPr>
      <w:r>
        <w:rPr>
          <w:rFonts w:ascii="Times New Roman" w:hAnsi="Times New Roman"/>
          <w:sz w:val="24"/>
          <w:szCs w:val="24"/>
        </w:rPr>
        <w:t xml:space="preserve">- Соглашением </w:t>
      </w:r>
      <w:r w:rsidR="006F3CF4">
        <w:rPr>
          <w:rFonts w:ascii="Times New Roman" w:hAnsi="Times New Roman"/>
          <w:sz w:val="24"/>
          <w:szCs w:val="24"/>
        </w:rPr>
        <w:t>о взаимодействии при подготовке, организации и проведении аукциона по продаже объекта движимого имущества- автобус ПАЗ-3205, год выпуска 2006 от 12.02.2018г.</w:t>
      </w:r>
      <w:r w:rsidR="00D57236">
        <w:rPr>
          <w:rFonts w:ascii="Times New Roman" w:hAnsi="Times New Roman"/>
          <w:sz w:val="24"/>
          <w:szCs w:val="24"/>
        </w:rPr>
        <w:t>;</w:t>
      </w:r>
    </w:p>
    <w:p w:rsidR="002F2EFB" w:rsidRDefault="002F2EFB" w:rsidP="002F2EFB">
      <w:pPr>
        <w:ind w:left="142" w:firstLine="0"/>
        <w:rPr>
          <w:rFonts w:ascii="Times New Roman" w:hAnsi="Times New Roman"/>
          <w:sz w:val="24"/>
          <w:szCs w:val="24"/>
        </w:rPr>
      </w:pPr>
      <w:r w:rsidRPr="008013A0">
        <w:rPr>
          <w:rFonts w:ascii="Times New Roman" w:hAnsi="Times New Roman"/>
          <w:sz w:val="24"/>
          <w:szCs w:val="24"/>
        </w:rPr>
        <w:t>- Приказом учреждения «Комитет по управлению имуществом администрации Орехово-</w:t>
      </w:r>
      <w:r w:rsidRPr="007D26A9">
        <w:rPr>
          <w:rFonts w:ascii="Times New Roman" w:hAnsi="Times New Roman"/>
          <w:sz w:val="24"/>
          <w:szCs w:val="24"/>
        </w:rPr>
        <w:t xml:space="preserve">Зуевского муниципального района» от </w:t>
      </w:r>
      <w:r w:rsidR="007D26A9">
        <w:rPr>
          <w:rFonts w:ascii="Times New Roman" w:hAnsi="Times New Roman"/>
          <w:sz w:val="24"/>
          <w:szCs w:val="24"/>
        </w:rPr>
        <w:t>19.02.</w:t>
      </w:r>
      <w:r w:rsidR="008B23C8" w:rsidRPr="007D26A9">
        <w:rPr>
          <w:rFonts w:ascii="Times New Roman" w:hAnsi="Times New Roman"/>
          <w:sz w:val="24"/>
          <w:szCs w:val="24"/>
        </w:rPr>
        <w:t>2018г.</w:t>
      </w:r>
      <w:r w:rsidRPr="007D26A9">
        <w:rPr>
          <w:rFonts w:ascii="Times New Roman" w:hAnsi="Times New Roman"/>
          <w:sz w:val="24"/>
          <w:szCs w:val="24"/>
        </w:rPr>
        <w:t xml:space="preserve"> №</w:t>
      </w:r>
      <w:r w:rsidR="008013A0" w:rsidRPr="007D26A9">
        <w:rPr>
          <w:rFonts w:ascii="Times New Roman" w:hAnsi="Times New Roman"/>
          <w:sz w:val="24"/>
          <w:szCs w:val="24"/>
        </w:rPr>
        <w:t xml:space="preserve"> </w:t>
      </w:r>
      <w:r w:rsidR="007D26A9">
        <w:rPr>
          <w:rFonts w:ascii="Times New Roman" w:hAnsi="Times New Roman"/>
          <w:sz w:val="24"/>
          <w:szCs w:val="24"/>
        </w:rPr>
        <w:t>10</w:t>
      </w:r>
      <w:r w:rsidR="006F3CF4">
        <w:rPr>
          <w:rFonts w:ascii="Times New Roman" w:hAnsi="Times New Roman"/>
          <w:sz w:val="24"/>
          <w:szCs w:val="24"/>
        </w:rPr>
        <w:t xml:space="preserve"> «О проведении аукциона по продаже объекта движимого имущества – автобус марки ПАЗ – 32053-50, находящегося в собственности муниципального автономного учреждения «Спортивная школа «Феникс».</w:t>
      </w:r>
    </w:p>
    <w:p w:rsidR="002F2EFB" w:rsidRDefault="002F2EFB" w:rsidP="002F2EFB">
      <w:pPr>
        <w:ind w:left="142" w:firstLine="0"/>
        <w:rPr>
          <w:rFonts w:ascii="Times New Roman" w:hAnsi="Times New Roman"/>
          <w:sz w:val="24"/>
          <w:szCs w:val="24"/>
        </w:rPr>
      </w:pPr>
    </w:p>
    <w:p w:rsidR="002F2EFB" w:rsidRDefault="002F2EFB" w:rsidP="002F2EFB">
      <w:pPr>
        <w:pStyle w:val="a9"/>
        <w:numPr>
          <w:ilvl w:val="0"/>
          <w:numId w:val="20"/>
        </w:numPr>
        <w:tabs>
          <w:tab w:val="left" w:pos="709"/>
        </w:tabs>
        <w:snapToGrid w:val="0"/>
        <w:rPr>
          <w:rFonts w:ascii="Times New Roman" w:hAnsi="Times New Roman"/>
          <w:b/>
          <w:sz w:val="24"/>
          <w:szCs w:val="24"/>
        </w:rPr>
      </w:pPr>
      <w:r>
        <w:rPr>
          <w:rFonts w:ascii="Times New Roman" w:hAnsi="Times New Roman"/>
          <w:b/>
          <w:sz w:val="24"/>
          <w:szCs w:val="24"/>
        </w:rPr>
        <w:t>Сведения об аукционе</w:t>
      </w:r>
    </w:p>
    <w:p w:rsidR="002F2EFB" w:rsidRDefault="002F2EFB" w:rsidP="002F2EFB">
      <w:pPr>
        <w:tabs>
          <w:tab w:val="left" w:pos="567"/>
        </w:tabs>
        <w:ind w:left="142" w:firstLine="425"/>
        <w:rPr>
          <w:rFonts w:ascii="Times New Roman" w:hAnsi="Times New Roman"/>
          <w:sz w:val="24"/>
          <w:szCs w:val="24"/>
        </w:rPr>
      </w:pPr>
      <w:r>
        <w:rPr>
          <w:rFonts w:ascii="Times New Roman" w:hAnsi="Times New Roman"/>
          <w:b/>
          <w:sz w:val="24"/>
          <w:szCs w:val="24"/>
        </w:rPr>
        <w:t>2.1. Форма проведения аукциона</w:t>
      </w:r>
      <w:r>
        <w:rPr>
          <w:rFonts w:ascii="Times New Roman" w:hAnsi="Times New Roman"/>
          <w:sz w:val="24"/>
          <w:szCs w:val="24"/>
        </w:rPr>
        <w:t xml:space="preserve"> – аукцион, открытый по составу участников и форме подачи предложений по цене.</w:t>
      </w:r>
    </w:p>
    <w:p w:rsidR="002F2EFB" w:rsidRDefault="002F2EFB" w:rsidP="002F2EFB">
      <w:pPr>
        <w:tabs>
          <w:tab w:val="left" w:pos="567"/>
        </w:tabs>
        <w:ind w:left="142" w:firstLine="0"/>
        <w:rPr>
          <w:rFonts w:ascii="Times New Roman" w:hAnsi="Times New Roman"/>
          <w:sz w:val="24"/>
          <w:szCs w:val="24"/>
        </w:rPr>
      </w:pPr>
      <w:r>
        <w:rPr>
          <w:rFonts w:ascii="Times New Roman" w:hAnsi="Times New Roman"/>
          <w:b/>
          <w:sz w:val="24"/>
          <w:szCs w:val="24"/>
        </w:rPr>
        <w:tab/>
        <w:t>2.2. Продавец</w:t>
      </w:r>
      <w:r>
        <w:rPr>
          <w:rFonts w:ascii="Times New Roman" w:hAnsi="Times New Roman"/>
          <w:b/>
          <w:i/>
          <w:sz w:val="24"/>
          <w:szCs w:val="24"/>
        </w:rPr>
        <w:t xml:space="preserve"> – </w:t>
      </w:r>
      <w:r>
        <w:rPr>
          <w:rFonts w:ascii="Times New Roman" w:hAnsi="Times New Roman"/>
          <w:sz w:val="24"/>
          <w:szCs w:val="24"/>
        </w:rPr>
        <w:t xml:space="preserve">орган, принимающий решение о продаже объекта, выставляемого на аукцион, отвечающий за соответствие объекта характеристикам, указанным в Информационном сообщении о проведении аукциона, за заключение договора купли-продажи объекта, в том числе за соблюдение сроков его заключения – </w:t>
      </w:r>
      <w:r>
        <w:rPr>
          <w:rFonts w:ascii="Times New Roman" w:hAnsi="Times New Roman"/>
          <w:b/>
          <w:sz w:val="24"/>
          <w:szCs w:val="24"/>
        </w:rPr>
        <w:t>муниципальное автономное учреждение</w:t>
      </w:r>
      <w:r w:rsidR="008B23C8">
        <w:rPr>
          <w:rFonts w:ascii="Times New Roman" w:hAnsi="Times New Roman"/>
          <w:b/>
          <w:sz w:val="24"/>
          <w:szCs w:val="24"/>
        </w:rPr>
        <w:t xml:space="preserve"> «Спортивная школа </w:t>
      </w:r>
      <w:r w:rsidR="002B5B77">
        <w:rPr>
          <w:rFonts w:ascii="Times New Roman" w:hAnsi="Times New Roman"/>
          <w:b/>
          <w:sz w:val="24"/>
          <w:szCs w:val="24"/>
        </w:rPr>
        <w:t>«Феникс»</w:t>
      </w:r>
      <w:r>
        <w:rPr>
          <w:rFonts w:ascii="Times New Roman" w:hAnsi="Times New Roman"/>
          <w:sz w:val="24"/>
          <w:szCs w:val="24"/>
        </w:rPr>
        <w:t>.</w:t>
      </w:r>
    </w:p>
    <w:p w:rsidR="00A42AEA" w:rsidRDefault="00A42AEA" w:rsidP="002F2EFB">
      <w:pPr>
        <w:tabs>
          <w:tab w:val="left" w:pos="567"/>
        </w:tabs>
        <w:ind w:left="142" w:firstLine="0"/>
        <w:rPr>
          <w:rFonts w:ascii="Times New Roman" w:hAnsi="Times New Roman"/>
          <w:sz w:val="24"/>
          <w:szCs w:val="24"/>
        </w:rPr>
      </w:pPr>
    </w:p>
    <w:p w:rsidR="00A42AEA" w:rsidRDefault="00A42AEA" w:rsidP="002F2EFB">
      <w:pPr>
        <w:tabs>
          <w:tab w:val="left" w:pos="567"/>
        </w:tabs>
        <w:ind w:left="142" w:firstLine="0"/>
        <w:rPr>
          <w:rFonts w:ascii="Times New Roman" w:hAnsi="Times New Roman"/>
          <w:sz w:val="24"/>
          <w:szCs w:val="24"/>
        </w:rPr>
      </w:pPr>
    </w:p>
    <w:p w:rsidR="002F2EFB" w:rsidRDefault="002F2EFB" w:rsidP="002F2EFB">
      <w:pPr>
        <w:ind w:firstLine="567"/>
        <w:rPr>
          <w:rFonts w:ascii="Times New Roman" w:hAnsi="Times New Roman"/>
          <w:sz w:val="24"/>
          <w:szCs w:val="24"/>
        </w:rPr>
      </w:pPr>
      <w:r>
        <w:rPr>
          <w:rFonts w:ascii="Times New Roman" w:hAnsi="Times New Roman"/>
          <w:sz w:val="24"/>
          <w:szCs w:val="24"/>
        </w:rPr>
        <w:t>Адрес местонахождения:</w:t>
      </w:r>
    </w:p>
    <w:p w:rsidR="002F2EFB" w:rsidRDefault="002F2EFB" w:rsidP="002F2EFB">
      <w:pPr>
        <w:ind w:firstLine="567"/>
        <w:rPr>
          <w:rFonts w:ascii="Times New Roman" w:hAnsi="Times New Roman"/>
          <w:sz w:val="24"/>
          <w:szCs w:val="24"/>
        </w:rPr>
      </w:pPr>
      <w:r>
        <w:rPr>
          <w:rFonts w:ascii="Times New Roman" w:hAnsi="Times New Roman"/>
          <w:sz w:val="24"/>
          <w:szCs w:val="24"/>
        </w:rPr>
        <w:t>14267</w:t>
      </w:r>
      <w:r w:rsidR="002B5B77">
        <w:rPr>
          <w:rFonts w:ascii="Times New Roman" w:hAnsi="Times New Roman"/>
          <w:sz w:val="24"/>
          <w:szCs w:val="24"/>
        </w:rPr>
        <w:t>1</w:t>
      </w:r>
      <w:r>
        <w:rPr>
          <w:rFonts w:ascii="Times New Roman" w:hAnsi="Times New Roman"/>
          <w:sz w:val="24"/>
          <w:szCs w:val="24"/>
        </w:rPr>
        <w:t xml:space="preserve">, Московская область, Орехово-Зуевский район, </w:t>
      </w:r>
    </w:p>
    <w:p w:rsidR="002F2EFB" w:rsidRDefault="002F2EFB" w:rsidP="002F2EFB">
      <w:pPr>
        <w:ind w:firstLine="567"/>
        <w:rPr>
          <w:rFonts w:ascii="Times New Roman" w:hAnsi="Times New Roman"/>
          <w:sz w:val="24"/>
          <w:szCs w:val="24"/>
        </w:rPr>
      </w:pPr>
      <w:r>
        <w:rPr>
          <w:rFonts w:ascii="Times New Roman" w:hAnsi="Times New Roman"/>
          <w:sz w:val="24"/>
          <w:szCs w:val="24"/>
        </w:rPr>
        <w:t>г. Ликино-Дулево, ул.</w:t>
      </w:r>
      <w:r w:rsidR="002B5B77">
        <w:rPr>
          <w:rFonts w:ascii="Times New Roman" w:hAnsi="Times New Roman"/>
          <w:sz w:val="24"/>
          <w:szCs w:val="24"/>
        </w:rPr>
        <w:t xml:space="preserve"> Калинина, д.12</w:t>
      </w:r>
      <w:r>
        <w:rPr>
          <w:rFonts w:ascii="Times New Roman" w:hAnsi="Times New Roman"/>
          <w:sz w:val="24"/>
          <w:szCs w:val="24"/>
        </w:rPr>
        <w:t>.</w:t>
      </w:r>
    </w:p>
    <w:p w:rsidR="00D23A43" w:rsidRDefault="002F2EFB" w:rsidP="002F2EFB">
      <w:pPr>
        <w:ind w:firstLine="567"/>
        <w:rPr>
          <w:rFonts w:ascii="Times New Roman" w:hAnsi="Times New Roman"/>
          <w:sz w:val="24"/>
          <w:szCs w:val="24"/>
        </w:rPr>
      </w:pPr>
      <w:r>
        <w:rPr>
          <w:rFonts w:ascii="Times New Roman" w:hAnsi="Times New Roman"/>
          <w:sz w:val="24"/>
          <w:szCs w:val="24"/>
        </w:rPr>
        <w:t>телефон: 8</w:t>
      </w:r>
      <w:r w:rsidR="00D23A43">
        <w:rPr>
          <w:rFonts w:ascii="Times New Roman" w:hAnsi="Times New Roman"/>
          <w:sz w:val="24"/>
          <w:szCs w:val="24"/>
        </w:rPr>
        <w:t xml:space="preserve"> </w:t>
      </w:r>
    </w:p>
    <w:p w:rsidR="002F2EFB" w:rsidRDefault="002F2EFB" w:rsidP="002F2EFB">
      <w:pPr>
        <w:ind w:firstLine="567"/>
        <w:rPr>
          <w:rFonts w:ascii="Times New Roman" w:hAnsi="Times New Roman"/>
          <w:sz w:val="24"/>
          <w:szCs w:val="24"/>
        </w:rPr>
      </w:pPr>
      <w:r>
        <w:rPr>
          <w:rFonts w:ascii="Times New Roman" w:hAnsi="Times New Roman"/>
          <w:sz w:val="24"/>
          <w:szCs w:val="24"/>
        </w:rPr>
        <w:t>(</w:t>
      </w:r>
      <w:r w:rsidR="002B5B77">
        <w:rPr>
          <w:rFonts w:ascii="Times New Roman" w:hAnsi="Times New Roman"/>
          <w:sz w:val="24"/>
          <w:szCs w:val="24"/>
        </w:rPr>
        <w:t>4964)-14</w:t>
      </w:r>
      <w:r w:rsidR="002B5B77" w:rsidRPr="003B2735">
        <w:rPr>
          <w:rFonts w:ascii="Times New Roman" w:hAnsi="Times New Roman"/>
          <w:sz w:val="24"/>
          <w:szCs w:val="24"/>
        </w:rPr>
        <w:t>-</w:t>
      </w:r>
      <w:r w:rsidR="002B5B77">
        <w:rPr>
          <w:rFonts w:ascii="Times New Roman" w:hAnsi="Times New Roman"/>
          <w:sz w:val="24"/>
          <w:szCs w:val="24"/>
        </w:rPr>
        <w:t>59</w:t>
      </w:r>
      <w:r w:rsidR="002B5B77" w:rsidRPr="003B2735">
        <w:rPr>
          <w:rFonts w:ascii="Times New Roman" w:hAnsi="Times New Roman"/>
          <w:sz w:val="24"/>
          <w:szCs w:val="24"/>
        </w:rPr>
        <w:t>-</w:t>
      </w:r>
      <w:r w:rsidR="002B5B77">
        <w:rPr>
          <w:rFonts w:ascii="Times New Roman" w:hAnsi="Times New Roman"/>
          <w:sz w:val="24"/>
          <w:szCs w:val="24"/>
        </w:rPr>
        <w:t>87</w:t>
      </w:r>
    </w:p>
    <w:p w:rsidR="002B5B77" w:rsidRPr="003B2735" w:rsidRDefault="002B5B77" w:rsidP="002F2EFB">
      <w:pPr>
        <w:ind w:firstLine="567"/>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dyussh</w:t>
      </w:r>
      <w:r w:rsidRPr="003B2735">
        <w:rPr>
          <w:rFonts w:ascii="Times New Roman" w:hAnsi="Times New Roman"/>
          <w:sz w:val="24"/>
          <w:szCs w:val="24"/>
        </w:rPr>
        <w:t>-</w:t>
      </w:r>
      <w:r>
        <w:rPr>
          <w:rFonts w:ascii="Times New Roman" w:hAnsi="Times New Roman"/>
          <w:sz w:val="24"/>
          <w:szCs w:val="24"/>
          <w:lang w:val="en-US"/>
        </w:rPr>
        <w:t>ozraiona</w:t>
      </w:r>
      <w:r w:rsidRPr="003B2735">
        <w:rPr>
          <w:rFonts w:ascii="Times New Roman" w:hAnsi="Times New Roman"/>
          <w:sz w:val="24"/>
          <w:szCs w:val="24"/>
        </w:rPr>
        <w:t>@</w:t>
      </w:r>
      <w:r>
        <w:rPr>
          <w:rFonts w:ascii="Times New Roman" w:hAnsi="Times New Roman"/>
          <w:sz w:val="24"/>
          <w:szCs w:val="24"/>
          <w:lang w:val="en-US"/>
        </w:rPr>
        <w:t>yande</w:t>
      </w:r>
      <w:r w:rsidR="00CD08CB">
        <w:rPr>
          <w:rFonts w:ascii="Times New Roman" w:hAnsi="Times New Roman"/>
          <w:sz w:val="24"/>
          <w:szCs w:val="24"/>
          <w:lang w:val="en-US"/>
        </w:rPr>
        <w:t>x</w:t>
      </w:r>
      <w:r w:rsidR="00CD08CB" w:rsidRPr="003B2735">
        <w:rPr>
          <w:rFonts w:ascii="Times New Roman" w:hAnsi="Times New Roman"/>
          <w:sz w:val="24"/>
          <w:szCs w:val="24"/>
        </w:rPr>
        <w:t>.</w:t>
      </w:r>
      <w:r w:rsidR="00CD08CB">
        <w:rPr>
          <w:rFonts w:ascii="Times New Roman" w:hAnsi="Times New Roman"/>
          <w:sz w:val="24"/>
          <w:szCs w:val="24"/>
          <w:lang w:val="en-US"/>
        </w:rPr>
        <w:t>ru</w:t>
      </w:r>
    </w:p>
    <w:p w:rsidR="002F2EFB" w:rsidRDefault="002F2EFB" w:rsidP="002F2EFB">
      <w:pPr>
        <w:ind w:firstLine="567"/>
        <w:rPr>
          <w:rFonts w:ascii="Times New Roman" w:hAnsi="Times New Roman"/>
          <w:b/>
          <w:sz w:val="24"/>
          <w:szCs w:val="24"/>
        </w:rPr>
      </w:pPr>
      <w:r>
        <w:rPr>
          <w:rFonts w:ascii="Times New Roman" w:hAnsi="Times New Roman"/>
          <w:b/>
          <w:sz w:val="24"/>
          <w:szCs w:val="24"/>
        </w:rPr>
        <w:t xml:space="preserve">2.3. Комитет – </w:t>
      </w:r>
      <w:r>
        <w:rPr>
          <w:rFonts w:ascii="Times New Roman" w:hAnsi="Times New Roman"/>
          <w:sz w:val="24"/>
          <w:szCs w:val="24"/>
        </w:rPr>
        <w:t xml:space="preserve">уполномоченный орган, осуществляющий функции по организации и проведению аукциона, отвечающий за размещение Информационного сообщения о проведении аукциона и документов, составляемых в ходе проведения аукциона, на сайте Российской </w:t>
      </w:r>
      <w:r>
        <w:rPr>
          <w:rFonts w:ascii="Times New Roman" w:hAnsi="Times New Roman"/>
          <w:sz w:val="24"/>
          <w:szCs w:val="24"/>
        </w:rPr>
        <w:lastRenderedPageBreak/>
        <w:t xml:space="preserve">Федерации </w:t>
      </w:r>
      <w:hyperlink r:id="rId8" w:history="1">
        <w:r>
          <w:rPr>
            <w:rStyle w:val="a6"/>
            <w:rFonts w:ascii="Times New Roman" w:hAnsi="Times New Roman"/>
            <w:sz w:val="24"/>
            <w:szCs w:val="24"/>
            <w:lang w:val="en-US"/>
          </w:rPr>
          <w:t>www</w:t>
        </w:r>
        <w:r w:rsidRPr="003B2735">
          <w:rPr>
            <w:rStyle w:val="a6"/>
            <w:rFonts w:ascii="Times New Roman" w:hAnsi="Times New Roman"/>
            <w:sz w:val="24"/>
            <w:szCs w:val="24"/>
          </w:rPr>
          <w:t>.</w:t>
        </w:r>
        <w:r>
          <w:rPr>
            <w:rStyle w:val="a6"/>
            <w:rFonts w:ascii="Times New Roman" w:hAnsi="Times New Roman"/>
            <w:sz w:val="24"/>
            <w:szCs w:val="24"/>
            <w:lang w:val="en-US"/>
          </w:rPr>
          <w:t>torgi</w:t>
        </w:r>
        <w:r w:rsidRPr="003B2735">
          <w:rPr>
            <w:rStyle w:val="a6"/>
            <w:rFonts w:ascii="Times New Roman" w:hAnsi="Times New Roman"/>
            <w:sz w:val="24"/>
            <w:szCs w:val="24"/>
          </w:rPr>
          <w:t>.</w:t>
        </w:r>
        <w:r>
          <w:rPr>
            <w:rStyle w:val="a6"/>
            <w:rFonts w:ascii="Times New Roman" w:hAnsi="Times New Roman"/>
            <w:sz w:val="24"/>
            <w:szCs w:val="24"/>
            <w:lang w:val="en-US"/>
          </w:rPr>
          <w:t>gov</w:t>
        </w:r>
        <w:r w:rsidRPr="003B2735">
          <w:rPr>
            <w:rStyle w:val="a6"/>
            <w:rFonts w:ascii="Times New Roman" w:hAnsi="Times New Roman"/>
            <w:sz w:val="24"/>
            <w:szCs w:val="24"/>
          </w:rPr>
          <w:t>.</w:t>
        </w:r>
        <w:r>
          <w:rPr>
            <w:rStyle w:val="a6"/>
            <w:rFonts w:ascii="Times New Roman" w:hAnsi="Times New Roman"/>
            <w:sz w:val="24"/>
            <w:szCs w:val="24"/>
            <w:lang w:val="en-US"/>
          </w:rPr>
          <w:t>ru</w:t>
        </w:r>
      </w:hyperlink>
      <w:r w:rsidRPr="003B2735">
        <w:rPr>
          <w:rFonts w:ascii="Times New Roman" w:hAnsi="Times New Roman"/>
          <w:sz w:val="24"/>
          <w:szCs w:val="24"/>
        </w:rPr>
        <w:t xml:space="preserve"> – </w:t>
      </w:r>
      <w:r>
        <w:rPr>
          <w:rFonts w:ascii="Times New Roman" w:hAnsi="Times New Roman"/>
          <w:b/>
          <w:sz w:val="24"/>
          <w:szCs w:val="24"/>
        </w:rPr>
        <w:t>учреждение «Комитет по управлению имуществом администрации Орехово-Зуевского муниципального района».</w:t>
      </w:r>
    </w:p>
    <w:p w:rsidR="002F2EFB" w:rsidRDefault="002F2EFB" w:rsidP="002F2EFB">
      <w:pPr>
        <w:ind w:firstLine="567"/>
        <w:rPr>
          <w:rFonts w:ascii="Times New Roman" w:hAnsi="Times New Roman"/>
          <w:sz w:val="24"/>
          <w:szCs w:val="24"/>
        </w:rPr>
      </w:pPr>
      <w:r>
        <w:rPr>
          <w:rFonts w:ascii="Times New Roman" w:hAnsi="Times New Roman"/>
          <w:sz w:val="24"/>
          <w:szCs w:val="24"/>
        </w:rPr>
        <w:t>Адрес местонахождения:</w:t>
      </w:r>
    </w:p>
    <w:p w:rsidR="002F2EFB" w:rsidRDefault="002F2EFB" w:rsidP="002F2EFB">
      <w:pPr>
        <w:ind w:firstLine="567"/>
        <w:rPr>
          <w:rFonts w:ascii="Times New Roman" w:hAnsi="Times New Roman"/>
          <w:sz w:val="24"/>
          <w:szCs w:val="24"/>
        </w:rPr>
      </w:pPr>
      <w:r>
        <w:rPr>
          <w:rFonts w:ascii="Times New Roman" w:hAnsi="Times New Roman"/>
          <w:sz w:val="24"/>
          <w:szCs w:val="24"/>
        </w:rPr>
        <w:t>142605, Московская область, г. Орехово-Зуево,</w:t>
      </w:r>
      <w:r w:rsidR="002B5B77">
        <w:rPr>
          <w:rFonts w:ascii="Times New Roman" w:hAnsi="Times New Roman"/>
          <w:sz w:val="24"/>
          <w:szCs w:val="24"/>
        </w:rPr>
        <w:t xml:space="preserve"> ул. Красноармейская, д.11а</w:t>
      </w:r>
    </w:p>
    <w:p w:rsidR="002B5B77" w:rsidRDefault="002B5B77" w:rsidP="002F2EFB">
      <w:pPr>
        <w:ind w:firstLine="567"/>
        <w:rPr>
          <w:rFonts w:ascii="Times New Roman" w:hAnsi="Times New Roman"/>
          <w:sz w:val="24"/>
          <w:szCs w:val="24"/>
        </w:rPr>
      </w:pPr>
      <w:r>
        <w:rPr>
          <w:rFonts w:ascii="Times New Roman" w:hAnsi="Times New Roman"/>
          <w:sz w:val="24"/>
          <w:szCs w:val="24"/>
        </w:rPr>
        <w:t>телефон: (8496)422-12-96, (8496)422-20-14</w:t>
      </w:r>
    </w:p>
    <w:p w:rsidR="002B5B77" w:rsidRPr="003B2735" w:rsidRDefault="002B5B77" w:rsidP="002F2EFB">
      <w:pPr>
        <w:ind w:firstLine="567"/>
        <w:rPr>
          <w:rFonts w:ascii="Times New Roman" w:hAnsi="Times New Roman"/>
          <w:sz w:val="24"/>
          <w:szCs w:val="24"/>
        </w:rPr>
      </w:pPr>
      <w:r>
        <w:rPr>
          <w:rFonts w:ascii="Times New Roman" w:hAnsi="Times New Roman"/>
          <w:sz w:val="24"/>
          <w:szCs w:val="24"/>
        </w:rPr>
        <w:t xml:space="preserve">Адрес электронной почты: </w:t>
      </w:r>
      <w:r>
        <w:rPr>
          <w:rFonts w:ascii="Times New Roman" w:hAnsi="Times New Roman"/>
          <w:sz w:val="24"/>
          <w:szCs w:val="24"/>
          <w:lang w:val="en-US"/>
        </w:rPr>
        <w:t>kui</w:t>
      </w:r>
      <w:r w:rsidRPr="003B2735">
        <w:rPr>
          <w:rFonts w:ascii="Times New Roman" w:hAnsi="Times New Roman"/>
          <w:sz w:val="24"/>
          <w:szCs w:val="24"/>
        </w:rPr>
        <w:t>_</w:t>
      </w:r>
      <w:r>
        <w:rPr>
          <w:rFonts w:ascii="Times New Roman" w:hAnsi="Times New Roman"/>
          <w:sz w:val="24"/>
          <w:szCs w:val="24"/>
          <w:lang w:val="en-US"/>
        </w:rPr>
        <w:t>ozr</w:t>
      </w:r>
      <w:r w:rsidRPr="003B2735">
        <w:rPr>
          <w:rFonts w:ascii="Times New Roman" w:hAnsi="Times New Roman"/>
          <w:sz w:val="24"/>
          <w:szCs w:val="24"/>
        </w:rPr>
        <w:t>@</w:t>
      </w:r>
      <w:r>
        <w:rPr>
          <w:rFonts w:ascii="Times New Roman" w:hAnsi="Times New Roman"/>
          <w:sz w:val="24"/>
          <w:szCs w:val="24"/>
          <w:lang w:val="en-US"/>
        </w:rPr>
        <w:t>mail</w:t>
      </w:r>
      <w:r w:rsidRPr="003B2735">
        <w:rPr>
          <w:rFonts w:ascii="Times New Roman" w:hAnsi="Times New Roman"/>
          <w:sz w:val="24"/>
          <w:szCs w:val="24"/>
        </w:rPr>
        <w:t>.</w:t>
      </w:r>
      <w:r>
        <w:rPr>
          <w:rFonts w:ascii="Times New Roman" w:hAnsi="Times New Roman"/>
          <w:sz w:val="24"/>
          <w:szCs w:val="24"/>
          <w:lang w:val="en-US"/>
        </w:rPr>
        <w:t>ru</w:t>
      </w:r>
    </w:p>
    <w:p w:rsidR="00972F8A" w:rsidRDefault="00972F8A" w:rsidP="006E5324">
      <w:pPr>
        <w:rPr>
          <w:rFonts w:ascii="Times New Roman" w:hAnsi="Times New Roman"/>
          <w:sz w:val="24"/>
          <w:szCs w:val="24"/>
        </w:rPr>
      </w:pPr>
    </w:p>
    <w:p w:rsidR="009D44CF" w:rsidRPr="003B2735" w:rsidRDefault="009D44CF" w:rsidP="009D44CF">
      <w:pPr>
        <w:ind w:firstLine="0"/>
        <w:rPr>
          <w:rFonts w:ascii="Times New Roman" w:hAnsi="Times New Roman"/>
          <w:sz w:val="24"/>
          <w:szCs w:val="24"/>
        </w:rPr>
      </w:pPr>
      <w:r>
        <w:rPr>
          <w:rFonts w:ascii="Times New Roman" w:hAnsi="Times New Roman"/>
          <w:sz w:val="24"/>
          <w:szCs w:val="24"/>
        </w:rPr>
        <w:tab/>
      </w:r>
      <w:r w:rsidR="00BB1A26" w:rsidRPr="00BB1A26">
        <w:rPr>
          <w:rFonts w:ascii="Times New Roman" w:hAnsi="Times New Roman"/>
          <w:sz w:val="24"/>
          <w:szCs w:val="24"/>
        </w:rPr>
        <w:t>Объект движимого имущества, выставляемого на аукцион</w:t>
      </w:r>
      <w:r>
        <w:rPr>
          <w:rFonts w:ascii="Times New Roman" w:hAnsi="Times New Roman"/>
          <w:sz w:val="24"/>
          <w:szCs w:val="24"/>
        </w:rPr>
        <w:t>,</w:t>
      </w:r>
      <w:r w:rsidR="00BB1A26">
        <w:rPr>
          <w:rFonts w:ascii="Times New Roman" w:hAnsi="Times New Roman"/>
          <w:sz w:val="24"/>
          <w:szCs w:val="24"/>
        </w:rPr>
        <w:t xml:space="preserve"> находится в собственности </w:t>
      </w:r>
      <w:r w:rsidR="00651362" w:rsidRPr="00EA7056">
        <w:rPr>
          <w:rFonts w:ascii="Times New Roman" w:hAnsi="Times New Roman"/>
          <w:sz w:val="24"/>
          <w:szCs w:val="24"/>
        </w:rPr>
        <w:t>муниципальн</w:t>
      </w:r>
      <w:r w:rsidR="00651362">
        <w:rPr>
          <w:rFonts w:ascii="Times New Roman" w:hAnsi="Times New Roman"/>
          <w:sz w:val="24"/>
          <w:szCs w:val="24"/>
        </w:rPr>
        <w:t>ого</w:t>
      </w:r>
      <w:r w:rsidR="00651362" w:rsidRPr="00EA7056">
        <w:rPr>
          <w:rFonts w:ascii="Times New Roman" w:hAnsi="Times New Roman"/>
          <w:sz w:val="24"/>
          <w:szCs w:val="24"/>
        </w:rPr>
        <w:t xml:space="preserve"> автономн</w:t>
      </w:r>
      <w:r w:rsidR="00651362">
        <w:rPr>
          <w:rFonts w:ascii="Times New Roman" w:hAnsi="Times New Roman"/>
          <w:sz w:val="24"/>
          <w:szCs w:val="24"/>
        </w:rPr>
        <w:t>ого</w:t>
      </w:r>
      <w:r w:rsidR="00651362" w:rsidRPr="00EA7056">
        <w:rPr>
          <w:rFonts w:ascii="Times New Roman" w:hAnsi="Times New Roman"/>
          <w:sz w:val="24"/>
          <w:szCs w:val="24"/>
        </w:rPr>
        <w:t xml:space="preserve"> учреждени</w:t>
      </w:r>
      <w:r w:rsidR="00651362">
        <w:rPr>
          <w:rFonts w:ascii="Times New Roman" w:hAnsi="Times New Roman"/>
          <w:sz w:val="24"/>
          <w:szCs w:val="24"/>
        </w:rPr>
        <w:t>я</w:t>
      </w:r>
      <w:r w:rsidR="00651362" w:rsidRPr="00EA7056">
        <w:rPr>
          <w:rFonts w:ascii="Times New Roman" w:hAnsi="Times New Roman"/>
          <w:sz w:val="24"/>
          <w:szCs w:val="24"/>
        </w:rPr>
        <w:t xml:space="preserve"> </w:t>
      </w:r>
      <w:r w:rsidR="00CD08CB">
        <w:rPr>
          <w:rFonts w:ascii="Times New Roman" w:hAnsi="Times New Roman"/>
          <w:sz w:val="24"/>
          <w:szCs w:val="24"/>
        </w:rPr>
        <w:t>«Спортивная школа «Феникс»</w:t>
      </w:r>
    </w:p>
    <w:p w:rsidR="009D44CF" w:rsidRDefault="009D44CF" w:rsidP="009D44CF">
      <w:pPr>
        <w:ind w:firstLine="567"/>
        <w:rPr>
          <w:rFonts w:ascii="Times New Roman" w:hAnsi="Times New Roman"/>
          <w:b/>
          <w:sz w:val="24"/>
          <w:szCs w:val="24"/>
        </w:rPr>
      </w:pPr>
      <w:r w:rsidRPr="009D44CF">
        <w:rPr>
          <w:rFonts w:ascii="Times New Roman" w:hAnsi="Times New Roman"/>
          <w:b/>
          <w:sz w:val="24"/>
          <w:szCs w:val="24"/>
        </w:rPr>
        <w:t>Характеристика объекта движимого имущества, выставляемого на аукцион</w:t>
      </w:r>
      <w:r w:rsidR="00712C68">
        <w:rPr>
          <w:rFonts w:ascii="Times New Roman" w:hAnsi="Times New Roman"/>
          <w:b/>
          <w:sz w:val="24"/>
          <w:szCs w:val="24"/>
        </w:rPr>
        <w:t xml:space="preserve"> -</w:t>
      </w:r>
      <w:r w:rsidR="00712C68" w:rsidRPr="00712C68">
        <w:rPr>
          <w:rFonts w:ascii="Times New Roman" w:hAnsi="Times New Roman"/>
          <w:bCs/>
          <w:sz w:val="24"/>
          <w:szCs w:val="24"/>
        </w:rPr>
        <w:t xml:space="preserve"> </w:t>
      </w:r>
      <w:r w:rsidR="00712C68">
        <w:rPr>
          <w:rFonts w:ascii="Times New Roman" w:hAnsi="Times New Roman"/>
          <w:bCs/>
          <w:sz w:val="24"/>
          <w:szCs w:val="24"/>
        </w:rPr>
        <w:t>автобус марки</w:t>
      </w:r>
      <w:r w:rsidR="00CD08CB">
        <w:rPr>
          <w:rFonts w:ascii="Times New Roman" w:hAnsi="Times New Roman"/>
          <w:bCs/>
          <w:sz w:val="24"/>
          <w:szCs w:val="24"/>
        </w:rPr>
        <w:t xml:space="preserve"> ПАЗ-32053-50</w:t>
      </w:r>
      <w:r w:rsidR="00712C68">
        <w:rPr>
          <w:rFonts w:ascii="Times New Roman" w:hAnsi="Times New Roman"/>
          <w:bCs/>
          <w:sz w:val="24"/>
          <w:szCs w:val="24"/>
        </w:rPr>
        <w:t>:</w:t>
      </w:r>
    </w:p>
    <w:p w:rsidR="00D74292" w:rsidRDefault="00D74292" w:rsidP="009D44CF">
      <w:pPr>
        <w:ind w:firstLine="567"/>
        <w:rPr>
          <w:rFonts w:ascii="Times New Roman" w:hAnsi="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4394"/>
      </w:tblGrid>
      <w:tr w:rsidR="00D74292" w:rsidRPr="00F3177F" w:rsidTr="00D74292">
        <w:tc>
          <w:tcPr>
            <w:tcW w:w="988" w:type="dxa"/>
            <w:shd w:val="clear" w:color="auto" w:fill="auto"/>
          </w:tcPr>
          <w:p w:rsidR="00D74292" w:rsidRPr="00F3177F" w:rsidRDefault="00D74292" w:rsidP="00D74292">
            <w:pPr>
              <w:jc w:val="center"/>
              <w:rPr>
                <w:rFonts w:ascii="Times New Roman" w:hAnsi="Times New Roman"/>
                <w:b/>
                <w:bCs/>
                <w:sz w:val="24"/>
                <w:szCs w:val="24"/>
              </w:rPr>
            </w:pPr>
            <w:r w:rsidRPr="00F3177F">
              <w:rPr>
                <w:rFonts w:ascii="Times New Roman" w:hAnsi="Times New Roman"/>
                <w:b/>
                <w:bCs/>
                <w:sz w:val="24"/>
                <w:szCs w:val="24"/>
              </w:rPr>
              <w:t>№п/п</w:t>
            </w:r>
          </w:p>
        </w:tc>
        <w:tc>
          <w:tcPr>
            <w:tcW w:w="4394" w:type="dxa"/>
            <w:shd w:val="clear" w:color="auto" w:fill="auto"/>
          </w:tcPr>
          <w:p w:rsidR="00D74292" w:rsidRPr="00F3177F" w:rsidRDefault="00D74292" w:rsidP="00D74292">
            <w:pPr>
              <w:jc w:val="center"/>
              <w:rPr>
                <w:rFonts w:ascii="Times New Roman" w:hAnsi="Times New Roman"/>
                <w:b/>
                <w:bCs/>
                <w:sz w:val="24"/>
                <w:szCs w:val="24"/>
              </w:rPr>
            </w:pPr>
            <w:r w:rsidRPr="00F3177F">
              <w:rPr>
                <w:rFonts w:ascii="Times New Roman" w:hAnsi="Times New Roman"/>
                <w:b/>
                <w:bCs/>
                <w:sz w:val="24"/>
                <w:szCs w:val="24"/>
              </w:rPr>
              <w:t>Характеристика ТС</w:t>
            </w:r>
          </w:p>
        </w:tc>
        <w:tc>
          <w:tcPr>
            <w:tcW w:w="4394" w:type="dxa"/>
            <w:shd w:val="clear" w:color="auto" w:fill="auto"/>
          </w:tcPr>
          <w:p w:rsidR="00D74292" w:rsidRPr="00F3177F" w:rsidRDefault="00D74292" w:rsidP="00D74292">
            <w:pPr>
              <w:jc w:val="center"/>
              <w:rPr>
                <w:rFonts w:ascii="Times New Roman" w:hAnsi="Times New Roman"/>
                <w:b/>
                <w:bCs/>
                <w:sz w:val="24"/>
                <w:szCs w:val="24"/>
              </w:rPr>
            </w:pPr>
            <w:r w:rsidRPr="00F3177F">
              <w:rPr>
                <w:rFonts w:ascii="Times New Roman" w:hAnsi="Times New Roman"/>
                <w:b/>
                <w:bCs/>
                <w:sz w:val="24"/>
                <w:szCs w:val="24"/>
              </w:rPr>
              <w:t>Значение характеристики</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1</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VIN</w:t>
            </w:r>
          </w:p>
        </w:tc>
        <w:tc>
          <w:tcPr>
            <w:tcW w:w="4394" w:type="dxa"/>
            <w:shd w:val="clear" w:color="auto" w:fill="auto"/>
          </w:tcPr>
          <w:p w:rsidR="00D74292" w:rsidRPr="00CD08CB" w:rsidRDefault="00D74292" w:rsidP="00CD08CB">
            <w:pPr>
              <w:rPr>
                <w:rFonts w:ascii="Times New Roman" w:hAnsi="Times New Roman"/>
                <w:bCs/>
                <w:sz w:val="24"/>
                <w:szCs w:val="24"/>
              </w:rPr>
            </w:pPr>
            <w:r>
              <w:rPr>
                <w:rFonts w:ascii="Times New Roman" w:hAnsi="Times New Roman"/>
                <w:bCs/>
                <w:sz w:val="24"/>
                <w:szCs w:val="24"/>
                <w:lang w:val="en-US"/>
              </w:rPr>
              <w:t>X</w:t>
            </w:r>
            <w:r w:rsidR="00CD08CB">
              <w:rPr>
                <w:rFonts w:ascii="Times New Roman" w:hAnsi="Times New Roman"/>
                <w:bCs/>
                <w:sz w:val="24"/>
                <w:szCs w:val="24"/>
              </w:rPr>
              <w:t>1М3205Е</w:t>
            </w:r>
            <w:r w:rsidR="00CD08CB">
              <w:rPr>
                <w:rFonts w:ascii="Times New Roman" w:hAnsi="Times New Roman"/>
                <w:bCs/>
                <w:sz w:val="24"/>
                <w:szCs w:val="24"/>
                <w:lang w:val="en-US"/>
              </w:rPr>
              <w:t>S60009991</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2</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Марка, модель ТС</w:t>
            </w:r>
          </w:p>
        </w:tc>
        <w:tc>
          <w:tcPr>
            <w:tcW w:w="4394" w:type="dxa"/>
            <w:shd w:val="clear" w:color="auto" w:fill="auto"/>
          </w:tcPr>
          <w:p w:rsidR="00D74292" w:rsidRPr="00CD08CB" w:rsidRDefault="00CD08CB" w:rsidP="00D74292">
            <w:pPr>
              <w:rPr>
                <w:rFonts w:ascii="Times New Roman" w:hAnsi="Times New Roman"/>
                <w:bCs/>
                <w:sz w:val="24"/>
                <w:szCs w:val="24"/>
              </w:rPr>
            </w:pPr>
            <w:r>
              <w:rPr>
                <w:rFonts w:ascii="Times New Roman" w:hAnsi="Times New Roman"/>
                <w:bCs/>
                <w:sz w:val="24"/>
                <w:szCs w:val="24"/>
              </w:rPr>
              <w:t>ПАЗ-32053-50</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3</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Тип ТС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Автобус</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4</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Категория ТС</w:t>
            </w:r>
          </w:p>
        </w:tc>
        <w:tc>
          <w:tcPr>
            <w:tcW w:w="4394" w:type="dxa"/>
            <w:shd w:val="clear" w:color="auto" w:fill="auto"/>
          </w:tcPr>
          <w:p w:rsidR="00D74292" w:rsidRPr="00CD08CB" w:rsidRDefault="00D74292" w:rsidP="00D74292">
            <w:pPr>
              <w:rPr>
                <w:rFonts w:ascii="Times New Roman" w:hAnsi="Times New Roman"/>
                <w:bCs/>
                <w:sz w:val="24"/>
                <w:szCs w:val="24"/>
              </w:rPr>
            </w:pPr>
            <w:r>
              <w:rPr>
                <w:rFonts w:ascii="Times New Roman" w:hAnsi="Times New Roman"/>
                <w:bCs/>
                <w:sz w:val="24"/>
                <w:szCs w:val="24"/>
                <w:lang w:val="en-US"/>
              </w:rPr>
              <w:t>D</w:t>
            </w:r>
          </w:p>
        </w:tc>
      </w:tr>
      <w:tr w:rsidR="00D74292" w:rsidRPr="00F3177F" w:rsidTr="00D74292">
        <w:tc>
          <w:tcPr>
            <w:tcW w:w="988"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bCs/>
                <w:sz w:val="24"/>
                <w:szCs w:val="24"/>
              </w:rPr>
              <w:t>5</w:t>
            </w:r>
          </w:p>
        </w:tc>
        <w:tc>
          <w:tcPr>
            <w:tcW w:w="4394" w:type="dxa"/>
            <w:shd w:val="clear" w:color="auto" w:fill="auto"/>
          </w:tcPr>
          <w:p w:rsidR="00D74292" w:rsidRPr="00F3177F" w:rsidRDefault="00D74292" w:rsidP="009C458D">
            <w:pPr>
              <w:rPr>
                <w:rFonts w:ascii="Times New Roman" w:hAnsi="Times New Roman"/>
                <w:bCs/>
                <w:sz w:val="24"/>
                <w:szCs w:val="24"/>
              </w:rPr>
            </w:pPr>
            <w:r w:rsidRPr="00F3177F">
              <w:rPr>
                <w:rFonts w:ascii="Times New Roman" w:hAnsi="Times New Roman"/>
                <w:sz w:val="24"/>
                <w:szCs w:val="24"/>
              </w:rPr>
              <w:t xml:space="preserve">Год </w:t>
            </w:r>
            <w:r w:rsidR="009C458D">
              <w:rPr>
                <w:rFonts w:ascii="Times New Roman" w:hAnsi="Times New Roman"/>
                <w:sz w:val="24"/>
                <w:szCs w:val="24"/>
              </w:rPr>
              <w:t>выпуска</w:t>
            </w:r>
            <w:r w:rsidR="00CD08CB">
              <w:rPr>
                <w:rFonts w:ascii="Times New Roman" w:hAnsi="Times New Roman"/>
                <w:sz w:val="24"/>
                <w:szCs w:val="24"/>
                <w:lang w:val="en-US"/>
              </w:rPr>
              <w:t xml:space="preserve"> </w:t>
            </w:r>
            <w:r w:rsidRPr="00F3177F">
              <w:rPr>
                <w:rFonts w:ascii="Times New Roman" w:hAnsi="Times New Roman"/>
                <w:sz w:val="24"/>
                <w:szCs w:val="24"/>
              </w:rPr>
              <w:t>ТС</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2006</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6</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Шасси (рама) №</w:t>
            </w:r>
          </w:p>
        </w:tc>
        <w:tc>
          <w:tcPr>
            <w:tcW w:w="4394" w:type="dxa"/>
            <w:shd w:val="clear" w:color="auto" w:fill="auto"/>
          </w:tcPr>
          <w:p w:rsidR="00D74292" w:rsidRPr="00F3177F" w:rsidRDefault="00D74292" w:rsidP="00D74292">
            <w:pPr>
              <w:rPr>
                <w:rFonts w:ascii="Times New Roman" w:hAnsi="Times New Roman"/>
                <w:bCs/>
                <w:sz w:val="24"/>
                <w:szCs w:val="24"/>
              </w:rPr>
            </w:pPr>
            <w:r>
              <w:rPr>
                <w:rFonts w:ascii="Times New Roman" w:hAnsi="Times New Roman"/>
                <w:bCs/>
                <w:sz w:val="24"/>
                <w:szCs w:val="24"/>
              </w:rPr>
              <w:t>не установлено</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7</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Кузов (кабина, прицеп) №</w:t>
            </w:r>
          </w:p>
        </w:tc>
        <w:tc>
          <w:tcPr>
            <w:tcW w:w="4394" w:type="dxa"/>
            <w:shd w:val="clear" w:color="auto" w:fill="auto"/>
          </w:tcPr>
          <w:p w:rsidR="00D74292" w:rsidRPr="00CD08CB" w:rsidRDefault="00CD08CB" w:rsidP="00D74292">
            <w:pPr>
              <w:rPr>
                <w:rFonts w:ascii="Times New Roman" w:hAnsi="Times New Roman"/>
                <w:bCs/>
                <w:sz w:val="24"/>
                <w:szCs w:val="24"/>
                <w:lang w:val="en-US"/>
              </w:rPr>
            </w:pPr>
            <w:r>
              <w:rPr>
                <w:rFonts w:ascii="Times New Roman" w:hAnsi="Times New Roman"/>
                <w:bCs/>
                <w:sz w:val="24"/>
                <w:szCs w:val="24"/>
                <w:lang w:val="en-US"/>
              </w:rPr>
              <w:t>X1M3205ES60009991</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8</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Цвет кузова (кабины, прицепа)</w:t>
            </w:r>
          </w:p>
        </w:tc>
        <w:tc>
          <w:tcPr>
            <w:tcW w:w="4394" w:type="dxa"/>
            <w:shd w:val="clear" w:color="auto" w:fill="auto"/>
          </w:tcPr>
          <w:p w:rsidR="00D74292" w:rsidRPr="00F3177F" w:rsidRDefault="00D23A43" w:rsidP="00D74292">
            <w:pPr>
              <w:rPr>
                <w:rFonts w:ascii="Times New Roman" w:hAnsi="Times New Roman"/>
                <w:bCs/>
                <w:sz w:val="24"/>
                <w:szCs w:val="24"/>
              </w:rPr>
            </w:pPr>
            <w:r>
              <w:rPr>
                <w:rFonts w:ascii="Times New Roman" w:hAnsi="Times New Roman"/>
                <w:bCs/>
                <w:sz w:val="24"/>
                <w:szCs w:val="24"/>
              </w:rPr>
              <w:t>бело-</w:t>
            </w:r>
            <w:r w:rsidR="00D74292">
              <w:rPr>
                <w:rFonts w:ascii="Times New Roman" w:hAnsi="Times New Roman"/>
                <w:bCs/>
                <w:sz w:val="24"/>
                <w:szCs w:val="24"/>
              </w:rPr>
              <w:t>синий</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9</w:t>
            </w:r>
          </w:p>
        </w:tc>
        <w:tc>
          <w:tcPr>
            <w:tcW w:w="4394" w:type="dxa"/>
            <w:shd w:val="clear" w:color="auto" w:fill="auto"/>
          </w:tcPr>
          <w:p w:rsidR="00D74292" w:rsidRPr="00CD08CB" w:rsidRDefault="00D74292" w:rsidP="00CD08CB">
            <w:pPr>
              <w:rPr>
                <w:rFonts w:ascii="Times New Roman" w:hAnsi="Times New Roman"/>
                <w:bCs/>
                <w:sz w:val="24"/>
                <w:szCs w:val="24"/>
              </w:rPr>
            </w:pPr>
            <w:r w:rsidRPr="00F3177F">
              <w:rPr>
                <w:rFonts w:ascii="Times New Roman" w:hAnsi="Times New Roman"/>
                <w:sz w:val="24"/>
                <w:szCs w:val="24"/>
              </w:rPr>
              <w:t>Мощность двигателя кВт</w:t>
            </w:r>
            <w:r w:rsidR="00CD08CB" w:rsidRPr="003B2735">
              <w:rPr>
                <w:rFonts w:ascii="Times New Roman" w:hAnsi="Times New Roman"/>
                <w:sz w:val="24"/>
                <w:szCs w:val="24"/>
              </w:rPr>
              <w:t>/</w:t>
            </w:r>
            <w:r w:rsidR="00CD08CB">
              <w:rPr>
                <w:rFonts w:ascii="Times New Roman" w:hAnsi="Times New Roman"/>
                <w:sz w:val="24"/>
                <w:szCs w:val="24"/>
              </w:rPr>
              <w:t>л.с</w:t>
            </w:r>
          </w:p>
        </w:tc>
        <w:tc>
          <w:tcPr>
            <w:tcW w:w="4394" w:type="dxa"/>
            <w:shd w:val="clear" w:color="auto" w:fill="auto"/>
          </w:tcPr>
          <w:p w:rsidR="00D74292" w:rsidRPr="00CD08CB" w:rsidRDefault="00CD08CB" w:rsidP="00D74292">
            <w:pPr>
              <w:rPr>
                <w:rFonts w:ascii="Times New Roman" w:hAnsi="Times New Roman"/>
                <w:bCs/>
                <w:sz w:val="24"/>
                <w:szCs w:val="24"/>
                <w:lang w:val="en-US"/>
              </w:rPr>
            </w:pPr>
            <w:r>
              <w:rPr>
                <w:rFonts w:ascii="Times New Roman" w:hAnsi="Times New Roman"/>
                <w:bCs/>
                <w:sz w:val="24"/>
                <w:szCs w:val="24"/>
                <w:lang w:val="en-US"/>
              </w:rPr>
              <w:t>95.59(130)</w:t>
            </w:r>
          </w:p>
        </w:tc>
      </w:tr>
      <w:tr w:rsidR="00D74292" w:rsidRPr="00F3177F" w:rsidTr="00D74292">
        <w:tc>
          <w:tcPr>
            <w:tcW w:w="988" w:type="dxa"/>
            <w:shd w:val="clear" w:color="auto" w:fill="auto"/>
          </w:tcPr>
          <w:p w:rsidR="00D74292" w:rsidRPr="00F3177F" w:rsidRDefault="00D74292" w:rsidP="009C458D">
            <w:pPr>
              <w:rPr>
                <w:rFonts w:ascii="Times New Roman" w:hAnsi="Times New Roman"/>
                <w:bCs/>
                <w:sz w:val="24"/>
                <w:szCs w:val="24"/>
              </w:rPr>
            </w:pPr>
            <w:r w:rsidRPr="00F3177F">
              <w:rPr>
                <w:rFonts w:ascii="Times New Roman" w:hAnsi="Times New Roman"/>
                <w:bCs/>
                <w:sz w:val="24"/>
                <w:szCs w:val="24"/>
              </w:rPr>
              <w:t>1</w:t>
            </w:r>
            <w:r w:rsidR="009C458D">
              <w:rPr>
                <w:rFonts w:ascii="Times New Roman" w:hAnsi="Times New Roman"/>
                <w:bCs/>
                <w:sz w:val="24"/>
                <w:szCs w:val="24"/>
              </w:rPr>
              <w:t>0</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Экологический класс</w:t>
            </w:r>
          </w:p>
        </w:tc>
        <w:tc>
          <w:tcPr>
            <w:tcW w:w="4394" w:type="dxa"/>
            <w:shd w:val="clear" w:color="auto" w:fill="auto"/>
          </w:tcPr>
          <w:p w:rsidR="00D74292" w:rsidRPr="00F3177F" w:rsidRDefault="00E77A8E" w:rsidP="00D74292">
            <w:pPr>
              <w:rPr>
                <w:rFonts w:ascii="Times New Roman" w:hAnsi="Times New Roman"/>
                <w:bCs/>
                <w:sz w:val="24"/>
                <w:szCs w:val="24"/>
              </w:rPr>
            </w:pPr>
            <w:r>
              <w:rPr>
                <w:rFonts w:ascii="Times New Roman" w:hAnsi="Times New Roman"/>
                <w:bCs/>
                <w:sz w:val="24"/>
                <w:szCs w:val="24"/>
              </w:rPr>
              <w:t>второй</w:t>
            </w:r>
          </w:p>
        </w:tc>
      </w:tr>
      <w:tr w:rsidR="00D74292" w:rsidRPr="00F3177F" w:rsidTr="00D74292">
        <w:tc>
          <w:tcPr>
            <w:tcW w:w="988" w:type="dxa"/>
            <w:shd w:val="clear" w:color="auto" w:fill="auto"/>
          </w:tcPr>
          <w:p w:rsidR="00D74292" w:rsidRPr="00F3177F" w:rsidRDefault="00D74292" w:rsidP="009C458D">
            <w:pPr>
              <w:rPr>
                <w:rFonts w:ascii="Times New Roman" w:hAnsi="Times New Roman"/>
                <w:bCs/>
                <w:sz w:val="24"/>
                <w:szCs w:val="24"/>
              </w:rPr>
            </w:pPr>
            <w:r w:rsidRPr="00F3177F">
              <w:rPr>
                <w:rFonts w:ascii="Times New Roman" w:hAnsi="Times New Roman"/>
                <w:bCs/>
                <w:sz w:val="24"/>
                <w:szCs w:val="24"/>
              </w:rPr>
              <w:t>1</w:t>
            </w:r>
            <w:r w:rsidR="009C458D">
              <w:rPr>
                <w:rFonts w:ascii="Times New Roman" w:hAnsi="Times New Roman"/>
                <w:bCs/>
                <w:sz w:val="24"/>
                <w:szCs w:val="24"/>
              </w:rPr>
              <w:t>1</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Разрешенная максимальная масса, кг</w:t>
            </w:r>
          </w:p>
        </w:tc>
        <w:tc>
          <w:tcPr>
            <w:tcW w:w="4394" w:type="dxa"/>
            <w:shd w:val="clear" w:color="auto" w:fill="auto"/>
          </w:tcPr>
          <w:p w:rsidR="00D74292" w:rsidRPr="00F3177F" w:rsidRDefault="00E77A8E" w:rsidP="00D74292">
            <w:pPr>
              <w:rPr>
                <w:rFonts w:ascii="Times New Roman" w:hAnsi="Times New Roman"/>
                <w:bCs/>
                <w:sz w:val="24"/>
                <w:szCs w:val="24"/>
              </w:rPr>
            </w:pPr>
            <w:r>
              <w:rPr>
                <w:rFonts w:ascii="Times New Roman" w:hAnsi="Times New Roman"/>
                <w:bCs/>
                <w:sz w:val="24"/>
                <w:szCs w:val="24"/>
              </w:rPr>
              <w:t>7610</w:t>
            </w:r>
          </w:p>
        </w:tc>
      </w:tr>
      <w:tr w:rsidR="00D74292" w:rsidRPr="00F3177F" w:rsidTr="00D74292">
        <w:tc>
          <w:tcPr>
            <w:tcW w:w="988" w:type="dxa"/>
            <w:shd w:val="clear" w:color="auto" w:fill="auto"/>
          </w:tcPr>
          <w:p w:rsidR="00D74292" w:rsidRPr="00F3177F" w:rsidRDefault="00D74292" w:rsidP="009C458D">
            <w:pPr>
              <w:rPr>
                <w:rFonts w:ascii="Times New Roman" w:hAnsi="Times New Roman"/>
                <w:bCs/>
                <w:sz w:val="24"/>
                <w:szCs w:val="24"/>
              </w:rPr>
            </w:pPr>
            <w:r w:rsidRPr="00F3177F">
              <w:rPr>
                <w:rFonts w:ascii="Times New Roman" w:hAnsi="Times New Roman"/>
                <w:bCs/>
                <w:sz w:val="24"/>
                <w:szCs w:val="24"/>
              </w:rPr>
              <w:t>1</w:t>
            </w:r>
            <w:r w:rsidR="009C458D">
              <w:rPr>
                <w:rFonts w:ascii="Times New Roman" w:hAnsi="Times New Roman"/>
                <w:bCs/>
                <w:sz w:val="24"/>
                <w:szCs w:val="24"/>
              </w:rPr>
              <w:t>2</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Масса без нагрузки, кг</w:t>
            </w:r>
          </w:p>
        </w:tc>
        <w:tc>
          <w:tcPr>
            <w:tcW w:w="4394" w:type="dxa"/>
            <w:shd w:val="clear" w:color="auto" w:fill="auto"/>
          </w:tcPr>
          <w:p w:rsidR="00D74292" w:rsidRPr="00F3177F" w:rsidRDefault="00E77A8E" w:rsidP="00D74292">
            <w:pPr>
              <w:rPr>
                <w:rFonts w:ascii="Times New Roman" w:hAnsi="Times New Roman"/>
                <w:bCs/>
                <w:sz w:val="24"/>
                <w:szCs w:val="24"/>
              </w:rPr>
            </w:pPr>
            <w:r>
              <w:rPr>
                <w:rFonts w:ascii="Times New Roman" w:hAnsi="Times New Roman"/>
                <w:bCs/>
                <w:sz w:val="24"/>
                <w:szCs w:val="24"/>
              </w:rPr>
              <w:t>4895</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13</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Дата выдачи паспорта ТС</w:t>
            </w:r>
          </w:p>
        </w:tc>
        <w:tc>
          <w:tcPr>
            <w:tcW w:w="4394" w:type="dxa"/>
            <w:shd w:val="clear" w:color="auto" w:fill="auto"/>
          </w:tcPr>
          <w:p w:rsidR="00D74292" w:rsidRPr="00F3177F" w:rsidRDefault="00E77A8E" w:rsidP="00D74292">
            <w:pPr>
              <w:rPr>
                <w:rFonts w:ascii="Times New Roman" w:hAnsi="Times New Roman"/>
                <w:bCs/>
                <w:sz w:val="24"/>
                <w:szCs w:val="24"/>
              </w:rPr>
            </w:pPr>
            <w:r>
              <w:rPr>
                <w:rFonts w:ascii="Times New Roman" w:hAnsi="Times New Roman"/>
                <w:bCs/>
                <w:sz w:val="24"/>
                <w:szCs w:val="24"/>
              </w:rPr>
              <w:t>23.05.2007г</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14</w:t>
            </w:r>
          </w:p>
        </w:tc>
        <w:tc>
          <w:tcPr>
            <w:tcW w:w="4394" w:type="dxa"/>
            <w:shd w:val="clear" w:color="auto" w:fill="auto"/>
          </w:tcPr>
          <w:p w:rsidR="00D74292" w:rsidRPr="00F3177F" w:rsidRDefault="00D74292" w:rsidP="00D74292">
            <w:pPr>
              <w:rPr>
                <w:rFonts w:ascii="Times New Roman" w:hAnsi="Times New Roman"/>
                <w:bCs/>
                <w:sz w:val="24"/>
                <w:szCs w:val="24"/>
              </w:rPr>
            </w:pPr>
            <w:r w:rsidRPr="00F3177F">
              <w:rPr>
                <w:rFonts w:ascii="Times New Roman" w:hAnsi="Times New Roman"/>
                <w:sz w:val="24"/>
                <w:szCs w:val="24"/>
              </w:rPr>
              <w:t>Паспорт транспортного средства</w:t>
            </w:r>
          </w:p>
        </w:tc>
        <w:tc>
          <w:tcPr>
            <w:tcW w:w="4394" w:type="dxa"/>
            <w:shd w:val="clear" w:color="auto" w:fill="auto"/>
          </w:tcPr>
          <w:p w:rsidR="00D74292" w:rsidRPr="00F3177F" w:rsidRDefault="00E77A8E" w:rsidP="00E77A8E">
            <w:pPr>
              <w:rPr>
                <w:rFonts w:ascii="Times New Roman" w:hAnsi="Times New Roman"/>
                <w:bCs/>
                <w:sz w:val="24"/>
                <w:szCs w:val="24"/>
              </w:rPr>
            </w:pPr>
            <w:r>
              <w:rPr>
                <w:rFonts w:ascii="Times New Roman" w:hAnsi="Times New Roman"/>
                <w:bCs/>
                <w:sz w:val="24"/>
                <w:szCs w:val="24"/>
              </w:rPr>
              <w:t>52 ММ № 340067</w:t>
            </w:r>
          </w:p>
        </w:tc>
      </w:tr>
      <w:tr w:rsidR="00D74292" w:rsidRPr="00F3177F" w:rsidTr="00D74292">
        <w:tc>
          <w:tcPr>
            <w:tcW w:w="988" w:type="dxa"/>
            <w:shd w:val="clear" w:color="auto" w:fill="auto"/>
          </w:tcPr>
          <w:p w:rsidR="00D74292" w:rsidRPr="00F3177F" w:rsidRDefault="009C458D" w:rsidP="00D74292">
            <w:pPr>
              <w:rPr>
                <w:rFonts w:ascii="Times New Roman" w:hAnsi="Times New Roman"/>
                <w:bCs/>
                <w:sz w:val="24"/>
                <w:szCs w:val="24"/>
              </w:rPr>
            </w:pPr>
            <w:r>
              <w:rPr>
                <w:rFonts w:ascii="Times New Roman" w:hAnsi="Times New Roman"/>
                <w:bCs/>
                <w:sz w:val="24"/>
                <w:szCs w:val="24"/>
              </w:rPr>
              <w:t>15</w:t>
            </w:r>
          </w:p>
        </w:tc>
        <w:tc>
          <w:tcPr>
            <w:tcW w:w="4394" w:type="dxa"/>
            <w:shd w:val="clear" w:color="auto" w:fill="auto"/>
          </w:tcPr>
          <w:p w:rsidR="00D74292" w:rsidRPr="00F3177F" w:rsidRDefault="00E77A8E" w:rsidP="00E77A8E">
            <w:pPr>
              <w:rPr>
                <w:rFonts w:ascii="Times New Roman" w:hAnsi="Times New Roman"/>
                <w:bCs/>
                <w:sz w:val="24"/>
                <w:szCs w:val="24"/>
              </w:rPr>
            </w:pPr>
            <w:r>
              <w:rPr>
                <w:rFonts w:ascii="Times New Roman" w:hAnsi="Times New Roman"/>
                <w:bCs/>
                <w:sz w:val="24"/>
                <w:szCs w:val="24"/>
              </w:rPr>
              <w:t>Государственный р</w:t>
            </w:r>
            <w:r w:rsidR="00D74292">
              <w:rPr>
                <w:rFonts w:ascii="Times New Roman" w:hAnsi="Times New Roman"/>
                <w:bCs/>
                <w:sz w:val="24"/>
                <w:szCs w:val="24"/>
              </w:rPr>
              <w:t>егистрационный знак</w:t>
            </w:r>
          </w:p>
        </w:tc>
        <w:tc>
          <w:tcPr>
            <w:tcW w:w="4394" w:type="dxa"/>
            <w:shd w:val="clear" w:color="auto" w:fill="auto"/>
          </w:tcPr>
          <w:p w:rsidR="00D74292" w:rsidRPr="00F3177F" w:rsidRDefault="00E77A8E" w:rsidP="00D74292">
            <w:pPr>
              <w:rPr>
                <w:rFonts w:ascii="Times New Roman" w:hAnsi="Times New Roman"/>
                <w:bCs/>
                <w:sz w:val="24"/>
                <w:szCs w:val="24"/>
              </w:rPr>
            </w:pPr>
            <w:r>
              <w:rPr>
                <w:rFonts w:ascii="Times New Roman" w:hAnsi="Times New Roman"/>
                <w:bCs/>
                <w:sz w:val="24"/>
                <w:szCs w:val="24"/>
              </w:rPr>
              <w:t>Е 064 МВ 150</w:t>
            </w:r>
          </w:p>
        </w:tc>
      </w:tr>
    </w:tbl>
    <w:p w:rsidR="00D74292" w:rsidRPr="009D44CF" w:rsidRDefault="00D74292" w:rsidP="009D44CF">
      <w:pPr>
        <w:ind w:firstLine="567"/>
        <w:rPr>
          <w:rFonts w:ascii="Times New Roman" w:hAnsi="Times New Roman"/>
          <w:b/>
          <w:sz w:val="24"/>
          <w:szCs w:val="24"/>
        </w:rPr>
      </w:pPr>
    </w:p>
    <w:p w:rsidR="00341AD7" w:rsidRDefault="00341AD7" w:rsidP="00596764">
      <w:pPr>
        <w:ind w:firstLine="567"/>
        <w:rPr>
          <w:rFonts w:ascii="Times New Roman" w:hAnsi="Times New Roman"/>
          <w:b/>
          <w:sz w:val="24"/>
          <w:szCs w:val="24"/>
        </w:rPr>
      </w:pPr>
      <w:r w:rsidRPr="00341AD7">
        <w:rPr>
          <w:rFonts w:ascii="Times New Roman" w:hAnsi="Times New Roman"/>
          <w:b/>
          <w:sz w:val="24"/>
          <w:szCs w:val="24"/>
        </w:rPr>
        <w:t xml:space="preserve">Начальная цена </w:t>
      </w:r>
      <w:r>
        <w:rPr>
          <w:rFonts w:ascii="Times New Roman" w:hAnsi="Times New Roman"/>
          <w:b/>
          <w:sz w:val="24"/>
          <w:szCs w:val="24"/>
        </w:rPr>
        <w:t xml:space="preserve">– </w:t>
      </w:r>
      <w:r w:rsidR="00D23A43">
        <w:rPr>
          <w:rFonts w:ascii="Times New Roman" w:hAnsi="Times New Roman"/>
          <w:b/>
          <w:sz w:val="24"/>
          <w:szCs w:val="24"/>
        </w:rPr>
        <w:t xml:space="preserve">100 </w:t>
      </w:r>
      <w:r>
        <w:rPr>
          <w:rFonts w:ascii="Times New Roman" w:hAnsi="Times New Roman"/>
          <w:b/>
          <w:sz w:val="24"/>
          <w:szCs w:val="24"/>
        </w:rPr>
        <w:t>000,00 рублей</w:t>
      </w:r>
      <w:r w:rsidR="00BB1A26">
        <w:rPr>
          <w:rFonts w:ascii="Times New Roman" w:hAnsi="Times New Roman"/>
          <w:b/>
          <w:sz w:val="24"/>
          <w:szCs w:val="24"/>
        </w:rPr>
        <w:t xml:space="preserve"> </w:t>
      </w:r>
      <w:r w:rsidR="00BB1A26" w:rsidRPr="00A014E0">
        <w:rPr>
          <w:rFonts w:ascii="Times New Roman" w:hAnsi="Times New Roman"/>
          <w:sz w:val="24"/>
          <w:szCs w:val="24"/>
        </w:rPr>
        <w:t>(</w:t>
      </w:r>
      <w:r w:rsidR="00D23A43">
        <w:rPr>
          <w:rFonts w:ascii="Times New Roman" w:hAnsi="Times New Roman"/>
          <w:sz w:val="24"/>
          <w:szCs w:val="24"/>
        </w:rPr>
        <w:t xml:space="preserve">Сто тысяч </w:t>
      </w:r>
      <w:r w:rsidR="00BB1A26" w:rsidRPr="00A014E0">
        <w:rPr>
          <w:rFonts w:ascii="Times New Roman" w:hAnsi="Times New Roman"/>
          <w:sz w:val="24"/>
          <w:szCs w:val="24"/>
        </w:rPr>
        <w:t>рублей)</w:t>
      </w:r>
      <w:r w:rsidR="00A014E0" w:rsidRPr="00A014E0">
        <w:rPr>
          <w:rFonts w:ascii="Times New Roman" w:hAnsi="Times New Roman"/>
          <w:sz w:val="24"/>
          <w:szCs w:val="24"/>
        </w:rPr>
        <w:t xml:space="preserve"> с учетом НДС</w:t>
      </w:r>
      <w:r w:rsidR="00452543">
        <w:rPr>
          <w:rFonts w:ascii="Times New Roman" w:hAnsi="Times New Roman"/>
          <w:sz w:val="24"/>
          <w:szCs w:val="24"/>
        </w:rPr>
        <w:t>.</w:t>
      </w:r>
    </w:p>
    <w:p w:rsidR="00341AD7" w:rsidRDefault="00341AD7" w:rsidP="00596764">
      <w:pPr>
        <w:ind w:firstLine="567"/>
        <w:rPr>
          <w:rFonts w:ascii="Times New Roman" w:hAnsi="Times New Roman"/>
          <w:b/>
          <w:sz w:val="24"/>
          <w:szCs w:val="24"/>
        </w:rPr>
      </w:pPr>
      <w:r>
        <w:rPr>
          <w:rFonts w:ascii="Times New Roman" w:hAnsi="Times New Roman"/>
          <w:b/>
          <w:sz w:val="24"/>
          <w:szCs w:val="24"/>
        </w:rPr>
        <w:t xml:space="preserve">Сумма задатка </w:t>
      </w:r>
      <w:r w:rsidR="00BB1A26">
        <w:rPr>
          <w:rFonts w:ascii="Times New Roman" w:hAnsi="Times New Roman"/>
          <w:b/>
          <w:sz w:val="24"/>
          <w:szCs w:val="24"/>
        </w:rPr>
        <w:t>–</w:t>
      </w:r>
      <w:r>
        <w:rPr>
          <w:rFonts w:ascii="Times New Roman" w:hAnsi="Times New Roman"/>
          <w:b/>
          <w:sz w:val="24"/>
          <w:szCs w:val="24"/>
        </w:rPr>
        <w:t xml:space="preserve"> </w:t>
      </w:r>
      <w:r w:rsidR="00992562">
        <w:rPr>
          <w:rFonts w:ascii="Times New Roman" w:hAnsi="Times New Roman"/>
          <w:b/>
          <w:sz w:val="24"/>
          <w:szCs w:val="24"/>
        </w:rPr>
        <w:t>20 000</w:t>
      </w:r>
      <w:r w:rsidR="00BB1A26">
        <w:rPr>
          <w:rFonts w:ascii="Times New Roman" w:hAnsi="Times New Roman"/>
          <w:b/>
          <w:sz w:val="24"/>
          <w:szCs w:val="24"/>
        </w:rPr>
        <w:t xml:space="preserve">,00 рублей </w:t>
      </w:r>
      <w:r w:rsidR="00BB1A26" w:rsidRPr="00A014E0">
        <w:rPr>
          <w:rFonts w:ascii="Times New Roman" w:hAnsi="Times New Roman"/>
          <w:sz w:val="24"/>
          <w:szCs w:val="24"/>
        </w:rPr>
        <w:t>(</w:t>
      </w:r>
      <w:r w:rsidR="00992562">
        <w:rPr>
          <w:rFonts w:ascii="Times New Roman" w:hAnsi="Times New Roman"/>
          <w:sz w:val="24"/>
          <w:szCs w:val="24"/>
        </w:rPr>
        <w:t xml:space="preserve">Двадцать тысяч </w:t>
      </w:r>
      <w:r w:rsidR="00BB1A26" w:rsidRPr="00A014E0">
        <w:rPr>
          <w:rFonts w:ascii="Times New Roman" w:hAnsi="Times New Roman"/>
          <w:sz w:val="24"/>
          <w:szCs w:val="24"/>
        </w:rPr>
        <w:t>рублей);</w:t>
      </w:r>
    </w:p>
    <w:p w:rsidR="00BB1A26" w:rsidRDefault="00BB1A26" w:rsidP="00596764">
      <w:pPr>
        <w:ind w:firstLine="567"/>
        <w:rPr>
          <w:rFonts w:ascii="Times New Roman" w:hAnsi="Times New Roman"/>
          <w:b/>
          <w:sz w:val="24"/>
          <w:szCs w:val="24"/>
        </w:rPr>
      </w:pPr>
      <w:r>
        <w:rPr>
          <w:rFonts w:ascii="Times New Roman" w:hAnsi="Times New Roman"/>
          <w:b/>
          <w:sz w:val="24"/>
          <w:szCs w:val="24"/>
        </w:rPr>
        <w:t xml:space="preserve">Шаг аукциона – </w:t>
      </w:r>
      <w:r w:rsidR="00992562">
        <w:rPr>
          <w:rFonts w:ascii="Times New Roman" w:hAnsi="Times New Roman"/>
          <w:b/>
          <w:sz w:val="24"/>
          <w:szCs w:val="24"/>
        </w:rPr>
        <w:t>5 00</w:t>
      </w:r>
      <w:r>
        <w:rPr>
          <w:rFonts w:ascii="Times New Roman" w:hAnsi="Times New Roman"/>
          <w:b/>
          <w:sz w:val="24"/>
          <w:szCs w:val="24"/>
        </w:rPr>
        <w:t xml:space="preserve">0,00 рублей </w:t>
      </w:r>
      <w:r w:rsidRPr="00A014E0">
        <w:rPr>
          <w:rFonts w:ascii="Times New Roman" w:hAnsi="Times New Roman"/>
          <w:sz w:val="24"/>
          <w:szCs w:val="24"/>
        </w:rPr>
        <w:t>(</w:t>
      </w:r>
      <w:r w:rsidR="00992562">
        <w:rPr>
          <w:rFonts w:ascii="Times New Roman" w:hAnsi="Times New Roman"/>
          <w:sz w:val="24"/>
          <w:szCs w:val="24"/>
        </w:rPr>
        <w:t>Пять тысяч</w:t>
      </w:r>
      <w:r w:rsidRPr="00A014E0">
        <w:rPr>
          <w:rFonts w:ascii="Times New Roman" w:hAnsi="Times New Roman"/>
          <w:sz w:val="24"/>
          <w:szCs w:val="24"/>
        </w:rPr>
        <w:t xml:space="preserve"> рублей).</w:t>
      </w:r>
    </w:p>
    <w:p w:rsidR="00957E61" w:rsidRDefault="00957E61" w:rsidP="00596764">
      <w:pPr>
        <w:ind w:firstLine="567"/>
        <w:rPr>
          <w:rFonts w:ascii="Times New Roman" w:hAnsi="Times New Roman"/>
          <w:b/>
          <w:sz w:val="24"/>
          <w:szCs w:val="24"/>
        </w:rPr>
      </w:pPr>
    </w:p>
    <w:p w:rsidR="00BD2861" w:rsidRPr="00FD553F" w:rsidRDefault="007C57E0" w:rsidP="007C57E0">
      <w:pPr>
        <w:pStyle w:val="a9"/>
        <w:numPr>
          <w:ilvl w:val="0"/>
          <w:numId w:val="4"/>
        </w:numPr>
        <w:rPr>
          <w:rFonts w:ascii="Times New Roman" w:hAnsi="Times New Roman"/>
          <w:b/>
          <w:sz w:val="24"/>
          <w:szCs w:val="24"/>
        </w:rPr>
      </w:pPr>
      <w:r w:rsidRPr="00FD553F">
        <w:rPr>
          <w:rFonts w:ascii="Times New Roman" w:hAnsi="Times New Roman"/>
          <w:b/>
          <w:sz w:val="24"/>
          <w:szCs w:val="24"/>
        </w:rPr>
        <w:t xml:space="preserve">Информационное обеспечение </w:t>
      </w:r>
    </w:p>
    <w:p w:rsidR="00856682" w:rsidRDefault="007C57E0" w:rsidP="00856682">
      <w:pPr>
        <w:pStyle w:val="ConsPlusNormal"/>
        <w:widowControl/>
        <w:ind w:firstLine="567"/>
        <w:jc w:val="both"/>
        <w:rPr>
          <w:rFonts w:ascii="Times New Roman" w:hAnsi="Times New Roman" w:cs="Times New Roman"/>
          <w:sz w:val="24"/>
          <w:szCs w:val="24"/>
        </w:rPr>
      </w:pPr>
      <w:r w:rsidRPr="00FD553F">
        <w:rPr>
          <w:rFonts w:ascii="Times New Roman" w:hAnsi="Times New Roman" w:cs="Times New Roman"/>
          <w:sz w:val="24"/>
          <w:szCs w:val="24"/>
        </w:rPr>
        <w:tab/>
      </w:r>
      <w:r w:rsidR="00856682">
        <w:rPr>
          <w:rFonts w:ascii="Times New Roman" w:hAnsi="Times New Roman" w:cs="Times New Roman"/>
          <w:sz w:val="24"/>
          <w:szCs w:val="24"/>
        </w:rPr>
        <w:t xml:space="preserve">Информационное сообщение о продаже объекта недвижимого имущества подлежит размещению на официальном сайте Российской Федерации в сети «Интернет» для размещения информации о проведении торгов </w:t>
      </w:r>
      <w:hyperlink r:id="rId9" w:tgtFrame="_blank" w:history="1">
        <w:r w:rsidR="00856682">
          <w:rPr>
            <w:rStyle w:val="a6"/>
            <w:rFonts w:ascii="Times New Roman" w:hAnsi="Times New Roman"/>
            <w:bCs/>
            <w:sz w:val="24"/>
            <w:szCs w:val="24"/>
          </w:rPr>
          <w:t>torgi</w:t>
        </w:r>
        <w:r w:rsidR="00856682">
          <w:rPr>
            <w:rStyle w:val="a6"/>
            <w:rFonts w:ascii="Times New Roman" w:hAnsi="Times New Roman"/>
            <w:sz w:val="24"/>
            <w:szCs w:val="24"/>
          </w:rPr>
          <w:t>.</w:t>
        </w:r>
        <w:r w:rsidR="00856682">
          <w:rPr>
            <w:rStyle w:val="a6"/>
            <w:rFonts w:ascii="Times New Roman" w:hAnsi="Times New Roman"/>
            <w:bCs/>
            <w:sz w:val="24"/>
            <w:szCs w:val="24"/>
          </w:rPr>
          <w:t>gov</w:t>
        </w:r>
        <w:r w:rsidR="00856682">
          <w:rPr>
            <w:rStyle w:val="a6"/>
            <w:rFonts w:ascii="Times New Roman" w:hAnsi="Times New Roman"/>
            <w:sz w:val="24"/>
            <w:szCs w:val="24"/>
          </w:rPr>
          <w:t>.</w:t>
        </w:r>
        <w:r w:rsidR="00856682">
          <w:rPr>
            <w:rStyle w:val="a6"/>
            <w:rFonts w:ascii="Times New Roman" w:hAnsi="Times New Roman"/>
            <w:bCs/>
            <w:sz w:val="24"/>
            <w:szCs w:val="24"/>
          </w:rPr>
          <w:t>ru</w:t>
        </w:r>
      </w:hyperlink>
      <w:r w:rsidR="00856682">
        <w:rPr>
          <w:rFonts w:ascii="Times New Roman" w:hAnsi="Times New Roman" w:cs="Times New Roman"/>
          <w:sz w:val="24"/>
          <w:szCs w:val="24"/>
        </w:rPr>
        <w:t xml:space="preserve">, не менее чем за двадцать пять рабочих дней до дня осуществления продажи указанного имущества. Дополнительно информация размещается на официальном сайте Орехово-Зуевского муниципального района </w:t>
      </w:r>
      <w:r w:rsidR="00856682">
        <w:rPr>
          <w:rFonts w:ascii="Times New Roman" w:hAnsi="Times New Roman" w:cs="Times New Roman"/>
          <w:color w:val="365F91" w:themeColor="accent1" w:themeShade="BF"/>
          <w:sz w:val="24"/>
          <w:szCs w:val="24"/>
          <w:u w:val="single"/>
        </w:rPr>
        <w:t>oz-rayon.ru</w:t>
      </w:r>
      <w:r w:rsidR="00856682">
        <w:rPr>
          <w:rFonts w:ascii="Times New Roman" w:hAnsi="Times New Roman" w:cs="Times New Roman"/>
          <w:sz w:val="24"/>
          <w:szCs w:val="24"/>
        </w:rPr>
        <w:t>.</w:t>
      </w:r>
    </w:p>
    <w:p w:rsidR="007C57E0" w:rsidRPr="00FD553F" w:rsidRDefault="007C57E0" w:rsidP="007C57E0">
      <w:pPr>
        <w:pStyle w:val="ac"/>
        <w:spacing w:after="0" w:line="0" w:lineRule="atLeast"/>
        <w:ind w:firstLine="567"/>
        <w:rPr>
          <w:rFonts w:ascii="Times New Roman" w:hAnsi="Times New Roman"/>
          <w:sz w:val="24"/>
          <w:szCs w:val="24"/>
        </w:rPr>
      </w:pPr>
      <w:r w:rsidRPr="00FD553F">
        <w:rPr>
          <w:rFonts w:ascii="Times New Roman" w:hAnsi="Times New Roman"/>
          <w:sz w:val="24"/>
          <w:szCs w:val="24"/>
        </w:rPr>
        <w:t>Осмотр имущества, являющегося предметом аукциона</w:t>
      </w:r>
      <w:r w:rsidR="00957E61" w:rsidRPr="00FD553F">
        <w:rPr>
          <w:rFonts w:ascii="Times New Roman" w:hAnsi="Times New Roman"/>
          <w:sz w:val="24"/>
          <w:szCs w:val="24"/>
        </w:rPr>
        <w:t>,</w:t>
      </w:r>
      <w:r w:rsidRPr="00FD553F">
        <w:rPr>
          <w:rFonts w:ascii="Times New Roman" w:hAnsi="Times New Roman"/>
          <w:sz w:val="24"/>
          <w:szCs w:val="24"/>
        </w:rPr>
        <w:t xml:space="preserve"> проводится без взимания платы, осуществляется в рабочие дни с даты размещения извещения о проведении аукциона на официальном сайте торгов </w:t>
      </w:r>
      <w:hyperlink r:id="rId10" w:tgtFrame="_blank" w:history="1">
        <w:r w:rsidRPr="00FD553F">
          <w:rPr>
            <w:rStyle w:val="a6"/>
            <w:rFonts w:ascii="Times New Roman" w:hAnsi="Times New Roman"/>
            <w:bCs/>
            <w:color w:val="auto"/>
            <w:sz w:val="24"/>
            <w:szCs w:val="24"/>
          </w:rPr>
          <w:t>torgi</w:t>
        </w:r>
        <w:r w:rsidRPr="00FD553F">
          <w:rPr>
            <w:rStyle w:val="a6"/>
            <w:rFonts w:ascii="Times New Roman" w:hAnsi="Times New Roman"/>
            <w:color w:val="auto"/>
            <w:sz w:val="24"/>
            <w:szCs w:val="24"/>
          </w:rPr>
          <w:t>.</w:t>
        </w:r>
        <w:r w:rsidRPr="00FD553F">
          <w:rPr>
            <w:rStyle w:val="a6"/>
            <w:rFonts w:ascii="Times New Roman" w:hAnsi="Times New Roman"/>
            <w:bCs/>
            <w:color w:val="auto"/>
            <w:sz w:val="24"/>
            <w:szCs w:val="24"/>
          </w:rPr>
          <w:t>gov</w:t>
        </w:r>
        <w:r w:rsidRPr="00FD553F">
          <w:rPr>
            <w:rStyle w:val="a6"/>
            <w:rFonts w:ascii="Times New Roman" w:hAnsi="Times New Roman"/>
            <w:color w:val="auto"/>
            <w:sz w:val="24"/>
            <w:szCs w:val="24"/>
          </w:rPr>
          <w:t>.</w:t>
        </w:r>
        <w:r w:rsidRPr="00FD553F">
          <w:rPr>
            <w:rStyle w:val="a6"/>
            <w:rFonts w:ascii="Times New Roman" w:hAnsi="Times New Roman"/>
            <w:bCs/>
            <w:color w:val="auto"/>
            <w:sz w:val="24"/>
            <w:szCs w:val="24"/>
          </w:rPr>
          <w:t>ru</w:t>
        </w:r>
      </w:hyperlink>
      <w:r w:rsidRPr="00FD553F">
        <w:rPr>
          <w:rStyle w:val="b-serp-urlitem"/>
          <w:rFonts w:ascii="Times New Roman" w:hAnsi="Times New Roman"/>
          <w:sz w:val="24"/>
          <w:szCs w:val="24"/>
        </w:rPr>
        <w:t xml:space="preserve"> </w:t>
      </w:r>
      <w:r w:rsidRPr="00FD553F">
        <w:rPr>
          <w:rFonts w:ascii="Times New Roman" w:hAnsi="Times New Roman"/>
          <w:sz w:val="24"/>
          <w:szCs w:val="24"/>
        </w:rPr>
        <w:t xml:space="preserve">и заканчивается не позднее, чем за два рабочих дня до даты окончания срока подачи заявок на участие в аукционе. </w:t>
      </w:r>
    </w:p>
    <w:p w:rsidR="007C57E0" w:rsidRPr="00FD553F" w:rsidRDefault="007C57E0" w:rsidP="00922709">
      <w:pPr>
        <w:pStyle w:val="ac"/>
        <w:tabs>
          <w:tab w:val="left" w:pos="709"/>
        </w:tabs>
        <w:spacing w:after="0" w:line="0" w:lineRule="atLeast"/>
        <w:ind w:firstLine="0"/>
        <w:rPr>
          <w:rFonts w:ascii="Times New Roman" w:hAnsi="Times New Roman"/>
          <w:b/>
          <w:sz w:val="24"/>
          <w:szCs w:val="24"/>
        </w:rPr>
      </w:pPr>
      <w:r w:rsidRPr="00FD553F">
        <w:rPr>
          <w:rFonts w:ascii="Times New Roman" w:hAnsi="Times New Roman"/>
          <w:b/>
          <w:sz w:val="24"/>
          <w:szCs w:val="24"/>
        </w:rPr>
        <w:tab/>
        <w:t>Местом осмотра имущества является его местонахождение: 14267</w:t>
      </w:r>
      <w:r w:rsidR="00992562">
        <w:rPr>
          <w:rFonts w:ascii="Times New Roman" w:hAnsi="Times New Roman"/>
          <w:b/>
          <w:sz w:val="24"/>
          <w:szCs w:val="24"/>
        </w:rPr>
        <w:t>1</w:t>
      </w:r>
      <w:r w:rsidRPr="00FD553F">
        <w:rPr>
          <w:rFonts w:ascii="Times New Roman" w:hAnsi="Times New Roman"/>
          <w:b/>
          <w:sz w:val="24"/>
          <w:szCs w:val="24"/>
        </w:rPr>
        <w:t xml:space="preserve">, Московская область, Орехово-Зуевский район, г. Ликино-Дулево, ул. </w:t>
      </w:r>
      <w:r w:rsidR="00992562">
        <w:rPr>
          <w:rFonts w:ascii="Times New Roman" w:hAnsi="Times New Roman"/>
          <w:b/>
          <w:sz w:val="24"/>
          <w:szCs w:val="24"/>
        </w:rPr>
        <w:t>Калинина</w:t>
      </w:r>
      <w:r w:rsidRPr="00FD553F">
        <w:rPr>
          <w:rFonts w:ascii="Times New Roman" w:hAnsi="Times New Roman"/>
          <w:b/>
          <w:sz w:val="24"/>
          <w:szCs w:val="24"/>
        </w:rPr>
        <w:t>, д.</w:t>
      </w:r>
      <w:r w:rsidR="00992562">
        <w:rPr>
          <w:rFonts w:ascii="Times New Roman" w:hAnsi="Times New Roman"/>
          <w:b/>
          <w:sz w:val="24"/>
          <w:szCs w:val="24"/>
        </w:rPr>
        <w:t>12</w:t>
      </w:r>
      <w:r w:rsidR="00957E61" w:rsidRPr="00FD553F">
        <w:rPr>
          <w:rFonts w:ascii="Times New Roman" w:hAnsi="Times New Roman"/>
          <w:b/>
          <w:sz w:val="24"/>
          <w:szCs w:val="24"/>
        </w:rPr>
        <w:t>.</w:t>
      </w:r>
    </w:p>
    <w:p w:rsidR="007C57E0" w:rsidRPr="00FD553F" w:rsidRDefault="007C57E0" w:rsidP="007C57E0">
      <w:pPr>
        <w:pStyle w:val="ac"/>
        <w:spacing w:after="0" w:line="0" w:lineRule="atLeast"/>
        <w:ind w:firstLine="0"/>
        <w:rPr>
          <w:rFonts w:ascii="Times New Roman" w:hAnsi="Times New Roman"/>
          <w:b/>
          <w:sz w:val="24"/>
          <w:szCs w:val="24"/>
        </w:rPr>
      </w:pPr>
      <w:r w:rsidRPr="00FD553F">
        <w:rPr>
          <w:rFonts w:ascii="Times New Roman" w:hAnsi="Times New Roman"/>
          <w:b/>
          <w:sz w:val="24"/>
          <w:szCs w:val="24"/>
        </w:rPr>
        <w:t xml:space="preserve">Дата и время проведения осмотра имущества, а также дополнительная информация </w:t>
      </w:r>
      <w:r w:rsidRPr="00D57236">
        <w:rPr>
          <w:rFonts w:ascii="Times New Roman" w:hAnsi="Times New Roman"/>
          <w:b/>
          <w:sz w:val="24"/>
          <w:szCs w:val="24"/>
        </w:rPr>
        <w:t>уточняются по телефону: 8 (</w:t>
      </w:r>
      <w:r w:rsidR="00957E61" w:rsidRPr="00D57236">
        <w:rPr>
          <w:rFonts w:ascii="Times New Roman" w:hAnsi="Times New Roman"/>
          <w:b/>
          <w:sz w:val="24"/>
          <w:szCs w:val="24"/>
        </w:rPr>
        <w:t>496</w:t>
      </w:r>
      <w:r w:rsidRPr="00D57236">
        <w:rPr>
          <w:rFonts w:ascii="Times New Roman" w:hAnsi="Times New Roman"/>
          <w:b/>
          <w:sz w:val="24"/>
          <w:szCs w:val="24"/>
        </w:rPr>
        <w:t xml:space="preserve">) </w:t>
      </w:r>
      <w:r w:rsidR="00957E61" w:rsidRPr="00D57236">
        <w:rPr>
          <w:rFonts w:ascii="Times New Roman" w:hAnsi="Times New Roman"/>
          <w:b/>
          <w:sz w:val="24"/>
          <w:szCs w:val="24"/>
        </w:rPr>
        <w:t>414</w:t>
      </w:r>
      <w:r w:rsidRPr="00D57236">
        <w:rPr>
          <w:rFonts w:ascii="Times New Roman" w:hAnsi="Times New Roman"/>
          <w:b/>
          <w:sz w:val="24"/>
          <w:szCs w:val="24"/>
        </w:rPr>
        <w:t>-</w:t>
      </w:r>
      <w:r w:rsidR="006C1F72" w:rsidRPr="00D57236">
        <w:rPr>
          <w:rFonts w:ascii="Times New Roman" w:hAnsi="Times New Roman"/>
          <w:b/>
          <w:sz w:val="24"/>
          <w:szCs w:val="24"/>
        </w:rPr>
        <w:t>59</w:t>
      </w:r>
      <w:r w:rsidRPr="00D57236">
        <w:rPr>
          <w:rFonts w:ascii="Times New Roman" w:hAnsi="Times New Roman"/>
          <w:b/>
          <w:sz w:val="24"/>
          <w:szCs w:val="24"/>
        </w:rPr>
        <w:t>-</w:t>
      </w:r>
      <w:r w:rsidR="006C1F72" w:rsidRPr="00D57236">
        <w:rPr>
          <w:rFonts w:ascii="Times New Roman" w:hAnsi="Times New Roman"/>
          <w:b/>
          <w:sz w:val="24"/>
          <w:szCs w:val="24"/>
        </w:rPr>
        <w:t>87</w:t>
      </w:r>
      <w:r w:rsidRPr="00D57236">
        <w:rPr>
          <w:rFonts w:ascii="Times New Roman" w:hAnsi="Times New Roman"/>
          <w:b/>
          <w:sz w:val="24"/>
          <w:szCs w:val="24"/>
        </w:rPr>
        <w:t>, контактное лицо –</w:t>
      </w:r>
      <w:r w:rsidR="006C1F72" w:rsidRPr="00D57236">
        <w:rPr>
          <w:rFonts w:ascii="Times New Roman" w:hAnsi="Times New Roman"/>
          <w:b/>
          <w:sz w:val="24"/>
          <w:szCs w:val="24"/>
        </w:rPr>
        <w:t xml:space="preserve"> Дьяков Александр Юрьевич</w:t>
      </w:r>
      <w:r w:rsidR="00957E61" w:rsidRPr="00D57236">
        <w:rPr>
          <w:rFonts w:ascii="Times New Roman" w:hAnsi="Times New Roman"/>
          <w:b/>
          <w:sz w:val="24"/>
          <w:szCs w:val="24"/>
        </w:rPr>
        <w:t>.</w:t>
      </w:r>
    </w:p>
    <w:p w:rsidR="007C57E0" w:rsidRPr="00FD553F" w:rsidRDefault="007C57E0" w:rsidP="007C57E0">
      <w:pPr>
        <w:ind w:left="567" w:firstLine="0"/>
        <w:rPr>
          <w:rFonts w:ascii="Times New Roman" w:hAnsi="Times New Roman"/>
          <w:b/>
          <w:sz w:val="24"/>
          <w:szCs w:val="24"/>
        </w:rPr>
      </w:pPr>
    </w:p>
    <w:p w:rsidR="00341AD7" w:rsidRPr="00FD553F" w:rsidRDefault="00922709" w:rsidP="009260BB">
      <w:pPr>
        <w:pStyle w:val="a9"/>
        <w:numPr>
          <w:ilvl w:val="0"/>
          <w:numId w:val="4"/>
        </w:numPr>
        <w:rPr>
          <w:rFonts w:ascii="Times New Roman" w:hAnsi="Times New Roman"/>
          <w:b/>
          <w:sz w:val="24"/>
          <w:szCs w:val="24"/>
        </w:rPr>
      </w:pPr>
      <w:r>
        <w:rPr>
          <w:rFonts w:ascii="Times New Roman" w:hAnsi="Times New Roman"/>
          <w:b/>
          <w:sz w:val="24"/>
          <w:szCs w:val="24"/>
        </w:rPr>
        <w:t>Порядок, м</w:t>
      </w:r>
      <w:r w:rsidR="009260BB" w:rsidRPr="00FD553F">
        <w:rPr>
          <w:rFonts w:ascii="Times New Roman" w:hAnsi="Times New Roman"/>
          <w:b/>
          <w:sz w:val="24"/>
          <w:szCs w:val="24"/>
        </w:rPr>
        <w:t>есто, сроки подачи/приема заявок и проведения аукциона.</w:t>
      </w:r>
    </w:p>
    <w:p w:rsidR="009260BB" w:rsidRDefault="00957E61" w:rsidP="009260BB">
      <w:pPr>
        <w:ind w:left="567" w:firstLine="0"/>
        <w:rPr>
          <w:rFonts w:ascii="Times New Roman" w:hAnsi="Times New Roman"/>
          <w:b/>
          <w:sz w:val="24"/>
          <w:szCs w:val="24"/>
        </w:rPr>
      </w:pPr>
      <w:r>
        <w:rPr>
          <w:rFonts w:ascii="Times New Roman" w:hAnsi="Times New Roman"/>
          <w:b/>
          <w:sz w:val="24"/>
          <w:szCs w:val="24"/>
        </w:rPr>
        <w:t>4</w:t>
      </w:r>
      <w:r w:rsidR="009260BB">
        <w:rPr>
          <w:rFonts w:ascii="Times New Roman" w:hAnsi="Times New Roman"/>
          <w:b/>
          <w:sz w:val="24"/>
          <w:szCs w:val="24"/>
        </w:rPr>
        <w:t xml:space="preserve">.1. Место </w:t>
      </w:r>
      <w:r w:rsidR="0083487D">
        <w:rPr>
          <w:rFonts w:ascii="Times New Roman" w:hAnsi="Times New Roman"/>
          <w:b/>
          <w:sz w:val="24"/>
          <w:szCs w:val="24"/>
        </w:rPr>
        <w:t>подачи/</w:t>
      </w:r>
      <w:r w:rsidR="009260BB">
        <w:rPr>
          <w:rFonts w:ascii="Times New Roman" w:hAnsi="Times New Roman"/>
          <w:b/>
          <w:sz w:val="24"/>
          <w:szCs w:val="24"/>
        </w:rPr>
        <w:t>приема заявок:</w:t>
      </w:r>
    </w:p>
    <w:p w:rsidR="00346001" w:rsidRDefault="00922709" w:rsidP="00922709">
      <w:pPr>
        <w:ind w:firstLine="0"/>
        <w:rPr>
          <w:rFonts w:ascii="Times New Roman" w:hAnsi="Times New Roman"/>
          <w:sz w:val="24"/>
          <w:szCs w:val="24"/>
        </w:rPr>
      </w:pPr>
      <w:r>
        <w:rPr>
          <w:rFonts w:ascii="Times New Roman" w:hAnsi="Times New Roman"/>
          <w:sz w:val="24"/>
          <w:szCs w:val="24"/>
        </w:rPr>
        <w:tab/>
      </w:r>
      <w:r w:rsidRPr="00922709">
        <w:rPr>
          <w:rFonts w:ascii="Times New Roman" w:hAnsi="Times New Roman"/>
          <w:sz w:val="24"/>
          <w:szCs w:val="24"/>
        </w:rPr>
        <w:t xml:space="preserve">Заявки принимаются по установленной форме </w:t>
      </w:r>
      <w:r>
        <w:rPr>
          <w:rFonts w:ascii="Times New Roman" w:hAnsi="Times New Roman"/>
          <w:sz w:val="24"/>
          <w:szCs w:val="24"/>
        </w:rPr>
        <w:t xml:space="preserve">по адресу: </w:t>
      </w:r>
      <w:r w:rsidR="00346001" w:rsidRPr="00346001">
        <w:rPr>
          <w:rFonts w:ascii="Times New Roman" w:hAnsi="Times New Roman"/>
          <w:sz w:val="24"/>
          <w:szCs w:val="24"/>
        </w:rPr>
        <w:t xml:space="preserve">Московская область, г. </w:t>
      </w:r>
      <w:r w:rsidR="00346001" w:rsidRPr="00346001">
        <w:rPr>
          <w:rFonts w:ascii="Times New Roman" w:hAnsi="Times New Roman"/>
          <w:sz w:val="24"/>
          <w:szCs w:val="24"/>
        </w:rPr>
        <w:lastRenderedPageBreak/>
        <w:t>Орехово-Зуево, ул. Красноармейская, д.11а, 1 этаж, учреждение «Комитет по управлению имуществом администрации Орехово-Зуевского муниципального района»</w:t>
      </w:r>
      <w:r w:rsidR="00346001">
        <w:rPr>
          <w:rFonts w:ascii="Times New Roman" w:hAnsi="Times New Roman"/>
          <w:sz w:val="24"/>
          <w:szCs w:val="24"/>
        </w:rPr>
        <w:t>, телефон: 8(496)422-20-14;</w:t>
      </w:r>
    </w:p>
    <w:p w:rsidR="00346001" w:rsidRPr="00922709" w:rsidRDefault="00957E61" w:rsidP="009260BB">
      <w:pPr>
        <w:ind w:left="567" w:firstLine="0"/>
        <w:rPr>
          <w:rFonts w:ascii="Times New Roman" w:hAnsi="Times New Roman"/>
          <w:sz w:val="24"/>
          <w:szCs w:val="24"/>
        </w:rPr>
      </w:pPr>
      <w:r w:rsidRPr="00D57236">
        <w:rPr>
          <w:rFonts w:ascii="Times New Roman" w:hAnsi="Times New Roman"/>
          <w:sz w:val="24"/>
          <w:szCs w:val="24"/>
        </w:rPr>
        <w:t>4</w:t>
      </w:r>
      <w:r w:rsidR="00346001" w:rsidRPr="00D57236">
        <w:rPr>
          <w:rFonts w:ascii="Times New Roman" w:hAnsi="Times New Roman"/>
          <w:sz w:val="24"/>
          <w:szCs w:val="24"/>
        </w:rPr>
        <w:t>.2. Дата и время начала приема заявок</w:t>
      </w:r>
      <w:r w:rsidR="00D57236">
        <w:rPr>
          <w:rFonts w:ascii="Times New Roman" w:hAnsi="Times New Roman"/>
          <w:sz w:val="24"/>
          <w:szCs w:val="24"/>
        </w:rPr>
        <w:t xml:space="preserve"> </w:t>
      </w:r>
      <w:r w:rsidR="00D57236" w:rsidRPr="00D57236">
        <w:rPr>
          <w:rFonts w:ascii="Times New Roman" w:hAnsi="Times New Roman"/>
          <w:b/>
          <w:sz w:val="24"/>
          <w:szCs w:val="24"/>
        </w:rPr>
        <w:t>28.02.2018г.</w:t>
      </w:r>
      <w:r w:rsidR="0083487D" w:rsidRPr="00D57236">
        <w:rPr>
          <w:rFonts w:ascii="Times New Roman" w:hAnsi="Times New Roman"/>
          <w:b/>
          <w:sz w:val="24"/>
          <w:szCs w:val="24"/>
        </w:rPr>
        <w:t xml:space="preserve"> в </w:t>
      </w:r>
      <w:r w:rsidR="00922709" w:rsidRPr="00D57236">
        <w:rPr>
          <w:rFonts w:ascii="Times New Roman" w:hAnsi="Times New Roman"/>
          <w:b/>
          <w:sz w:val="24"/>
          <w:szCs w:val="24"/>
        </w:rPr>
        <w:t>0</w:t>
      </w:r>
      <w:r w:rsidR="0083487D" w:rsidRPr="00D57236">
        <w:rPr>
          <w:rFonts w:ascii="Times New Roman" w:hAnsi="Times New Roman"/>
          <w:b/>
          <w:sz w:val="24"/>
          <w:szCs w:val="24"/>
        </w:rPr>
        <w:t>9 час.00 мин.</w:t>
      </w:r>
    </w:p>
    <w:p w:rsidR="00596764" w:rsidRPr="00346001" w:rsidRDefault="00346001" w:rsidP="00BD2861">
      <w:pPr>
        <w:ind w:firstLine="0"/>
        <w:rPr>
          <w:rFonts w:ascii="Times New Roman" w:hAnsi="Times New Roman"/>
          <w:sz w:val="24"/>
          <w:szCs w:val="24"/>
        </w:rPr>
      </w:pPr>
      <w:r>
        <w:rPr>
          <w:rFonts w:ascii="Times New Roman" w:hAnsi="Times New Roman"/>
          <w:sz w:val="24"/>
          <w:szCs w:val="24"/>
        </w:rPr>
        <w:t>Прием/подача заявок осуществляется в рабочие дни:</w:t>
      </w:r>
    </w:p>
    <w:p w:rsidR="00346001" w:rsidRDefault="00346001" w:rsidP="00BD2861">
      <w:pPr>
        <w:ind w:firstLine="0"/>
        <w:rPr>
          <w:rFonts w:ascii="Times New Roman" w:hAnsi="Times New Roman"/>
          <w:sz w:val="24"/>
          <w:szCs w:val="24"/>
        </w:rPr>
      </w:pPr>
      <w:r>
        <w:rPr>
          <w:rFonts w:ascii="Times New Roman" w:hAnsi="Times New Roman"/>
          <w:sz w:val="24"/>
          <w:szCs w:val="24"/>
        </w:rPr>
        <w:t>с 09 час.00 мин.</w:t>
      </w:r>
      <w:r w:rsidR="00EB2A11">
        <w:rPr>
          <w:rFonts w:ascii="Times New Roman" w:hAnsi="Times New Roman"/>
          <w:sz w:val="24"/>
          <w:szCs w:val="24"/>
        </w:rPr>
        <w:t xml:space="preserve"> до 1</w:t>
      </w:r>
      <w:r w:rsidR="0083487D">
        <w:rPr>
          <w:rFonts w:ascii="Times New Roman" w:hAnsi="Times New Roman"/>
          <w:sz w:val="24"/>
          <w:szCs w:val="24"/>
        </w:rPr>
        <w:t>3</w:t>
      </w:r>
      <w:r w:rsidR="00EB2A11">
        <w:rPr>
          <w:rFonts w:ascii="Times New Roman" w:hAnsi="Times New Roman"/>
          <w:sz w:val="24"/>
          <w:szCs w:val="24"/>
        </w:rPr>
        <w:t xml:space="preserve"> час.00 мин.</w:t>
      </w:r>
      <w:r w:rsidR="0083487D">
        <w:rPr>
          <w:rFonts w:ascii="Times New Roman" w:hAnsi="Times New Roman"/>
          <w:sz w:val="24"/>
          <w:szCs w:val="24"/>
        </w:rPr>
        <w:t>; с 14 час.00мин. до 17 час.00 мин.</w:t>
      </w:r>
    </w:p>
    <w:p w:rsidR="00124675" w:rsidRPr="00D57236" w:rsidRDefault="00AF2EC0" w:rsidP="00AF2EC0">
      <w:pPr>
        <w:pStyle w:val="a9"/>
        <w:numPr>
          <w:ilvl w:val="1"/>
          <w:numId w:val="4"/>
        </w:numPr>
        <w:rPr>
          <w:rFonts w:ascii="Times New Roman" w:hAnsi="Times New Roman"/>
          <w:sz w:val="24"/>
          <w:szCs w:val="24"/>
        </w:rPr>
      </w:pPr>
      <w:r>
        <w:rPr>
          <w:rFonts w:ascii="Times New Roman" w:hAnsi="Times New Roman"/>
          <w:sz w:val="24"/>
          <w:szCs w:val="24"/>
        </w:rPr>
        <w:t xml:space="preserve"> </w:t>
      </w:r>
      <w:r w:rsidR="0083487D" w:rsidRPr="00D57236">
        <w:rPr>
          <w:rFonts w:ascii="Times New Roman" w:hAnsi="Times New Roman"/>
          <w:sz w:val="24"/>
          <w:szCs w:val="24"/>
        </w:rPr>
        <w:t>Дата и время окончания приема/подачи заявок</w:t>
      </w:r>
      <w:r w:rsidR="00922709" w:rsidRPr="00D57236">
        <w:rPr>
          <w:rFonts w:ascii="Times New Roman" w:hAnsi="Times New Roman"/>
          <w:sz w:val="24"/>
          <w:szCs w:val="24"/>
        </w:rPr>
        <w:t>:</w:t>
      </w:r>
      <w:r w:rsidR="0083487D" w:rsidRPr="00D57236">
        <w:rPr>
          <w:rFonts w:ascii="Times New Roman" w:hAnsi="Times New Roman"/>
          <w:sz w:val="24"/>
          <w:szCs w:val="24"/>
        </w:rPr>
        <w:t xml:space="preserve"> </w:t>
      </w:r>
      <w:r w:rsidR="00D57236" w:rsidRPr="00D57236">
        <w:rPr>
          <w:rFonts w:ascii="Times New Roman" w:hAnsi="Times New Roman"/>
          <w:b/>
          <w:sz w:val="24"/>
          <w:szCs w:val="24"/>
        </w:rPr>
        <w:t>26.03.2018г</w:t>
      </w:r>
      <w:r w:rsidR="00D57236">
        <w:rPr>
          <w:rFonts w:ascii="Times New Roman" w:hAnsi="Times New Roman"/>
          <w:sz w:val="24"/>
          <w:szCs w:val="24"/>
        </w:rPr>
        <w:t>.</w:t>
      </w:r>
      <w:r w:rsidR="0083487D" w:rsidRPr="00D57236">
        <w:rPr>
          <w:rFonts w:ascii="Times New Roman" w:hAnsi="Times New Roman"/>
          <w:b/>
          <w:sz w:val="24"/>
          <w:szCs w:val="24"/>
        </w:rPr>
        <w:t xml:space="preserve"> в 1</w:t>
      </w:r>
      <w:r w:rsidR="00922709" w:rsidRPr="00D57236">
        <w:rPr>
          <w:rFonts w:ascii="Times New Roman" w:hAnsi="Times New Roman"/>
          <w:b/>
          <w:sz w:val="24"/>
          <w:szCs w:val="24"/>
        </w:rPr>
        <w:t>7</w:t>
      </w:r>
      <w:r w:rsidR="0083487D" w:rsidRPr="00D57236">
        <w:rPr>
          <w:rFonts w:ascii="Times New Roman" w:hAnsi="Times New Roman"/>
          <w:b/>
          <w:sz w:val="24"/>
          <w:szCs w:val="24"/>
        </w:rPr>
        <w:t>час.00 мин</w:t>
      </w:r>
      <w:r w:rsidR="0083487D" w:rsidRPr="00D57236">
        <w:rPr>
          <w:rFonts w:ascii="Times New Roman" w:hAnsi="Times New Roman"/>
          <w:sz w:val="24"/>
          <w:szCs w:val="24"/>
        </w:rPr>
        <w:t>.</w:t>
      </w:r>
    </w:p>
    <w:p w:rsidR="0083487D" w:rsidRPr="00D57236" w:rsidRDefault="0083487D" w:rsidP="0083487D">
      <w:pPr>
        <w:pStyle w:val="a9"/>
        <w:numPr>
          <w:ilvl w:val="1"/>
          <w:numId w:val="4"/>
        </w:numPr>
        <w:rPr>
          <w:rFonts w:ascii="Times New Roman" w:hAnsi="Times New Roman"/>
          <w:sz w:val="24"/>
          <w:szCs w:val="24"/>
        </w:rPr>
      </w:pPr>
      <w:r w:rsidRPr="00D57236">
        <w:rPr>
          <w:rFonts w:ascii="Times New Roman" w:hAnsi="Times New Roman"/>
          <w:sz w:val="24"/>
          <w:szCs w:val="24"/>
        </w:rPr>
        <w:t xml:space="preserve"> Дата</w:t>
      </w:r>
      <w:r w:rsidR="00657D24" w:rsidRPr="00D57236">
        <w:rPr>
          <w:rFonts w:ascii="Times New Roman" w:hAnsi="Times New Roman"/>
          <w:sz w:val="24"/>
          <w:szCs w:val="24"/>
        </w:rPr>
        <w:t xml:space="preserve"> и время</w:t>
      </w:r>
      <w:r w:rsidRPr="00D57236">
        <w:rPr>
          <w:rFonts w:ascii="Times New Roman" w:hAnsi="Times New Roman"/>
          <w:sz w:val="24"/>
          <w:szCs w:val="24"/>
        </w:rPr>
        <w:t xml:space="preserve"> </w:t>
      </w:r>
      <w:r w:rsidR="00922709" w:rsidRPr="00D57236">
        <w:rPr>
          <w:rFonts w:ascii="Times New Roman" w:hAnsi="Times New Roman"/>
          <w:sz w:val="24"/>
          <w:szCs w:val="24"/>
        </w:rPr>
        <w:t>определения участников аукциона</w:t>
      </w:r>
      <w:r w:rsidR="00657D24" w:rsidRPr="00D57236">
        <w:rPr>
          <w:rFonts w:ascii="Times New Roman" w:hAnsi="Times New Roman"/>
          <w:sz w:val="24"/>
          <w:szCs w:val="24"/>
        </w:rPr>
        <w:t xml:space="preserve">: </w:t>
      </w:r>
      <w:r w:rsidR="00D57236" w:rsidRPr="00D57236">
        <w:rPr>
          <w:rFonts w:ascii="Times New Roman" w:hAnsi="Times New Roman"/>
          <w:b/>
          <w:sz w:val="24"/>
          <w:szCs w:val="24"/>
        </w:rPr>
        <w:t>29.03.2018г.</w:t>
      </w:r>
      <w:r w:rsidR="00D57236">
        <w:rPr>
          <w:rFonts w:ascii="Times New Roman" w:hAnsi="Times New Roman"/>
          <w:sz w:val="24"/>
          <w:szCs w:val="24"/>
        </w:rPr>
        <w:t xml:space="preserve"> </w:t>
      </w:r>
      <w:r w:rsidRPr="00D57236">
        <w:rPr>
          <w:rFonts w:ascii="Times New Roman" w:hAnsi="Times New Roman"/>
          <w:b/>
          <w:sz w:val="24"/>
          <w:szCs w:val="24"/>
        </w:rPr>
        <w:t>в 10 час.</w:t>
      </w:r>
      <w:r w:rsidR="00657D24" w:rsidRPr="00D57236">
        <w:rPr>
          <w:rFonts w:ascii="Times New Roman" w:hAnsi="Times New Roman"/>
          <w:b/>
          <w:sz w:val="24"/>
          <w:szCs w:val="24"/>
        </w:rPr>
        <w:t>00 мин</w:t>
      </w:r>
      <w:r w:rsidR="00657D24" w:rsidRPr="00D57236">
        <w:rPr>
          <w:rFonts w:ascii="Times New Roman" w:hAnsi="Times New Roman"/>
          <w:sz w:val="24"/>
          <w:szCs w:val="24"/>
        </w:rPr>
        <w:t>.</w:t>
      </w:r>
    </w:p>
    <w:p w:rsidR="0083487D" w:rsidRPr="00D57236" w:rsidRDefault="00BD2861" w:rsidP="0083487D">
      <w:pPr>
        <w:pStyle w:val="a9"/>
        <w:numPr>
          <w:ilvl w:val="1"/>
          <w:numId w:val="4"/>
        </w:numPr>
        <w:rPr>
          <w:rFonts w:ascii="Times New Roman" w:hAnsi="Times New Roman"/>
          <w:sz w:val="24"/>
          <w:szCs w:val="24"/>
        </w:rPr>
      </w:pPr>
      <w:r w:rsidRPr="00D57236">
        <w:rPr>
          <w:rFonts w:ascii="Times New Roman" w:hAnsi="Times New Roman"/>
          <w:sz w:val="24"/>
          <w:szCs w:val="24"/>
        </w:rPr>
        <w:t xml:space="preserve"> </w:t>
      </w:r>
      <w:r w:rsidR="0083487D" w:rsidRPr="00D57236">
        <w:rPr>
          <w:rFonts w:ascii="Times New Roman" w:hAnsi="Times New Roman"/>
          <w:sz w:val="24"/>
          <w:szCs w:val="24"/>
        </w:rPr>
        <w:t>Дата, время и место проведения аукциона</w:t>
      </w:r>
      <w:r w:rsidR="00657D24" w:rsidRPr="00D57236">
        <w:rPr>
          <w:rFonts w:ascii="Times New Roman" w:hAnsi="Times New Roman"/>
          <w:sz w:val="24"/>
          <w:szCs w:val="24"/>
        </w:rPr>
        <w:t>:</w:t>
      </w:r>
      <w:r w:rsidRPr="00D57236">
        <w:rPr>
          <w:rFonts w:ascii="Times New Roman" w:hAnsi="Times New Roman"/>
          <w:sz w:val="24"/>
          <w:szCs w:val="24"/>
        </w:rPr>
        <w:t xml:space="preserve"> </w:t>
      </w:r>
      <w:r w:rsidR="00D57236" w:rsidRPr="00D57236">
        <w:rPr>
          <w:rFonts w:ascii="Times New Roman" w:hAnsi="Times New Roman"/>
          <w:b/>
          <w:sz w:val="24"/>
          <w:szCs w:val="24"/>
        </w:rPr>
        <w:t>03.04.2018г.</w:t>
      </w:r>
      <w:r w:rsidRPr="00D57236">
        <w:rPr>
          <w:rFonts w:ascii="Times New Roman" w:hAnsi="Times New Roman"/>
          <w:b/>
          <w:sz w:val="24"/>
          <w:szCs w:val="24"/>
        </w:rPr>
        <w:t xml:space="preserve"> в 11 час.00 мин.</w:t>
      </w:r>
      <w:r w:rsidR="00657D24" w:rsidRPr="00D57236">
        <w:rPr>
          <w:rFonts w:ascii="Times New Roman" w:hAnsi="Times New Roman"/>
          <w:b/>
          <w:sz w:val="24"/>
          <w:szCs w:val="24"/>
        </w:rPr>
        <w:t xml:space="preserve"> </w:t>
      </w:r>
      <w:r w:rsidR="00657D24" w:rsidRPr="00D57236">
        <w:rPr>
          <w:rFonts w:ascii="Times New Roman" w:hAnsi="Times New Roman"/>
          <w:sz w:val="24"/>
          <w:szCs w:val="24"/>
        </w:rPr>
        <w:t>по адресу:</w:t>
      </w:r>
    </w:p>
    <w:p w:rsidR="0083487D" w:rsidRDefault="00BD2861" w:rsidP="00BD2861">
      <w:pPr>
        <w:ind w:firstLine="0"/>
        <w:rPr>
          <w:rFonts w:ascii="Times New Roman" w:hAnsi="Times New Roman"/>
          <w:sz w:val="24"/>
          <w:szCs w:val="24"/>
        </w:rPr>
      </w:pPr>
      <w:r w:rsidRPr="00346001">
        <w:rPr>
          <w:rFonts w:ascii="Times New Roman" w:hAnsi="Times New Roman"/>
          <w:sz w:val="24"/>
          <w:szCs w:val="24"/>
        </w:rPr>
        <w:t>Московская область, г. Орехово-Зуево, ул. Красноармейская, д.11а, 1 этаж, учреждение «Комитет по управлению</w:t>
      </w:r>
      <w:r>
        <w:rPr>
          <w:rFonts w:ascii="Times New Roman" w:hAnsi="Times New Roman"/>
          <w:sz w:val="24"/>
          <w:szCs w:val="24"/>
        </w:rPr>
        <w:t xml:space="preserve"> имуществом администрации Орехово-Зуевского муниципального района»</w:t>
      </w:r>
    </w:p>
    <w:p w:rsidR="00BD2861" w:rsidRPr="00AF2EC0" w:rsidRDefault="00AF2EC0" w:rsidP="00AF2EC0">
      <w:pPr>
        <w:ind w:firstLine="567"/>
        <w:rPr>
          <w:rFonts w:ascii="Times New Roman" w:hAnsi="Times New Roman"/>
          <w:sz w:val="24"/>
          <w:szCs w:val="24"/>
        </w:rPr>
      </w:pPr>
      <w:r w:rsidRPr="00D57236">
        <w:rPr>
          <w:rFonts w:ascii="Times New Roman" w:hAnsi="Times New Roman"/>
          <w:sz w:val="24"/>
          <w:szCs w:val="24"/>
        </w:rPr>
        <w:t>4.6.</w:t>
      </w:r>
      <w:r w:rsidR="00657D24" w:rsidRPr="00D57236">
        <w:rPr>
          <w:rFonts w:ascii="Times New Roman" w:hAnsi="Times New Roman"/>
          <w:sz w:val="24"/>
          <w:szCs w:val="24"/>
        </w:rPr>
        <w:t xml:space="preserve"> </w:t>
      </w:r>
      <w:r w:rsidR="00BD2861" w:rsidRPr="00D57236">
        <w:rPr>
          <w:rFonts w:ascii="Times New Roman" w:hAnsi="Times New Roman"/>
          <w:sz w:val="24"/>
          <w:szCs w:val="24"/>
        </w:rPr>
        <w:t>Дата, время регистрации участников аукциона</w:t>
      </w:r>
      <w:r w:rsidR="00D57236" w:rsidRPr="00D57236">
        <w:rPr>
          <w:rFonts w:ascii="Times New Roman" w:hAnsi="Times New Roman"/>
          <w:sz w:val="24"/>
          <w:szCs w:val="24"/>
        </w:rPr>
        <w:t xml:space="preserve"> </w:t>
      </w:r>
      <w:r w:rsidR="00D57236" w:rsidRPr="00D57236">
        <w:rPr>
          <w:rFonts w:ascii="Times New Roman" w:hAnsi="Times New Roman"/>
          <w:b/>
          <w:sz w:val="24"/>
          <w:szCs w:val="24"/>
        </w:rPr>
        <w:t>03.04.2018г.</w:t>
      </w:r>
      <w:r w:rsidR="00BD2861" w:rsidRPr="00D57236">
        <w:rPr>
          <w:rFonts w:ascii="Times New Roman" w:hAnsi="Times New Roman"/>
          <w:b/>
          <w:sz w:val="24"/>
          <w:szCs w:val="24"/>
        </w:rPr>
        <w:t xml:space="preserve"> с 10</w:t>
      </w:r>
      <w:r w:rsidR="00657D24" w:rsidRPr="00D57236">
        <w:rPr>
          <w:rFonts w:ascii="Times New Roman" w:hAnsi="Times New Roman"/>
          <w:b/>
          <w:sz w:val="24"/>
          <w:szCs w:val="24"/>
        </w:rPr>
        <w:t xml:space="preserve"> </w:t>
      </w:r>
      <w:r w:rsidR="00BD2861" w:rsidRPr="00D57236">
        <w:rPr>
          <w:rFonts w:ascii="Times New Roman" w:hAnsi="Times New Roman"/>
          <w:b/>
          <w:sz w:val="24"/>
          <w:szCs w:val="24"/>
        </w:rPr>
        <w:t>час.</w:t>
      </w:r>
      <w:r w:rsidR="00657D24" w:rsidRPr="00D57236">
        <w:rPr>
          <w:rFonts w:ascii="Times New Roman" w:hAnsi="Times New Roman"/>
          <w:b/>
          <w:sz w:val="24"/>
          <w:szCs w:val="24"/>
        </w:rPr>
        <w:t>3</w:t>
      </w:r>
      <w:r w:rsidR="00BD2861" w:rsidRPr="00D57236">
        <w:rPr>
          <w:rFonts w:ascii="Times New Roman" w:hAnsi="Times New Roman"/>
          <w:b/>
          <w:sz w:val="24"/>
          <w:szCs w:val="24"/>
        </w:rPr>
        <w:t>0мин до 10час.</w:t>
      </w:r>
      <w:r w:rsidR="00657D24" w:rsidRPr="00D57236">
        <w:rPr>
          <w:rFonts w:ascii="Times New Roman" w:hAnsi="Times New Roman"/>
          <w:b/>
          <w:sz w:val="24"/>
          <w:szCs w:val="24"/>
        </w:rPr>
        <w:t>5</w:t>
      </w:r>
      <w:r w:rsidR="00BD2861" w:rsidRPr="00D57236">
        <w:rPr>
          <w:rFonts w:ascii="Times New Roman" w:hAnsi="Times New Roman"/>
          <w:b/>
          <w:sz w:val="24"/>
          <w:szCs w:val="24"/>
        </w:rPr>
        <w:t>0 ми</w:t>
      </w:r>
      <w:r w:rsidR="00657D24" w:rsidRPr="00D57236">
        <w:rPr>
          <w:rFonts w:ascii="Times New Roman" w:hAnsi="Times New Roman"/>
          <w:b/>
          <w:sz w:val="24"/>
          <w:szCs w:val="24"/>
        </w:rPr>
        <w:t>н.</w:t>
      </w:r>
    </w:p>
    <w:p w:rsidR="00BD2861" w:rsidRPr="00491017" w:rsidRDefault="00BD2861" w:rsidP="00BD2861">
      <w:pPr>
        <w:ind w:firstLine="0"/>
        <w:rPr>
          <w:rFonts w:ascii="Times New Roman" w:hAnsi="Times New Roman"/>
          <w:sz w:val="24"/>
          <w:szCs w:val="24"/>
        </w:rPr>
      </w:pPr>
    </w:p>
    <w:p w:rsidR="00317A92" w:rsidRPr="00A3401F" w:rsidRDefault="00317A92" w:rsidP="00A3401F">
      <w:pPr>
        <w:pStyle w:val="a9"/>
        <w:numPr>
          <w:ilvl w:val="0"/>
          <w:numId w:val="4"/>
        </w:numPr>
        <w:rPr>
          <w:rFonts w:ascii="Times New Roman" w:hAnsi="Times New Roman"/>
          <w:b/>
          <w:sz w:val="24"/>
          <w:szCs w:val="24"/>
        </w:rPr>
      </w:pPr>
      <w:r w:rsidRPr="00A3401F">
        <w:rPr>
          <w:rFonts w:ascii="Times New Roman" w:hAnsi="Times New Roman"/>
          <w:b/>
          <w:sz w:val="24"/>
          <w:szCs w:val="24"/>
        </w:rPr>
        <w:t>Общие условия</w:t>
      </w:r>
      <w:r w:rsidR="00A3401F" w:rsidRPr="00A3401F">
        <w:rPr>
          <w:rFonts w:ascii="Times New Roman" w:hAnsi="Times New Roman"/>
          <w:b/>
          <w:sz w:val="24"/>
          <w:szCs w:val="24"/>
        </w:rPr>
        <w:t xml:space="preserve"> </w:t>
      </w:r>
    </w:p>
    <w:p w:rsidR="00317A92" w:rsidRPr="00A3401F" w:rsidRDefault="00317A92" w:rsidP="00317A92">
      <w:pPr>
        <w:ind w:firstLine="567"/>
        <w:rPr>
          <w:rFonts w:ascii="Times New Roman" w:hAnsi="Times New Roman"/>
          <w:b/>
          <w:i/>
          <w:sz w:val="24"/>
          <w:szCs w:val="24"/>
        </w:rPr>
      </w:pPr>
      <w:r w:rsidRPr="00A3401F">
        <w:rPr>
          <w:rFonts w:ascii="Times New Roman" w:hAnsi="Times New Roman"/>
          <w:sz w:val="24"/>
          <w:szCs w:val="24"/>
        </w:rPr>
        <w:t>Лица, желающие приобрести объект, выставляемы</w:t>
      </w:r>
      <w:r w:rsidR="00A3401F">
        <w:rPr>
          <w:rFonts w:ascii="Times New Roman" w:hAnsi="Times New Roman"/>
          <w:sz w:val="24"/>
          <w:szCs w:val="24"/>
        </w:rPr>
        <w:t>й</w:t>
      </w:r>
      <w:r w:rsidRPr="00A3401F">
        <w:rPr>
          <w:rFonts w:ascii="Times New Roman" w:hAnsi="Times New Roman"/>
          <w:sz w:val="24"/>
          <w:szCs w:val="24"/>
        </w:rPr>
        <w:t xml:space="preserve"> на аукцион (далее - претендент), обязаны осуществить</w:t>
      </w:r>
      <w:r w:rsidRPr="00A3401F">
        <w:rPr>
          <w:rFonts w:ascii="Times New Roman" w:hAnsi="Times New Roman"/>
          <w:b/>
          <w:sz w:val="24"/>
          <w:szCs w:val="24"/>
        </w:rPr>
        <w:t xml:space="preserve"> </w:t>
      </w:r>
      <w:r w:rsidRPr="00A3401F">
        <w:rPr>
          <w:rFonts w:ascii="Times New Roman" w:hAnsi="Times New Roman"/>
          <w:b/>
          <w:i/>
          <w:sz w:val="24"/>
          <w:szCs w:val="24"/>
        </w:rPr>
        <w:t>следующие действия:</w:t>
      </w:r>
    </w:p>
    <w:p w:rsidR="00317A92" w:rsidRPr="00A3401F" w:rsidRDefault="00317A92" w:rsidP="00317A92">
      <w:pPr>
        <w:ind w:firstLine="567"/>
        <w:rPr>
          <w:rFonts w:ascii="Times New Roman" w:hAnsi="Times New Roman"/>
          <w:sz w:val="24"/>
          <w:szCs w:val="24"/>
        </w:rPr>
      </w:pPr>
      <w:r w:rsidRPr="00A3401F">
        <w:rPr>
          <w:rFonts w:ascii="Times New Roman" w:hAnsi="Times New Roman"/>
          <w:sz w:val="24"/>
          <w:szCs w:val="24"/>
        </w:rPr>
        <w:t xml:space="preserve">- внести задаток на счет </w:t>
      </w:r>
      <w:r w:rsidR="00A3401F">
        <w:rPr>
          <w:rFonts w:ascii="Times New Roman" w:hAnsi="Times New Roman"/>
          <w:sz w:val="24"/>
          <w:szCs w:val="24"/>
        </w:rPr>
        <w:t xml:space="preserve">Комитета </w:t>
      </w:r>
      <w:r w:rsidRPr="00A3401F">
        <w:rPr>
          <w:rFonts w:ascii="Times New Roman" w:hAnsi="Times New Roman"/>
          <w:sz w:val="24"/>
          <w:szCs w:val="24"/>
        </w:rPr>
        <w:t>в указанном в настоящем информационном сообщении порядке;</w:t>
      </w:r>
    </w:p>
    <w:p w:rsidR="00317A92" w:rsidRPr="003B2735" w:rsidRDefault="00317A92" w:rsidP="00317A92">
      <w:pPr>
        <w:ind w:firstLine="567"/>
        <w:rPr>
          <w:rFonts w:ascii="Times New Roman" w:hAnsi="Times New Roman"/>
          <w:sz w:val="24"/>
          <w:szCs w:val="24"/>
        </w:rPr>
      </w:pPr>
      <w:r w:rsidRPr="00A3401F">
        <w:rPr>
          <w:rFonts w:ascii="Times New Roman" w:hAnsi="Times New Roman"/>
          <w:sz w:val="24"/>
          <w:szCs w:val="24"/>
        </w:rPr>
        <w:t>- в установленном порядке подать заявку по утвержденной форме с приложением необход</w:t>
      </w:r>
      <w:r w:rsidR="00C86F76" w:rsidRPr="00A3401F">
        <w:rPr>
          <w:rFonts w:ascii="Times New Roman" w:hAnsi="Times New Roman"/>
          <w:sz w:val="24"/>
          <w:szCs w:val="24"/>
        </w:rPr>
        <w:t xml:space="preserve">имых документов, </w:t>
      </w:r>
      <w:r w:rsidR="006265D8">
        <w:rPr>
          <w:rFonts w:ascii="Times New Roman" w:hAnsi="Times New Roman"/>
          <w:sz w:val="24"/>
          <w:szCs w:val="24"/>
        </w:rPr>
        <w:t>указанных в п.8 настоящего информационного сообщения.</w:t>
      </w:r>
    </w:p>
    <w:p w:rsidR="00317A92" w:rsidRPr="00A3401F" w:rsidRDefault="00317A92" w:rsidP="00317A92">
      <w:pPr>
        <w:ind w:firstLine="567"/>
        <w:rPr>
          <w:rFonts w:ascii="Times New Roman" w:hAnsi="Times New Roman"/>
          <w:sz w:val="24"/>
          <w:szCs w:val="24"/>
        </w:rPr>
      </w:pPr>
      <w:r w:rsidRPr="00A3401F">
        <w:rPr>
          <w:rFonts w:ascii="Times New Roman" w:hAnsi="Times New Roman"/>
          <w:sz w:val="24"/>
          <w:szCs w:val="24"/>
        </w:rPr>
        <w:t>Ограничений участия отдельных категорий физических и юридических лиц, в том числе иностранных, не установлено.</w:t>
      </w:r>
    </w:p>
    <w:p w:rsidR="00317A92" w:rsidRPr="00A3401F" w:rsidRDefault="00317A92" w:rsidP="00317A92">
      <w:pPr>
        <w:ind w:firstLine="567"/>
        <w:rPr>
          <w:rFonts w:ascii="Times New Roman" w:hAnsi="Times New Roman"/>
          <w:sz w:val="24"/>
          <w:szCs w:val="24"/>
        </w:rPr>
      </w:pPr>
      <w:r w:rsidRPr="00A3401F">
        <w:rPr>
          <w:rFonts w:ascii="Times New Roman" w:hAnsi="Times New Roman"/>
          <w:sz w:val="24"/>
          <w:szCs w:val="24"/>
        </w:rPr>
        <w:t>Обязанность доказать своё право на участие в аукционе возлагается на претендента.</w:t>
      </w:r>
    </w:p>
    <w:p w:rsidR="000B539E" w:rsidRDefault="000B539E" w:rsidP="000B539E">
      <w:pPr>
        <w:ind w:firstLine="0"/>
        <w:rPr>
          <w:rFonts w:ascii="Times New Roman" w:hAnsi="Times New Roman"/>
          <w:b/>
          <w:sz w:val="24"/>
          <w:szCs w:val="24"/>
        </w:rPr>
      </w:pPr>
    </w:p>
    <w:p w:rsidR="008F3479" w:rsidRDefault="008B75F3" w:rsidP="000003EB">
      <w:pPr>
        <w:pStyle w:val="a9"/>
        <w:numPr>
          <w:ilvl w:val="0"/>
          <w:numId w:val="4"/>
        </w:numPr>
        <w:rPr>
          <w:rFonts w:ascii="Times New Roman" w:hAnsi="Times New Roman"/>
          <w:b/>
          <w:sz w:val="24"/>
          <w:szCs w:val="24"/>
        </w:rPr>
      </w:pPr>
      <w:r>
        <w:rPr>
          <w:rFonts w:ascii="Times New Roman" w:hAnsi="Times New Roman"/>
          <w:b/>
          <w:sz w:val="24"/>
          <w:szCs w:val="24"/>
        </w:rPr>
        <w:t>Порядок и сроки внесения задатка, необходимые реквизиты счетов</w:t>
      </w:r>
    </w:p>
    <w:p w:rsidR="008B75F3" w:rsidRPr="008B75F3" w:rsidRDefault="008B75F3" w:rsidP="008B75F3">
      <w:pPr>
        <w:pStyle w:val="aa"/>
        <w:tabs>
          <w:tab w:val="left" w:pos="6521"/>
        </w:tabs>
        <w:ind w:left="540" w:firstLine="0"/>
        <w:rPr>
          <w:rFonts w:ascii="Times New Roman" w:hAnsi="Times New Roman"/>
          <w:sz w:val="24"/>
        </w:rPr>
      </w:pPr>
      <w:r w:rsidRPr="008B75F3">
        <w:rPr>
          <w:rFonts w:ascii="Times New Roman" w:hAnsi="Times New Roman"/>
          <w:sz w:val="24"/>
        </w:rPr>
        <w:t xml:space="preserve">Для </w:t>
      </w:r>
      <w:r>
        <w:rPr>
          <w:rFonts w:ascii="Times New Roman" w:hAnsi="Times New Roman"/>
          <w:sz w:val="24"/>
        </w:rPr>
        <w:t>участия в аукционе претендент вносит задаток в размере 20% от начальной цены.</w:t>
      </w:r>
    </w:p>
    <w:p w:rsidR="008B75F3" w:rsidRPr="008B75F3" w:rsidRDefault="008B75F3" w:rsidP="008B75F3">
      <w:pPr>
        <w:pStyle w:val="aa"/>
        <w:tabs>
          <w:tab w:val="left" w:pos="6521"/>
        </w:tabs>
        <w:ind w:firstLine="0"/>
        <w:rPr>
          <w:rFonts w:ascii="Times New Roman" w:hAnsi="Times New Roman"/>
          <w:sz w:val="24"/>
        </w:rPr>
      </w:pPr>
      <w:r>
        <w:rPr>
          <w:rFonts w:ascii="Times New Roman" w:hAnsi="Times New Roman"/>
          <w:sz w:val="24"/>
        </w:rPr>
        <w:t>Реквизиты для перечисления</w:t>
      </w:r>
      <w:r w:rsidR="00F810B2">
        <w:rPr>
          <w:rFonts w:ascii="Times New Roman" w:hAnsi="Times New Roman"/>
          <w:sz w:val="24"/>
        </w:rPr>
        <w:t xml:space="preserve"> задатка</w:t>
      </w:r>
      <w:r>
        <w:rPr>
          <w:rFonts w:ascii="Times New Roman" w:hAnsi="Times New Roman"/>
          <w:sz w:val="24"/>
        </w:rPr>
        <w:t>:</w:t>
      </w:r>
    </w:p>
    <w:p w:rsidR="00283967" w:rsidRPr="00F810B2" w:rsidRDefault="00FD553F" w:rsidP="00AF2EC0">
      <w:pPr>
        <w:pStyle w:val="aa"/>
        <w:tabs>
          <w:tab w:val="left" w:pos="6521"/>
        </w:tabs>
        <w:ind w:firstLine="0"/>
        <w:rPr>
          <w:rFonts w:ascii="Times New Roman" w:hAnsi="Times New Roman"/>
          <w:b/>
          <w:sz w:val="24"/>
        </w:rPr>
      </w:pPr>
      <w:r w:rsidRPr="00F810B2">
        <w:rPr>
          <w:rFonts w:ascii="Times New Roman" w:hAnsi="Times New Roman"/>
          <w:b/>
          <w:sz w:val="24"/>
        </w:rPr>
        <w:t xml:space="preserve">Получатель: </w:t>
      </w:r>
      <w:r w:rsidR="00A3401F" w:rsidRPr="00F810B2">
        <w:rPr>
          <w:rFonts w:ascii="Times New Roman" w:hAnsi="Times New Roman"/>
          <w:b/>
          <w:sz w:val="24"/>
        </w:rPr>
        <w:t>УФК по Московской области (Учреждение «Комитет по управлению имуществом администрации Орехово-Зуевского муниципального района»</w:t>
      </w:r>
      <w:r w:rsidR="00283967" w:rsidRPr="00F810B2">
        <w:rPr>
          <w:rFonts w:ascii="Times New Roman" w:hAnsi="Times New Roman"/>
          <w:b/>
          <w:sz w:val="24"/>
        </w:rPr>
        <w:t xml:space="preserve"> л/с 05483825660</w:t>
      </w:r>
      <w:r w:rsidR="00A3401F" w:rsidRPr="00F810B2">
        <w:rPr>
          <w:rFonts w:ascii="Times New Roman" w:hAnsi="Times New Roman"/>
          <w:b/>
          <w:sz w:val="24"/>
        </w:rPr>
        <w:t>), ИНН 5073060064, КПП 503401001</w:t>
      </w:r>
    </w:p>
    <w:p w:rsidR="00A3401F" w:rsidRPr="00F810B2" w:rsidRDefault="00283967" w:rsidP="00AF2EC0">
      <w:pPr>
        <w:pStyle w:val="aa"/>
        <w:tabs>
          <w:tab w:val="left" w:pos="6521"/>
        </w:tabs>
        <w:ind w:firstLine="0"/>
        <w:rPr>
          <w:rFonts w:ascii="Times New Roman" w:hAnsi="Times New Roman"/>
          <w:b/>
          <w:sz w:val="24"/>
        </w:rPr>
      </w:pPr>
      <w:r w:rsidRPr="00F810B2">
        <w:rPr>
          <w:rFonts w:ascii="Times New Roman" w:hAnsi="Times New Roman"/>
          <w:b/>
          <w:sz w:val="24"/>
        </w:rPr>
        <w:t>Расчетный счет:</w:t>
      </w:r>
      <w:r w:rsidR="00A3401F" w:rsidRPr="00F810B2">
        <w:rPr>
          <w:rFonts w:ascii="Times New Roman" w:hAnsi="Times New Roman"/>
          <w:b/>
          <w:sz w:val="24"/>
        </w:rPr>
        <w:t xml:space="preserve"> 40</w:t>
      </w:r>
      <w:r w:rsidRPr="00F810B2">
        <w:rPr>
          <w:rFonts w:ascii="Times New Roman" w:hAnsi="Times New Roman"/>
          <w:b/>
          <w:sz w:val="24"/>
        </w:rPr>
        <w:t>302810145253001138 в ГУ Банка России по ЦФО</w:t>
      </w:r>
      <w:r w:rsidR="00A3401F" w:rsidRPr="00F810B2">
        <w:rPr>
          <w:rFonts w:ascii="Times New Roman" w:hAnsi="Times New Roman"/>
          <w:b/>
          <w:sz w:val="24"/>
        </w:rPr>
        <w:t>, БИК 044525000</w:t>
      </w:r>
      <w:r w:rsidRPr="00F810B2">
        <w:rPr>
          <w:rFonts w:ascii="Times New Roman" w:hAnsi="Times New Roman"/>
          <w:b/>
          <w:sz w:val="24"/>
        </w:rPr>
        <w:t>.</w:t>
      </w:r>
      <w:r w:rsidR="00A3401F" w:rsidRPr="00F810B2">
        <w:rPr>
          <w:rFonts w:ascii="Times New Roman" w:hAnsi="Times New Roman"/>
          <w:b/>
          <w:sz w:val="24"/>
        </w:rPr>
        <w:t xml:space="preserve"> </w:t>
      </w:r>
    </w:p>
    <w:p w:rsidR="008F3479" w:rsidRDefault="00A72BC5" w:rsidP="007F2F7A">
      <w:pPr>
        <w:ind w:firstLine="567"/>
        <w:rPr>
          <w:rFonts w:ascii="Times New Roman" w:hAnsi="Times New Roman"/>
          <w:color w:val="000000"/>
          <w:sz w:val="24"/>
          <w:szCs w:val="24"/>
        </w:rPr>
      </w:pPr>
      <w:r w:rsidRPr="008B75F3">
        <w:rPr>
          <w:rFonts w:ascii="Times New Roman" w:hAnsi="Times New Roman"/>
          <w:color w:val="000000"/>
          <w:sz w:val="24"/>
          <w:szCs w:val="24"/>
        </w:rPr>
        <w:t>Н</w:t>
      </w:r>
      <w:r w:rsidR="008F3479" w:rsidRPr="008B75F3">
        <w:rPr>
          <w:rFonts w:ascii="Times New Roman" w:hAnsi="Times New Roman"/>
          <w:color w:val="000000"/>
          <w:sz w:val="24"/>
          <w:szCs w:val="24"/>
        </w:rPr>
        <w:t>азначени</w:t>
      </w:r>
      <w:r w:rsidRPr="008B75F3">
        <w:rPr>
          <w:rFonts w:ascii="Times New Roman" w:hAnsi="Times New Roman"/>
          <w:color w:val="000000"/>
          <w:sz w:val="24"/>
          <w:szCs w:val="24"/>
        </w:rPr>
        <w:t>е</w:t>
      </w:r>
      <w:r w:rsidR="008F3479" w:rsidRPr="008B75F3">
        <w:rPr>
          <w:rFonts w:ascii="Times New Roman" w:hAnsi="Times New Roman"/>
          <w:color w:val="000000"/>
          <w:sz w:val="24"/>
          <w:szCs w:val="24"/>
        </w:rPr>
        <w:t xml:space="preserve"> платежа: </w:t>
      </w:r>
      <w:r w:rsidR="00C17922" w:rsidRPr="008B75F3">
        <w:rPr>
          <w:rFonts w:ascii="Times New Roman" w:hAnsi="Times New Roman"/>
          <w:color w:val="000000"/>
          <w:sz w:val="24"/>
          <w:szCs w:val="24"/>
        </w:rPr>
        <w:t>«</w:t>
      </w:r>
      <w:r w:rsidRPr="008B75F3">
        <w:rPr>
          <w:rFonts w:ascii="Times New Roman" w:hAnsi="Times New Roman"/>
          <w:color w:val="000000"/>
          <w:sz w:val="24"/>
          <w:szCs w:val="24"/>
        </w:rPr>
        <w:t>задаток для участия в аукционе</w:t>
      </w:r>
      <w:r w:rsidR="000846D0" w:rsidRPr="008B75F3">
        <w:rPr>
          <w:rFonts w:ascii="Times New Roman" w:hAnsi="Times New Roman"/>
          <w:sz w:val="24"/>
          <w:szCs w:val="24"/>
        </w:rPr>
        <w:t xml:space="preserve"> по продаже объекта движимого имущества</w:t>
      </w:r>
      <w:r w:rsidR="00DC1A1F">
        <w:rPr>
          <w:rFonts w:ascii="Times New Roman" w:hAnsi="Times New Roman"/>
          <w:sz w:val="24"/>
          <w:szCs w:val="24"/>
        </w:rPr>
        <w:t>»</w:t>
      </w:r>
      <w:r w:rsidR="00C17922" w:rsidRPr="008B75F3">
        <w:rPr>
          <w:rFonts w:ascii="Times New Roman" w:hAnsi="Times New Roman"/>
          <w:color w:val="000000"/>
          <w:sz w:val="24"/>
          <w:szCs w:val="24"/>
        </w:rPr>
        <w:t>.</w:t>
      </w:r>
    </w:p>
    <w:p w:rsidR="00F810B2" w:rsidRPr="00D57236" w:rsidRDefault="00F810B2" w:rsidP="007F2F7A">
      <w:pPr>
        <w:ind w:firstLine="567"/>
        <w:rPr>
          <w:rFonts w:ascii="Times New Roman" w:hAnsi="Times New Roman"/>
          <w:b/>
          <w:color w:val="000000"/>
          <w:sz w:val="24"/>
          <w:szCs w:val="24"/>
        </w:rPr>
      </w:pPr>
      <w:r w:rsidRPr="00D57236">
        <w:rPr>
          <w:rFonts w:ascii="Times New Roman" w:hAnsi="Times New Roman"/>
          <w:color w:val="000000"/>
          <w:sz w:val="24"/>
          <w:szCs w:val="24"/>
        </w:rPr>
        <w:t xml:space="preserve">Задаток должен поступить на расчетный счет </w:t>
      </w:r>
      <w:r w:rsidRPr="00D57236">
        <w:rPr>
          <w:rFonts w:ascii="Times New Roman" w:hAnsi="Times New Roman"/>
          <w:b/>
          <w:color w:val="000000"/>
          <w:sz w:val="24"/>
          <w:szCs w:val="24"/>
        </w:rPr>
        <w:t xml:space="preserve">не позднее </w:t>
      </w:r>
      <w:r w:rsidR="00D57236" w:rsidRPr="00D57236">
        <w:rPr>
          <w:rFonts w:ascii="Times New Roman" w:hAnsi="Times New Roman"/>
          <w:b/>
          <w:color w:val="000000"/>
          <w:sz w:val="24"/>
          <w:szCs w:val="24"/>
        </w:rPr>
        <w:t>27.03.2018г.</w:t>
      </w:r>
    </w:p>
    <w:p w:rsidR="000846D0" w:rsidRDefault="000846D0" w:rsidP="007F2F7A">
      <w:pPr>
        <w:ind w:firstLine="567"/>
        <w:rPr>
          <w:rFonts w:ascii="Times New Roman" w:hAnsi="Times New Roman"/>
          <w:b/>
          <w:color w:val="000000"/>
          <w:sz w:val="24"/>
          <w:szCs w:val="24"/>
        </w:rPr>
      </w:pPr>
    </w:p>
    <w:p w:rsidR="000B539E" w:rsidRPr="00AB3967" w:rsidRDefault="00957E61" w:rsidP="007F2F7A">
      <w:pPr>
        <w:ind w:firstLine="567"/>
        <w:rPr>
          <w:rFonts w:ascii="Times New Roman" w:hAnsi="Times New Roman"/>
          <w:b/>
          <w:color w:val="000000"/>
          <w:sz w:val="24"/>
          <w:szCs w:val="24"/>
        </w:rPr>
      </w:pPr>
      <w:r>
        <w:rPr>
          <w:rFonts w:ascii="Times New Roman" w:hAnsi="Times New Roman"/>
          <w:b/>
          <w:color w:val="000000"/>
          <w:sz w:val="24"/>
          <w:szCs w:val="24"/>
        </w:rPr>
        <w:t>7</w:t>
      </w:r>
      <w:r w:rsidR="000B539E" w:rsidRPr="00AB3967">
        <w:rPr>
          <w:rFonts w:ascii="Times New Roman" w:hAnsi="Times New Roman"/>
          <w:b/>
          <w:color w:val="000000"/>
          <w:sz w:val="24"/>
          <w:szCs w:val="24"/>
        </w:rPr>
        <w:t>. Порядок в</w:t>
      </w:r>
      <w:r w:rsidR="00A72BC5">
        <w:rPr>
          <w:rFonts w:ascii="Times New Roman" w:hAnsi="Times New Roman"/>
          <w:b/>
          <w:color w:val="000000"/>
          <w:sz w:val="24"/>
          <w:szCs w:val="24"/>
        </w:rPr>
        <w:t>озвращения задатка</w:t>
      </w:r>
    </w:p>
    <w:p w:rsidR="00F810B2" w:rsidRPr="00F810B2" w:rsidRDefault="00F810B2" w:rsidP="00F810B2">
      <w:pPr>
        <w:ind w:firstLine="567"/>
        <w:rPr>
          <w:rFonts w:ascii="Times New Roman" w:hAnsi="Times New Roman"/>
          <w:sz w:val="24"/>
          <w:szCs w:val="24"/>
        </w:rPr>
      </w:pPr>
      <w:r w:rsidRPr="00F810B2">
        <w:rPr>
          <w:rFonts w:ascii="Times New Roman" w:hAnsi="Times New Roman"/>
          <w:sz w:val="24"/>
          <w:szCs w:val="24"/>
        </w:rPr>
        <w:t>Лицам, перечислившим задаток для участия в аукционе, денежные средства возвращаются в следующем порядке:</w:t>
      </w:r>
    </w:p>
    <w:p w:rsidR="00F810B2" w:rsidRPr="00F810B2" w:rsidRDefault="00F810B2" w:rsidP="00F810B2">
      <w:pPr>
        <w:ind w:firstLine="567"/>
        <w:rPr>
          <w:rFonts w:ascii="Times New Roman" w:hAnsi="Times New Roman"/>
          <w:sz w:val="24"/>
          <w:szCs w:val="24"/>
        </w:rPr>
      </w:pPr>
      <w:r w:rsidRPr="00F810B2">
        <w:rPr>
          <w:rFonts w:ascii="Times New Roman" w:hAnsi="Times New Roman"/>
          <w:sz w:val="24"/>
          <w:szCs w:val="24"/>
        </w:rPr>
        <w:t>- участникам аукциона, за исключением его победителя -  в течение 5 (пять) дней с даты подведения итогов аукциона;</w:t>
      </w:r>
    </w:p>
    <w:p w:rsidR="00F810B2" w:rsidRPr="00F810B2" w:rsidRDefault="00F810B2" w:rsidP="00F810B2">
      <w:pPr>
        <w:ind w:firstLine="567"/>
        <w:rPr>
          <w:rFonts w:ascii="Times New Roman" w:hAnsi="Times New Roman"/>
          <w:sz w:val="24"/>
          <w:szCs w:val="24"/>
        </w:rPr>
      </w:pPr>
      <w:r w:rsidRPr="00F810B2">
        <w:rPr>
          <w:rFonts w:ascii="Times New Roman" w:hAnsi="Times New Roman"/>
          <w:sz w:val="24"/>
          <w:szCs w:val="24"/>
        </w:rPr>
        <w:t>- претендентам, не допущенным к участию в аукционе - в течение 5 (пять) календарных дней со дня подписания протокола о признании претендентов участниками аукциона;</w:t>
      </w:r>
    </w:p>
    <w:p w:rsidR="00F810B2" w:rsidRPr="00F810B2" w:rsidRDefault="00F810B2" w:rsidP="00F810B2">
      <w:pPr>
        <w:tabs>
          <w:tab w:val="left" w:pos="709"/>
        </w:tabs>
        <w:autoSpaceDE w:val="0"/>
        <w:autoSpaceDN w:val="0"/>
        <w:adjustRightInd w:val="0"/>
        <w:ind w:firstLine="709"/>
        <w:rPr>
          <w:rFonts w:ascii="Times New Roman" w:hAnsi="Times New Roman"/>
          <w:sz w:val="24"/>
          <w:szCs w:val="24"/>
        </w:rPr>
      </w:pPr>
      <w:r w:rsidRPr="00F810B2">
        <w:rPr>
          <w:rFonts w:ascii="Times New Roman" w:hAnsi="Times New Roman"/>
          <w:sz w:val="24"/>
          <w:szCs w:val="24"/>
        </w:rPr>
        <w:t>Задаток победителя аукциона подлежит перечислению в счет оплаты объекта продажи в течение 5 календарных дней со дня, установленного для заключения договора купли-продажи имущества.</w:t>
      </w:r>
    </w:p>
    <w:p w:rsidR="00CA0BD8" w:rsidRPr="00AB3967" w:rsidRDefault="00CA0BD8" w:rsidP="000B539E">
      <w:pPr>
        <w:ind w:firstLine="0"/>
        <w:rPr>
          <w:rFonts w:ascii="Times New Roman" w:hAnsi="Times New Roman"/>
          <w:sz w:val="24"/>
          <w:szCs w:val="24"/>
        </w:rPr>
      </w:pPr>
    </w:p>
    <w:p w:rsidR="000B539E" w:rsidRPr="00AB3967" w:rsidRDefault="00957E61" w:rsidP="003E6DA4">
      <w:pPr>
        <w:ind w:firstLine="567"/>
        <w:rPr>
          <w:rFonts w:ascii="Times New Roman" w:hAnsi="Times New Roman"/>
          <w:b/>
          <w:sz w:val="24"/>
          <w:szCs w:val="24"/>
        </w:rPr>
      </w:pPr>
      <w:r>
        <w:rPr>
          <w:rFonts w:ascii="Times New Roman" w:hAnsi="Times New Roman"/>
          <w:b/>
          <w:sz w:val="24"/>
          <w:szCs w:val="24"/>
        </w:rPr>
        <w:t>8</w:t>
      </w:r>
      <w:r w:rsidR="000B539E" w:rsidRPr="00546288">
        <w:rPr>
          <w:rFonts w:ascii="Times New Roman" w:hAnsi="Times New Roman"/>
          <w:b/>
          <w:sz w:val="24"/>
          <w:szCs w:val="24"/>
        </w:rPr>
        <w:t>.</w:t>
      </w:r>
      <w:r w:rsidR="000B539E" w:rsidRPr="00AB3967">
        <w:rPr>
          <w:rFonts w:ascii="Times New Roman" w:hAnsi="Times New Roman"/>
          <w:b/>
          <w:sz w:val="24"/>
          <w:szCs w:val="24"/>
        </w:rPr>
        <w:t xml:space="preserve"> Перечень требуемых для участия в аукционе документов и требования к их оформлению. Порядок подачи заявок на участие в аукционе.</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Претенденты предоставляют следующие документы:</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1) заявку по утвержденной форме;</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xml:space="preserve">2) платежный документ с отметкой банка об исполнении, подтверждающий перечисление претендентом установленного задатка в счет обеспечения оплаты приобретаемого на аукционе </w:t>
      </w:r>
      <w:r w:rsidRPr="00AB3967">
        <w:rPr>
          <w:rFonts w:ascii="Times New Roman" w:hAnsi="Times New Roman"/>
          <w:sz w:val="24"/>
          <w:szCs w:val="24"/>
        </w:rPr>
        <w:lastRenderedPageBreak/>
        <w:t>имущества;</w:t>
      </w:r>
    </w:p>
    <w:p w:rsidR="000B539E" w:rsidRPr="00AB3967" w:rsidRDefault="000B539E" w:rsidP="000B539E">
      <w:pPr>
        <w:autoSpaceDE w:val="0"/>
        <w:autoSpaceDN w:val="0"/>
        <w:adjustRightInd w:val="0"/>
        <w:ind w:firstLine="540"/>
        <w:rPr>
          <w:rFonts w:ascii="Times New Roman" w:hAnsi="Times New Roman"/>
          <w:sz w:val="24"/>
          <w:szCs w:val="24"/>
        </w:rPr>
      </w:pPr>
      <w:r w:rsidRPr="00165C2B">
        <w:rPr>
          <w:rFonts w:ascii="Times New Roman" w:hAnsi="Times New Roman"/>
          <w:b/>
          <w:sz w:val="24"/>
          <w:szCs w:val="24"/>
        </w:rPr>
        <w:t xml:space="preserve">Физические лица </w:t>
      </w:r>
      <w:r w:rsidRPr="00AB3967">
        <w:rPr>
          <w:rFonts w:ascii="Times New Roman" w:hAnsi="Times New Roman"/>
          <w:sz w:val="24"/>
          <w:szCs w:val="24"/>
        </w:rPr>
        <w:t>предъявляют до</w:t>
      </w:r>
      <w:r w:rsidR="00B52AF1">
        <w:rPr>
          <w:rFonts w:ascii="Times New Roman" w:hAnsi="Times New Roman"/>
          <w:sz w:val="24"/>
          <w:szCs w:val="24"/>
        </w:rPr>
        <w:t>кумент, удостоверяющий личность, ИНН.</w:t>
      </w:r>
    </w:p>
    <w:p w:rsidR="000B539E" w:rsidRPr="00AB3967" w:rsidRDefault="000B539E" w:rsidP="000B539E">
      <w:pPr>
        <w:autoSpaceDE w:val="0"/>
        <w:autoSpaceDN w:val="0"/>
        <w:adjustRightInd w:val="0"/>
        <w:ind w:firstLine="540"/>
        <w:rPr>
          <w:rFonts w:ascii="Times New Roman" w:hAnsi="Times New Roman"/>
          <w:sz w:val="24"/>
          <w:szCs w:val="24"/>
        </w:rPr>
      </w:pPr>
      <w:r w:rsidRPr="00165C2B">
        <w:rPr>
          <w:rFonts w:ascii="Times New Roman" w:hAnsi="Times New Roman"/>
          <w:b/>
          <w:sz w:val="24"/>
          <w:szCs w:val="24"/>
        </w:rPr>
        <w:t>Юридические лица</w:t>
      </w:r>
      <w:r w:rsidRPr="00AB3967">
        <w:rPr>
          <w:rFonts w:ascii="Times New Roman" w:hAnsi="Times New Roman"/>
          <w:sz w:val="24"/>
          <w:szCs w:val="24"/>
        </w:rPr>
        <w:t xml:space="preserve"> дополнительно представляют следующие документы:</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заверенные копии учредительных документов;</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выписку из единого государственного реестра юридических лиц;</w:t>
      </w:r>
    </w:p>
    <w:p w:rsidR="003E6DA4" w:rsidRDefault="000B539E" w:rsidP="003E6DA4">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 опись представленных документов.</w:t>
      </w:r>
    </w:p>
    <w:p w:rsidR="000B539E" w:rsidRPr="00AB3967" w:rsidRDefault="000B539E" w:rsidP="003E6DA4">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В случае подачи заявки представителем претендента предъявляется надлежащим образом оформленная доверенность.</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Заявка подается и принимается одновременно с полным комплектом требуемых для участия в аукционе документов</w:t>
      </w:r>
    </w:p>
    <w:p w:rsidR="000B539E" w:rsidRPr="00AB3967" w:rsidRDefault="000B539E" w:rsidP="000B539E">
      <w:pPr>
        <w:autoSpaceDE w:val="0"/>
        <w:autoSpaceDN w:val="0"/>
        <w:adjustRightInd w:val="0"/>
        <w:ind w:firstLine="540"/>
        <w:rPr>
          <w:rFonts w:ascii="Times New Roman" w:hAnsi="Times New Roman"/>
          <w:sz w:val="24"/>
          <w:szCs w:val="24"/>
        </w:rPr>
      </w:pPr>
      <w:r w:rsidRPr="00AB3967">
        <w:rPr>
          <w:rFonts w:ascii="Times New Roman" w:hAnsi="Times New Roman"/>
          <w:sz w:val="24"/>
          <w:szCs w:val="24"/>
        </w:rPr>
        <w:t>Обязанность доказать свое право на приобретение муниципального имущества возлагается на претендента.</w:t>
      </w:r>
    </w:p>
    <w:p w:rsidR="000B539E" w:rsidRPr="00AB3967" w:rsidRDefault="000B539E" w:rsidP="000B539E">
      <w:pPr>
        <w:pStyle w:val="ConsNormal"/>
        <w:widowControl/>
        <w:ind w:right="0" w:firstLine="540"/>
        <w:jc w:val="both"/>
      </w:pPr>
      <w:r w:rsidRPr="00AB3967">
        <w:rPr>
          <w:rFonts w:ascii="Times New Roman" w:hAnsi="Times New Roman" w:cs="Times New Roman"/>
          <w:sz w:val="24"/>
          <w:szCs w:val="24"/>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r w:rsidRPr="00AB3967">
        <w:rPr>
          <w:rFonts w:ascii="Times New Roman" w:hAnsi="Times New Roman"/>
          <w:sz w:val="24"/>
          <w:szCs w:val="24"/>
        </w:rPr>
        <w:t>.</w:t>
      </w:r>
    </w:p>
    <w:p w:rsidR="000B539E" w:rsidRPr="00AB3967" w:rsidRDefault="000B539E" w:rsidP="000B539E">
      <w:pPr>
        <w:pStyle w:val="ConsNormal"/>
        <w:widowControl/>
        <w:ind w:right="0" w:firstLine="540"/>
        <w:jc w:val="both"/>
        <w:rPr>
          <w:rFonts w:ascii="Times New Roman" w:hAnsi="Times New Roman" w:cs="Times New Roman"/>
          <w:sz w:val="24"/>
          <w:szCs w:val="24"/>
        </w:rPr>
      </w:pPr>
      <w:r w:rsidRPr="00AB3967">
        <w:rPr>
          <w:rFonts w:ascii="Times New Roman" w:hAnsi="Times New Roman" w:cs="Times New Roman"/>
          <w:sz w:val="24"/>
          <w:szCs w:val="24"/>
        </w:rPr>
        <w:t>Прием заявок начинается с даты, объявленной в информационном сообщении о проведении аукциона, и заканчивается в указанные сроки.</w:t>
      </w:r>
    </w:p>
    <w:p w:rsidR="000B539E" w:rsidRPr="00AB3967" w:rsidRDefault="000B539E" w:rsidP="000B539E">
      <w:pPr>
        <w:pStyle w:val="ConsNormal"/>
        <w:widowControl/>
        <w:ind w:right="0" w:firstLine="540"/>
        <w:jc w:val="both"/>
        <w:rPr>
          <w:rFonts w:ascii="Times New Roman" w:hAnsi="Times New Roman" w:cs="Times New Roman"/>
          <w:sz w:val="24"/>
          <w:szCs w:val="24"/>
        </w:rPr>
      </w:pPr>
      <w:r w:rsidRPr="00AB3967">
        <w:rPr>
          <w:rFonts w:ascii="Times New Roman" w:hAnsi="Times New Roman" w:cs="Times New Roman"/>
          <w:sz w:val="24"/>
          <w:szCs w:val="24"/>
        </w:rPr>
        <w:t xml:space="preserve">Заявка с прилагаемыми к ней документами регистрируется </w:t>
      </w:r>
      <w:r w:rsidR="00546288">
        <w:rPr>
          <w:rFonts w:ascii="Times New Roman" w:hAnsi="Times New Roman" w:cs="Times New Roman"/>
          <w:sz w:val="24"/>
          <w:szCs w:val="24"/>
        </w:rPr>
        <w:t xml:space="preserve">Комитетом </w:t>
      </w:r>
      <w:r w:rsidRPr="00AB3967">
        <w:rPr>
          <w:rFonts w:ascii="Times New Roman" w:hAnsi="Times New Roman" w:cs="Times New Roman"/>
          <w:sz w:val="24"/>
          <w:szCs w:val="24"/>
        </w:rPr>
        <w:t xml:space="preserve">в журнале приема заявок с присвоением каждой заявке номера и указанием даты и времени подачи документов. На каждом экземпляре заявки </w:t>
      </w:r>
      <w:r w:rsidR="00546288">
        <w:rPr>
          <w:rFonts w:ascii="Times New Roman" w:hAnsi="Times New Roman" w:cs="Times New Roman"/>
          <w:sz w:val="24"/>
          <w:szCs w:val="24"/>
        </w:rPr>
        <w:t xml:space="preserve">Комитетом </w:t>
      </w:r>
      <w:r w:rsidRPr="00AB3967">
        <w:rPr>
          <w:rFonts w:ascii="Times New Roman" w:hAnsi="Times New Roman" w:cs="Times New Roman"/>
          <w:sz w:val="24"/>
          <w:szCs w:val="24"/>
        </w:rPr>
        <w:t>делается отметка о принятии заявки с указанием ее номера, даты и времени принятия продавцом.</w:t>
      </w:r>
    </w:p>
    <w:p w:rsidR="000B539E" w:rsidRPr="00AB3967" w:rsidRDefault="000B539E" w:rsidP="000B539E">
      <w:pPr>
        <w:pStyle w:val="ConsNormal"/>
        <w:widowControl/>
        <w:ind w:right="0" w:firstLine="540"/>
        <w:jc w:val="both"/>
        <w:rPr>
          <w:rFonts w:ascii="Times New Roman" w:hAnsi="Times New Roman" w:cs="Times New Roman"/>
          <w:sz w:val="24"/>
          <w:szCs w:val="24"/>
        </w:rPr>
      </w:pPr>
      <w:r w:rsidRPr="00AB3967">
        <w:rPr>
          <w:rFonts w:ascii="Times New Roman" w:hAnsi="Times New Roman" w:cs="Times New Roman"/>
          <w:sz w:val="24"/>
          <w:szCs w:val="24"/>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0B539E" w:rsidRPr="00AB3967" w:rsidRDefault="00546288" w:rsidP="000B539E">
      <w:pPr>
        <w:ind w:firstLine="567"/>
        <w:rPr>
          <w:rFonts w:ascii="Times New Roman" w:hAnsi="Times New Roman"/>
          <w:sz w:val="24"/>
          <w:szCs w:val="24"/>
        </w:rPr>
      </w:pPr>
      <w:r>
        <w:rPr>
          <w:rFonts w:ascii="Times New Roman" w:hAnsi="Times New Roman"/>
          <w:sz w:val="24"/>
          <w:szCs w:val="24"/>
        </w:rPr>
        <w:t xml:space="preserve">Комитет </w:t>
      </w:r>
      <w:r w:rsidR="000B539E" w:rsidRPr="00AB3967">
        <w:rPr>
          <w:rFonts w:ascii="Times New Roman" w:hAnsi="Times New Roman"/>
          <w:sz w:val="24"/>
          <w:szCs w:val="24"/>
        </w:rPr>
        <w:t>принимает меры по обеспечению сохранности заявок и прилагаемых к ним документов, а также конфиденциальности сведений о лицах, подавших заявки, и содержания представленных ими документов до момента их рассмотрения.</w:t>
      </w:r>
    </w:p>
    <w:p w:rsidR="000B539E" w:rsidRPr="00AB3967" w:rsidRDefault="000B539E" w:rsidP="000B539E">
      <w:pPr>
        <w:ind w:firstLine="0"/>
        <w:rPr>
          <w:rFonts w:ascii="Times New Roman" w:hAnsi="Times New Roman"/>
          <w:sz w:val="24"/>
          <w:szCs w:val="24"/>
        </w:rPr>
      </w:pPr>
    </w:p>
    <w:p w:rsidR="000B539E" w:rsidRPr="00AB3967" w:rsidRDefault="000216C4" w:rsidP="000B539E">
      <w:pPr>
        <w:ind w:firstLine="0"/>
        <w:jc w:val="left"/>
        <w:rPr>
          <w:rFonts w:ascii="Times New Roman" w:hAnsi="Times New Roman"/>
          <w:b/>
          <w:sz w:val="24"/>
          <w:szCs w:val="24"/>
        </w:rPr>
      </w:pPr>
      <w:r w:rsidRPr="00546288">
        <w:rPr>
          <w:rFonts w:ascii="Times New Roman" w:hAnsi="Times New Roman"/>
          <w:b/>
          <w:sz w:val="24"/>
          <w:szCs w:val="24"/>
        </w:rPr>
        <w:t xml:space="preserve">        </w:t>
      </w:r>
      <w:r w:rsidR="00957E61">
        <w:rPr>
          <w:rFonts w:ascii="Times New Roman" w:hAnsi="Times New Roman"/>
          <w:b/>
          <w:sz w:val="24"/>
          <w:szCs w:val="24"/>
        </w:rPr>
        <w:t>9</w:t>
      </w:r>
      <w:r w:rsidR="000B539E" w:rsidRPr="00546288">
        <w:rPr>
          <w:rFonts w:ascii="Times New Roman" w:hAnsi="Times New Roman"/>
          <w:b/>
          <w:sz w:val="24"/>
          <w:szCs w:val="24"/>
        </w:rPr>
        <w:t>.</w:t>
      </w:r>
      <w:r w:rsidR="000B539E" w:rsidRPr="00AB3967">
        <w:rPr>
          <w:rFonts w:ascii="Times New Roman" w:hAnsi="Times New Roman"/>
          <w:b/>
          <w:sz w:val="24"/>
          <w:szCs w:val="24"/>
        </w:rPr>
        <w:t xml:space="preserve"> Определение участников аукциона</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xml:space="preserve">В указанный в настоящем информационном сообщении день определения участников аукциона Комиссия по </w:t>
      </w:r>
      <w:r w:rsidR="00BA4AC6" w:rsidRPr="00AB3967">
        <w:rPr>
          <w:rFonts w:ascii="Times New Roman" w:hAnsi="Times New Roman"/>
          <w:sz w:val="24"/>
          <w:szCs w:val="24"/>
        </w:rPr>
        <w:t>проведению торгов на право заключения договор</w:t>
      </w:r>
      <w:r w:rsidR="00546288">
        <w:rPr>
          <w:rFonts w:ascii="Times New Roman" w:hAnsi="Times New Roman"/>
          <w:sz w:val="24"/>
          <w:szCs w:val="24"/>
        </w:rPr>
        <w:t>а</w:t>
      </w:r>
      <w:r w:rsidR="00BA4AC6" w:rsidRPr="00AB3967">
        <w:rPr>
          <w:rFonts w:ascii="Times New Roman" w:hAnsi="Times New Roman"/>
          <w:sz w:val="24"/>
          <w:szCs w:val="24"/>
        </w:rPr>
        <w:t>, предусматривающ</w:t>
      </w:r>
      <w:r w:rsidR="00546288">
        <w:rPr>
          <w:rFonts w:ascii="Times New Roman" w:hAnsi="Times New Roman"/>
          <w:sz w:val="24"/>
          <w:szCs w:val="24"/>
        </w:rPr>
        <w:t>ая</w:t>
      </w:r>
      <w:r w:rsidR="00BA4AC6" w:rsidRPr="00AB3967">
        <w:rPr>
          <w:rFonts w:ascii="Times New Roman" w:hAnsi="Times New Roman"/>
          <w:sz w:val="24"/>
          <w:szCs w:val="24"/>
        </w:rPr>
        <w:t xml:space="preserve"> переход прав в отношении имущества</w:t>
      </w:r>
      <w:r w:rsidR="00283967">
        <w:rPr>
          <w:rFonts w:ascii="Times New Roman" w:hAnsi="Times New Roman"/>
          <w:sz w:val="24"/>
          <w:szCs w:val="24"/>
        </w:rPr>
        <w:t>,</w:t>
      </w:r>
      <w:r w:rsidR="00BA4AC6" w:rsidRPr="00AB3967">
        <w:rPr>
          <w:rFonts w:ascii="Times New Roman" w:hAnsi="Times New Roman"/>
          <w:sz w:val="24"/>
          <w:szCs w:val="24"/>
        </w:rPr>
        <w:t xml:space="preserve"> </w:t>
      </w:r>
      <w:r w:rsidR="00D63DCE">
        <w:rPr>
          <w:rFonts w:ascii="Times New Roman" w:hAnsi="Times New Roman"/>
          <w:sz w:val="24"/>
          <w:szCs w:val="24"/>
        </w:rPr>
        <w:t xml:space="preserve">находящееся в </w:t>
      </w:r>
      <w:r w:rsidR="00283967">
        <w:rPr>
          <w:rFonts w:ascii="Times New Roman" w:hAnsi="Times New Roman"/>
          <w:sz w:val="24"/>
          <w:szCs w:val="24"/>
        </w:rPr>
        <w:t xml:space="preserve">собственности </w:t>
      </w:r>
      <w:r w:rsidR="00D63DCE" w:rsidRPr="00D63DCE">
        <w:rPr>
          <w:rFonts w:ascii="Times New Roman" w:hAnsi="Times New Roman"/>
          <w:sz w:val="24"/>
          <w:szCs w:val="24"/>
        </w:rPr>
        <w:t>муниципального автономного</w:t>
      </w:r>
      <w:r w:rsidR="006C1F72">
        <w:rPr>
          <w:rFonts w:ascii="Times New Roman" w:hAnsi="Times New Roman"/>
          <w:sz w:val="24"/>
          <w:szCs w:val="24"/>
        </w:rPr>
        <w:t xml:space="preserve"> учреждения «Спортивная школа «Феникс»</w:t>
      </w:r>
      <w:r w:rsidR="00283967">
        <w:rPr>
          <w:rFonts w:ascii="Times New Roman" w:hAnsi="Times New Roman"/>
          <w:sz w:val="24"/>
          <w:szCs w:val="24"/>
        </w:rPr>
        <w:t>,</w:t>
      </w:r>
      <w:r w:rsidR="00D63DCE" w:rsidRPr="00D63DCE">
        <w:rPr>
          <w:rFonts w:ascii="Times New Roman" w:hAnsi="Times New Roman"/>
          <w:sz w:val="24"/>
          <w:szCs w:val="24"/>
        </w:rPr>
        <w:t xml:space="preserve"> </w:t>
      </w:r>
      <w:r w:rsidRPr="00AB3967">
        <w:rPr>
          <w:rFonts w:ascii="Times New Roman" w:hAnsi="Times New Roman"/>
          <w:sz w:val="24"/>
          <w:szCs w:val="24"/>
        </w:rPr>
        <w:t>далее</w:t>
      </w:r>
      <w:r w:rsidR="00283967">
        <w:rPr>
          <w:rFonts w:ascii="Times New Roman" w:hAnsi="Times New Roman"/>
          <w:sz w:val="24"/>
          <w:szCs w:val="24"/>
        </w:rPr>
        <w:t xml:space="preserve"> -</w:t>
      </w:r>
      <w:r w:rsidRPr="00AB3967">
        <w:rPr>
          <w:rFonts w:ascii="Times New Roman" w:hAnsi="Times New Roman"/>
          <w:sz w:val="24"/>
          <w:szCs w:val="24"/>
        </w:rPr>
        <w:t xml:space="preserve"> Комиссия</w:t>
      </w:r>
      <w:r w:rsidR="00283967">
        <w:rPr>
          <w:rFonts w:ascii="Times New Roman" w:hAnsi="Times New Roman"/>
          <w:sz w:val="24"/>
          <w:szCs w:val="24"/>
        </w:rPr>
        <w:t>,</w:t>
      </w:r>
      <w:r w:rsidRPr="00AB3967">
        <w:rPr>
          <w:rFonts w:ascii="Times New Roman" w:hAnsi="Times New Roman"/>
          <w:sz w:val="24"/>
          <w:szCs w:val="24"/>
        </w:rPr>
        <w:t xml:space="preserve"> рассматривает заявки и документы претендентов и устанавливает факт поступления на счет </w:t>
      </w:r>
      <w:r w:rsidR="00D63DCE">
        <w:rPr>
          <w:rFonts w:ascii="Times New Roman" w:hAnsi="Times New Roman"/>
          <w:sz w:val="24"/>
          <w:szCs w:val="24"/>
        </w:rPr>
        <w:t xml:space="preserve">Комитета </w:t>
      </w:r>
      <w:r w:rsidRPr="00AB3967">
        <w:rPr>
          <w:rFonts w:ascii="Times New Roman" w:hAnsi="Times New Roman"/>
          <w:sz w:val="24"/>
          <w:szCs w:val="24"/>
        </w:rPr>
        <w:t>установленных сумм задатков.</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По результатам рассмотрения заявок и документов Комиссия принимает решение о при</w:t>
      </w:r>
      <w:r w:rsidRPr="00AB3967">
        <w:rPr>
          <w:rFonts w:ascii="Times New Roman" w:hAnsi="Times New Roman"/>
          <w:sz w:val="24"/>
          <w:szCs w:val="24"/>
        </w:rPr>
        <w:softHyphen/>
        <w:t>знании претендентов участниками аукциона.</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Претендент не допускается к участию в аукционе, по следующим основаниям:</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представлены не все документы, в соответствии с перечнем, опубликованным в информационном сообщении, либо они оформлены ненадлежащим образом или содержат неверные сведения;</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не подтверждено поступление задатка на счет продавца в установленный срок, указанный в настоящем информационном сообщении.</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заявка подана лицом, не уполномоченным претендентом на осуществление таких дей</w:t>
      </w:r>
      <w:r w:rsidRPr="00AB3967">
        <w:rPr>
          <w:rFonts w:ascii="Times New Roman" w:hAnsi="Times New Roman"/>
          <w:sz w:val="24"/>
          <w:szCs w:val="24"/>
        </w:rPr>
        <w:softHyphen/>
        <w:t>ствий.</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Настоящий перечень оснований отказа претенденту на участие в аукционе является ис</w:t>
      </w:r>
      <w:r w:rsidRPr="00AB3967">
        <w:rPr>
          <w:rFonts w:ascii="Times New Roman" w:hAnsi="Times New Roman"/>
          <w:sz w:val="24"/>
          <w:szCs w:val="24"/>
        </w:rPr>
        <w:softHyphen/>
        <w:t>черпывающим.</w:t>
      </w:r>
    </w:p>
    <w:p w:rsidR="000B539E" w:rsidRPr="00AB3967" w:rsidRDefault="000B539E" w:rsidP="000B539E">
      <w:pPr>
        <w:ind w:firstLine="567"/>
        <w:rPr>
          <w:rFonts w:ascii="Times New Roman" w:hAnsi="Times New Roman"/>
          <w:sz w:val="24"/>
          <w:szCs w:val="24"/>
        </w:rPr>
      </w:pPr>
      <w:r w:rsidRPr="00AB3967">
        <w:rPr>
          <w:rFonts w:ascii="Times New Roman" w:hAnsi="Times New Roman"/>
          <w:sz w:val="24"/>
          <w:szCs w:val="24"/>
        </w:rPr>
        <w:t xml:space="preserve">Претендент, допущенный к участию в аукционе, приобретает статус участника аукциона с </w:t>
      </w:r>
      <w:r w:rsidRPr="00AB3967">
        <w:rPr>
          <w:rFonts w:ascii="Times New Roman" w:hAnsi="Times New Roman"/>
          <w:sz w:val="24"/>
          <w:szCs w:val="24"/>
        </w:rPr>
        <w:lastRenderedPageBreak/>
        <w:t xml:space="preserve">момента утверждения </w:t>
      </w:r>
      <w:r w:rsidR="00D63DCE">
        <w:rPr>
          <w:rFonts w:ascii="Times New Roman" w:hAnsi="Times New Roman"/>
          <w:sz w:val="24"/>
          <w:szCs w:val="24"/>
        </w:rPr>
        <w:t xml:space="preserve">Комитета </w:t>
      </w:r>
      <w:r w:rsidRPr="00AB3967">
        <w:rPr>
          <w:rFonts w:ascii="Times New Roman" w:hAnsi="Times New Roman"/>
          <w:sz w:val="24"/>
          <w:szCs w:val="24"/>
        </w:rPr>
        <w:t>протокола о признании претендентов участниками аукциона.</w:t>
      </w:r>
    </w:p>
    <w:p w:rsidR="000B539E" w:rsidRPr="00AB3967" w:rsidRDefault="000B539E" w:rsidP="000B539E">
      <w:pPr>
        <w:ind w:firstLine="0"/>
        <w:rPr>
          <w:rFonts w:ascii="Times New Roman" w:hAnsi="Times New Roman"/>
          <w:sz w:val="24"/>
          <w:szCs w:val="24"/>
        </w:rPr>
      </w:pPr>
    </w:p>
    <w:p w:rsidR="000B539E" w:rsidRPr="00AB3967" w:rsidRDefault="00957E61" w:rsidP="00317A92">
      <w:pPr>
        <w:ind w:firstLine="567"/>
        <w:jc w:val="left"/>
        <w:rPr>
          <w:rFonts w:ascii="Times New Roman" w:hAnsi="Times New Roman"/>
          <w:b/>
          <w:sz w:val="24"/>
          <w:szCs w:val="24"/>
        </w:rPr>
      </w:pPr>
      <w:r>
        <w:rPr>
          <w:rFonts w:ascii="Times New Roman" w:hAnsi="Times New Roman"/>
          <w:b/>
          <w:sz w:val="24"/>
          <w:szCs w:val="24"/>
        </w:rPr>
        <w:t>10</w:t>
      </w:r>
      <w:r w:rsidR="000B539E" w:rsidRPr="00D63DCE">
        <w:rPr>
          <w:rFonts w:ascii="Times New Roman" w:hAnsi="Times New Roman"/>
          <w:b/>
          <w:sz w:val="24"/>
          <w:szCs w:val="24"/>
        </w:rPr>
        <w:t>.</w:t>
      </w:r>
      <w:r w:rsidR="000B539E" w:rsidRPr="00AB3967">
        <w:rPr>
          <w:rFonts w:ascii="Times New Roman" w:hAnsi="Times New Roman"/>
          <w:b/>
          <w:sz w:val="24"/>
          <w:szCs w:val="24"/>
        </w:rPr>
        <w:t xml:space="preserve"> Порядок проведения аукциона. Порядок определения победителя.</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 xml:space="preserve">Аукцион начинается в установленный в информационном сообщении день и час с объявления </w:t>
      </w:r>
      <w:r w:rsidR="00D63DCE">
        <w:rPr>
          <w:rFonts w:ascii="Times New Roman" w:hAnsi="Times New Roman"/>
          <w:sz w:val="24"/>
          <w:szCs w:val="24"/>
        </w:rPr>
        <w:t xml:space="preserve">Комитетом </w:t>
      </w:r>
      <w:r w:rsidRPr="00AB3967">
        <w:rPr>
          <w:rFonts w:ascii="Times New Roman" w:hAnsi="Times New Roman"/>
          <w:sz w:val="24"/>
          <w:szCs w:val="24"/>
        </w:rPr>
        <w:t>об открытии аукциона и приглашения участникам получить карточки участников аукциона с номером, присвоенным</w:t>
      </w:r>
      <w:r w:rsidR="00D63DCE">
        <w:rPr>
          <w:rFonts w:ascii="Times New Roman" w:hAnsi="Times New Roman"/>
          <w:sz w:val="24"/>
          <w:szCs w:val="24"/>
        </w:rPr>
        <w:t xml:space="preserve"> Комитетом</w:t>
      </w:r>
      <w:r w:rsidRPr="00AB3967">
        <w:rPr>
          <w:rFonts w:ascii="Times New Roman" w:hAnsi="Times New Roman"/>
          <w:sz w:val="24"/>
          <w:szCs w:val="24"/>
        </w:rPr>
        <w:t>, и занять свои места в зале проведения аукциона</w:t>
      </w:r>
      <w:r w:rsidR="00D63DCE">
        <w:rPr>
          <w:rFonts w:ascii="Times New Roman" w:hAnsi="Times New Roman"/>
          <w:sz w:val="24"/>
          <w:szCs w:val="24"/>
        </w:rPr>
        <w:t>.</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На аукцион допускаются участники аукциона или их полномочные представители</w:t>
      </w:r>
      <w:r w:rsidR="00D63DCE">
        <w:rPr>
          <w:rFonts w:ascii="Times New Roman" w:hAnsi="Times New Roman"/>
          <w:sz w:val="24"/>
          <w:szCs w:val="24"/>
        </w:rPr>
        <w:t>.</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Аукцион проводит аукционист в присутствии Комиссии, которая решает все организаци</w:t>
      </w:r>
      <w:r w:rsidRPr="00AB3967">
        <w:rPr>
          <w:rFonts w:ascii="Times New Roman" w:hAnsi="Times New Roman"/>
          <w:sz w:val="24"/>
          <w:szCs w:val="24"/>
        </w:rPr>
        <w:softHyphen/>
        <w:t>онные вопросы и обеспечивает порядок при проведении аукциона.</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После получения участниками аукциона карточек и занятия мест в зале аукционист, разъясняет правила и конкретные особенности проведения аукциона, оглашает характеристики объекта приватизации, начальную цену и шаг аукциона по каждому лоту.</w:t>
      </w:r>
    </w:p>
    <w:p w:rsidR="000B539E" w:rsidRPr="00AB3967" w:rsidRDefault="000B539E" w:rsidP="00317A92">
      <w:pPr>
        <w:ind w:firstLine="567"/>
        <w:rPr>
          <w:rFonts w:ascii="Times New Roman" w:hAnsi="Times New Roman"/>
          <w:sz w:val="24"/>
          <w:szCs w:val="24"/>
        </w:rPr>
      </w:pPr>
      <w:r w:rsidRPr="00027AFB">
        <w:rPr>
          <w:rFonts w:ascii="Times New Roman" w:hAnsi="Times New Roman"/>
          <w:sz w:val="24"/>
          <w:szCs w:val="24"/>
        </w:rPr>
        <w:t>Шаг аукциона составляет 5% (Пять процентов) от начальной цены продажи объекта</w:t>
      </w:r>
      <w:r w:rsidRPr="00AB3967">
        <w:rPr>
          <w:rFonts w:ascii="Times New Roman" w:hAnsi="Times New Roman"/>
          <w:sz w:val="24"/>
          <w:szCs w:val="24"/>
        </w:rPr>
        <w:t xml:space="preserve"> приватизации и не изменяется в течение всего аукциона.</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После оглашения аукционистом начальной цены участникам аукциона предлагается зая</w:t>
      </w:r>
      <w:r w:rsidRPr="00AB3967">
        <w:rPr>
          <w:rFonts w:ascii="Times New Roman" w:hAnsi="Times New Roman"/>
          <w:sz w:val="24"/>
          <w:szCs w:val="24"/>
        </w:rPr>
        <w:softHyphen/>
        <w:t>вить эту цену путем поднятия карточек.</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После заявления участниками аукциона начальной цены аукционист предлагает участни</w:t>
      </w:r>
      <w:r w:rsidRPr="00AB3967">
        <w:rPr>
          <w:rFonts w:ascii="Times New Roman" w:hAnsi="Times New Roman"/>
          <w:sz w:val="24"/>
          <w:szCs w:val="24"/>
        </w:rPr>
        <w:softHyphen/>
        <w:t>кам заявлять свои предложения по цене продажи, превышающей начальную цену. Каждая пос</w:t>
      </w:r>
      <w:r w:rsidRPr="00AB3967">
        <w:rPr>
          <w:rFonts w:ascii="Times New Roman" w:hAnsi="Times New Roman"/>
          <w:sz w:val="24"/>
          <w:szCs w:val="24"/>
        </w:rPr>
        <w:softHyphen/>
        <w:t>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Участники не вправе иными способами заявлять свои предложения по цене продажи.</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Если названная цена меньше или равна предыдущей</w:t>
      </w:r>
      <w:r w:rsidR="00D63DCE">
        <w:rPr>
          <w:rFonts w:ascii="Times New Roman" w:hAnsi="Times New Roman"/>
          <w:sz w:val="24"/>
          <w:szCs w:val="24"/>
        </w:rPr>
        <w:t>,</w:t>
      </w:r>
      <w:r w:rsidRPr="00AB3967">
        <w:rPr>
          <w:rFonts w:ascii="Times New Roman" w:hAnsi="Times New Roman"/>
          <w:sz w:val="24"/>
          <w:szCs w:val="24"/>
        </w:rPr>
        <w:t xml:space="preserve"> или не кратна шагу аукциона, она считается не заявленной.</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еще два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613B38" w:rsidRDefault="000B539E" w:rsidP="00317A92">
      <w:pPr>
        <w:ind w:firstLine="567"/>
        <w:rPr>
          <w:rFonts w:ascii="Times New Roman" w:hAnsi="Times New Roman"/>
          <w:sz w:val="24"/>
          <w:szCs w:val="24"/>
        </w:rPr>
      </w:pPr>
      <w:r w:rsidRPr="00AB3967">
        <w:rPr>
          <w:rFonts w:ascii="Times New Roman" w:hAnsi="Times New Roman"/>
          <w:sz w:val="24"/>
          <w:szCs w:val="24"/>
        </w:rPr>
        <w:t xml:space="preserve">По завершении аукциона аукционист объявляет о продаже объекта приватизации, называет его продажную цену и номер карточки победителя аукциона. </w:t>
      </w:r>
    </w:p>
    <w:p w:rsidR="000B539E" w:rsidRPr="00CE07F9" w:rsidRDefault="000B539E" w:rsidP="00317A92">
      <w:pPr>
        <w:ind w:firstLine="567"/>
        <w:rPr>
          <w:rFonts w:ascii="Times New Roman" w:hAnsi="Times New Roman"/>
          <w:sz w:val="24"/>
          <w:szCs w:val="24"/>
        </w:rPr>
      </w:pPr>
      <w:r w:rsidRPr="00CE07F9">
        <w:rPr>
          <w:rFonts w:ascii="Times New Roman" w:hAnsi="Times New Roman"/>
          <w:sz w:val="24"/>
          <w:szCs w:val="24"/>
        </w:rPr>
        <w:t>Победителем аукциона признается участник,</w:t>
      </w:r>
      <w:r w:rsidR="00613B38">
        <w:rPr>
          <w:rFonts w:ascii="Times New Roman" w:hAnsi="Times New Roman"/>
          <w:sz w:val="24"/>
          <w:szCs w:val="24"/>
        </w:rPr>
        <w:t xml:space="preserve"> предложивший в ходе аукциона наиболее высокую цену за выставляемое на аукцион имущество</w:t>
      </w:r>
    </w:p>
    <w:p w:rsidR="000B539E" w:rsidRPr="00AB3967" w:rsidRDefault="000B539E" w:rsidP="00317A92">
      <w:pPr>
        <w:ind w:firstLine="567"/>
        <w:rPr>
          <w:rFonts w:ascii="Times New Roman" w:hAnsi="Times New Roman"/>
          <w:sz w:val="24"/>
          <w:szCs w:val="24"/>
        </w:rPr>
      </w:pPr>
      <w:r w:rsidRPr="00CE07F9">
        <w:rPr>
          <w:rFonts w:ascii="Times New Roman" w:hAnsi="Times New Roman"/>
          <w:sz w:val="24"/>
          <w:szCs w:val="24"/>
        </w:rPr>
        <w:t>Результаты аукциона оформляются протоколом об итогах аукциона, который</w:t>
      </w:r>
      <w:r w:rsidRPr="00AB3967">
        <w:rPr>
          <w:rFonts w:ascii="Times New Roman" w:hAnsi="Times New Roman"/>
          <w:sz w:val="24"/>
          <w:szCs w:val="24"/>
        </w:rPr>
        <w:t xml:space="preserve"> является документом, удостоверяющим право победителя на заключение договора купли-продажи муниципального имущества.</w:t>
      </w:r>
    </w:p>
    <w:p w:rsidR="000B539E" w:rsidRPr="00AB3967" w:rsidRDefault="000B539E" w:rsidP="00317A92">
      <w:pPr>
        <w:ind w:firstLine="567"/>
        <w:rPr>
          <w:rFonts w:ascii="Times New Roman" w:hAnsi="Times New Roman"/>
          <w:sz w:val="24"/>
          <w:szCs w:val="24"/>
        </w:rPr>
      </w:pPr>
      <w:r w:rsidRPr="00AB3967">
        <w:rPr>
          <w:rFonts w:ascii="Times New Roman" w:hAnsi="Times New Roman"/>
          <w:sz w:val="24"/>
          <w:szCs w:val="24"/>
        </w:rPr>
        <w:t>Уведомление о победе на аукционе, протокол об итогах аукциона выдаются победителю аукциона или его полномочному представителю под расписку.</w:t>
      </w:r>
    </w:p>
    <w:p w:rsidR="000B539E" w:rsidRDefault="000B539E" w:rsidP="00317A92">
      <w:pPr>
        <w:ind w:firstLine="567"/>
        <w:rPr>
          <w:rFonts w:ascii="Times New Roman" w:hAnsi="Times New Roman"/>
          <w:sz w:val="24"/>
          <w:szCs w:val="24"/>
        </w:rPr>
      </w:pPr>
      <w:r w:rsidRPr="00AB3967">
        <w:rPr>
          <w:rFonts w:ascii="Times New Roman" w:hAnsi="Times New Roman"/>
          <w:sz w:val="24"/>
          <w:szCs w:val="24"/>
        </w:rPr>
        <w:t xml:space="preserve">В случае если в день проведения аукциона для участия в нем прибыл только один из признанных </w:t>
      </w:r>
      <w:r w:rsidR="00D63DCE">
        <w:rPr>
          <w:rFonts w:ascii="Times New Roman" w:hAnsi="Times New Roman"/>
          <w:sz w:val="24"/>
          <w:szCs w:val="24"/>
        </w:rPr>
        <w:t xml:space="preserve">Комитетом </w:t>
      </w:r>
      <w:r w:rsidRPr="00AB3967">
        <w:rPr>
          <w:rFonts w:ascii="Times New Roman" w:hAnsi="Times New Roman"/>
          <w:sz w:val="24"/>
          <w:szCs w:val="24"/>
        </w:rPr>
        <w:t>участников аукциона, аукционист и уполномоченный представитель Комиссии подписывают протокол о признании аукциона несостоявшимся.</w:t>
      </w:r>
    </w:p>
    <w:p w:rsidR="000B539E" w:rsidRPr="00AB3967" w:rsidRDefault="00317A92" w:rsidP="00317A92">
      <w:pPr>
        <w:ind w:firstLine="567"/>
        <w:jc w:val="left"/>
        <w:rPr>
          <w:rFonts w:ascii="Times New Roman" w:hAnsi="Times New Roman"/>
          <w:b/>
          <w:sz w:val="24"/>
          <w:szCs w:val="24"/>
        </w:rPr>
      </w:pPr>
      <w:r w:rsidRPr="00D63DCE">
        <w:rPr>
          <w:rFonts w:ascii="Times New Roman" w:hAnsi="Times New Roman"/>
          <w:b/>
          <w:sz w:val="24"/>
          <w:szCs w:val="24"/>
        </w:rPr>
        <w:t>1</w:t>
      </w:r>
      <w:r w:rsidR="00957E61">
        <w:rPr>
          <w:rFonts w:ascii="Times New Roman" w:hAnsi="Times New Roman"/>
          <w:b/>
          <w:sz w:val="24"/>
          <w:szCs w:val="24"/>
        </w:rPr>
        <w:t>1</w:t>
      </w:r>
      <w:r w:rsidR="000B539E" w:rsidRPr="00D63DCE">
        <w:rPr>
          <w:rFonts w:ascii="Times New Roman" w:hAnsi="Times New Roman"/>
          <w:b/>
          <w:sz w:val="24"/>
          <w:szCs w:val="24"/>
        </w:rPr>
        <w:t>.</w:t>
      </w:r>
      <w:r w:rsidR="000B539E" w:rsidRPr="00AB3967">
        <w:rPr>
          <w:rFonts w:ascii="Times New Roman" w:hAnsi="Times New Roman"/>
          <w:b/>
          <w:sz w:val="24"/>
          <w:szCs w:val="24"/>
        </w:rPr>
        <w:t xml:space="preserve"> Порядок заключения договора купли-продажи.</w:t>
      </w:r>
    </w:p>
    <w:p w:rsidR="000B539E" w:rsidRPr="00237A56" w:rsidRDefault="006D1688" w:rsidP="000003EB">
      <w:pPr>
        <w:tabs>
          <w:tab w:val="left" w:pos="284"/>
        </w:tabs>
        <w:suppressAutoHyphens/>
        <w:autoSpaceDE w:val="0"/>
        <w:ind w:firstLine="567"/>
        <w:rPr>
          <w:rFonts w:ascii="Times New Roman" w:hAnsi="Times New Roman"/>
          <w:sz w:val="24"/>
          <w:szCs w:val="24"/>
        </w:rPr>
      </w:pPr>
      <w:r w:rsidRPr="00237A56">
        <w:rPr>
          <w:rFonts w:ascii="Times New Roman" w:hAnsi="Times New Roman"/>
          <w:sz w:val="24"/>
          <w:szCs w:val="24"/>
        </w:rPr>
        <w:t>По результатам аукциона Продавец и Победитель аукциона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w:t>
      </w:r>
    </w:p>
    <w:p w:rsidR="000B539E" w:rsidRPr="00237A56" w:rsidRDefault="000B539E" w:rsidP="000003EB">
      <w:pPr>
        <w:ind w:firstLine="567"/>
        <w:rPr>
          <w:rFonts w:ascii="Times New Roman" w:hAnsi="Times New Roman"/>
          <w:sz w:val="24"/>
          <w:szCs w:val="24"/>
        </w:rPr>
      </w:pPr>
      <w:r w:rsidRPr="00237A56">
        <w:rPr>
          <w:rFonts w:ascii="Times New Roman" w:hAnsi="Times New Roman"/>
          <w:sz w:val="24"/>
          <w:szCs w:val="24"/>
        </w:rPr>
        <w:t xml:space="preserve">При уклонении (отказе) победителя от заключения в указанный срок договора купли-продажи задаток ему не возвращается, а победитель утрачивает право на заключение </w:t>
      </w:r>
      <w:r w:rsidRPr="00237A56">
        <w:rPr>
          <w:rFonts w:ascii="Times New Roman" w:hAnsi="Times New Roman"/>
          <w:sz w:val="24"/>
          <w:szCs w:val="24"/>
        </w:rPr>
        <w:lastRenderedPageBreak/>
        <w:t>указанного договора купли-продажи. Результаты аукциона аннулируются продавцом.</w:t>
      </w:r>
    </w:p>
    <w:p w:rsidR="006D1688" w:rsidRDefault="000B539E" w:rsidP="000003EB">
      <w:pPr>
        <w:widowControl/>
        <w:tabs>
          <w:tab w:val="left" w:pos="851"/>
          <w:tab w:val="left" w:pos="1260"/>
        </w:tabs>
        <w:suppressAutoHyphens/>
        <w:autoSpaceDE w:val="0"/>
        <w:ind w:firstLine="567"/>
        <w:rPr>
          <w:rFonts w:ascii="Times New Roman" w:hAnsi="Times New Roman"/>
          <w:sz w:val="24"/>
          <w:szCs w:val="24"/>
        </w:rPr>
      </w:pPr>
      <w:r w:rsidRPr="00237A56">
        <w:rPr>
          <w:rFonts w:ascii="Times New Roman" w:hAnsi="Times New Roman"/>
          <w:sz w:val="24"/>
          <w:szCs w:val="24"/>
        </w:rPr>
        <w:t>Оплата по договору купли-продажи производится покупателем</w:t>
      </w:r>
      <w:r w:rsidR="00D332FE" w:rsidRPr="00237A56">
        <w:rPr>
          <w:rFonts w:ascii="Times New Roman" w:hAnsi="Times New Roman"/>
          <w:sz w:val="24"/>
          <w:szCs w:val="24"/>
        </w:rPr>
        <w:t xml:space="preserve"> единовременно, </w:t>
      </w:r>
      <w:r w:rsidR="006D1688" w:rsidRPr="00237A56">
        <w:rPr>
          <w:rFonts w:ascii="Times New Roman" w:hAnsi="Times New Roman"/>
          <w:sz w:val="24"/>
          <w:szCs w:val="24"/>
        </w:rPr>
        <w:t>в размере и сроки, указанные в договоре купли-продажи, но не позднее 10 рабочих дней со дня заключения договора купли - продажи.</w:t>
      </w:r>
    </w:p>
    <w:p w:rsidR="00D57236" w:rsidRDefault="00D57236" w:rsidP="00613B38">
      <w:pPr>
        <w:tabs>
          <w:tab w:val="left" w:pos="0"/>
          <w:tab w:val="left" w:pos="709"/>
        </w:tabs>
        <w:ind w:firstLine="709"/>
        <w:rPr>
          <w:rFonts w:ascii="Times New Roman" w:hAnsi="Times New Roman"/>
          <w:b/>
          <w:sz w:val="24"/>
          <w:szCs w:val="24"/>
        </w:rPr>
      </w:pPr>
    </w:p>
    <w:p w:rsidR="00613B38" w:rsidRPr="00613B38" w:rsidRDefault="00613B38" w:rsidP="00613B38">
      <w:pPr>
        <w:tabs>
          <w:tab w:val="left" w:pos="0"/>
          <w:tab w:val="left" w:pos="709"/>
        </w:tabs>
        <w:ind w:firstLine="709"/>
        <w:rPr>
          <w:rFonts w:ascii="Times New Roman" w:hAnsi="Times New Roman"/>
          <w:sz w:val="24"/>
          <w:szCs w:val="24"/>
        </w:rPr>
      </w:pPr>
      <w:r>
        <w:rPr>
          <w:rFonts w:ascii="Times New Roman" w:hAnsi="Times New Roman"/>
          <w:b/>
          <w:sz w:val="24"/>
          <w:szCs w:val="24"/>
        </w:rPr>
        <w:t xml:space="preserve">12. </w:t>
      </w:r>
      <w:r w:rsidRPr="00613B38">
        <w:rPr>
          <w:rFonts w:ascii="Times New Roman" w:hAnsi="Times New Roman"/>
          <w:b/>
          <w:sz w:val="24"/>
          <w:szCs w:val="24"/>
        </w:rPr>
        <w:t>Аукцион признается несостоявшимся</w:t>
      </w:r>
      <w:r w:rsidRPr="00613B38">
        <w:rPr>
          <w:rFonts w:ascii="Times New Roman" w:hAnsi="Times New Roman"/>
          <w:sz w:val="24"/>
          <w:szCs w:val="24"/>
        </w:rPr>
        <w:t xml:space="preserve"> </w:t>
      </w:r>
      <w:r w:rsidRPr="00613B38">
        <w:rPr>
          <w:rFonts w:ascii="Times New Roman" w:hAnsi="Times New Roman"/>
          <w:b/>
          <w:sz w:val="24"/>
          <w:szCs w:val="24"/>
        </w:rPr>
        <w:t>в следующих случаях</w:t>
      </w:r>
      <w:r w:rsidRPr="00613B38">
        <w:rPr>
          <w:rFonts w:ascii="Times New Roman" w:hAnsi="Times New Roman"/>
          <w:sz w:val="24"/>
          <w:szCs w:val="24"/>
        </w:rPr>
        <w:t>:</w:t>
      </w:r>
    </w:p>
    <w:p w:rsidR="00613B38" w:rsidRPr="00613B38" w:rsidRDefault="00613B38" w:rsidP="00613B38">
      <w:pPr>
        <w:spacing w:before="19"/>
        <w:ind w:firstLine="851"/>
        <w:rPr>
          <w:rFonts w:ascii="Times New Roman" w:hAnsi="Times New Roman"/>
          <w:sz w:val="24"/>
          <w:szCs w:val="24"/>
        </w:rPr>
      </w:pPr>
      <w:r w:rsidRPr="00613B38">
        <w:rPr>
          <w:rFonts w:ascii="Times New Roman" w:hAnsi="Times New Roman"/>
          <w:sz w:val="24"/>
          <w:szCs w:val="24"/>
        </w:rPr>
        <w:t>а) не было подано ни одной заявки на участие в аукционе либо ни один из претендентов не признан участником аукциона;</w:t>
      </w:r>
    </w:p>
    <w:p w:rsidR="00613B38" w:rsidRPr="00613B38" w:rsidRDefault="00613B38" w:rsidP="00613B38">
      <w:pPr>
        <w:spacing w:before="19"/>
        <w:ind w:firstLine="851"/>
        <w:rPr>
          <w:rFonts w:ascii="Times New Roman" w:hAnsi="Times New Roman"/>
          <w:sz w:val="24"/>
          <w:szCs w:val="24"/>
        </w:rPr>
      </w:pPr>
      <w:r w:rsidRPr="00613B38">
        <w:rPr>
          <w:rFonts w:ascii="Times New Roman" w:hAnsi="Times New Roman"/>
          <w:sz w:val="24"/>
          <w:szCs w:val="24"/>
        </w:rPr>
        <w:t>б) принято решение о признании только 1 претендента участником аукциона;</w:t>
      </w:r>
    </w:p>
    <w:p w:rsidR="00613B38" w:rsidRPr="00613B38" w:rsidRDefault="00613B38" w:rsidP="00613B38">
      <w:pPr>
        <w:pStyle w:val="ConsPlusNormal"/>
        <w:ind w:firstLine="540"/>
        <w:jc w:val="both"/>
        <w:rPr>
          <w:rFonts w:ascii="Times New Roman" w:hAnsi="Times New Roman" w:cs="Times New Roman"/>
          <w:sz w:val="24"/>
          <w:szCs w:val="24"/>
        </w:rPr>
      </w:pPr>
      <w:r w:rsidRPr="00613B38">
        <w:rPr>
          <w:rFonts w:ascii="Times New Roman" w:hAnsi="Times New Roman" w:cs="Times New Roman"/>
          <w:sz w:val="24"/>
          <w:szCs w:val="24"/>
        </w:rPr>
        <w:tab/>
        <w:t xml:space="preserve">  в) аукцион, в котором принял участие только один участник;</w:t>
      </w:r>
    </w:p>
    <w:p w:rsidR="00613B38" w:rsidRDefault="00613B38" w:rsidP="00613B38">
      <w:pPr>
        <w:spacing w:before="19"/>
        <w:ind w:firstLine="851"/>
        <w:rPr>
          <w:rFonts w:ascii="Times New Roman" w:hAnsi="Times New Roman"/>
          <w:sz w:val="24"/>
          <w:szCs w:val="24"/>
        </w:rPr>
      </w:pPr>
      <w:r w:rsidRPr="00613B38">
        <w:rPr>
          <w:rFonts w:ascii="Times New Roman" w:hAnsi="Times New Roman"/>
          <w:sz w:val="24"/>
          <w:szCs w:val="24"/>
        </w:rPr>
        <w:t>г) после троекратного объявления аукционистом начальной цены предложения ни один из участников не поднял карточку.</w:t>
      </w:r>
    </w:p>
    <w:p w:rsidR="0052030D" w:rsidRPr="00613B38" w:rsidRDefault="0052030D" w:rsidP="00613B38">
      <w:pPr>
        <w:spacing w:before="19"/>
        <w:ind w:firstLine="851"/>
        <w:rPr>
          <w:rFonts w:ascii="Times New Roman" w:hAnsi="Times New Roman"/>
          <w:sz w:val="24"/>
          <w:szCs w:val="24"/>
        </w:rPr>
      </w:pPr>
    </w:p>
    <w:p w:rsidR="00613B38" w:rsidRPr="00613B38" w:rsidRDefault="000C7AED" w:rsidP="00613B38">
      <w:pPr>
        <w:spacing w:before="19" w:line="268" w:lineRule="exact"/>
        <w:ind w:firstLine="851"/>
        <w:rPr>
          <w:rFonts w:ascii="Times New Roman" w:hAnsi="Times New Roman"/>
          <w:b/>
          <w:sz w:val="24"/>
          <w:szCs w:val="24"/>
        </w:rPr>
      </w:pPr>
      <w:r>
        <w:rPr>
          <w:rFonts w:ascii="Times New Roman" w:hAnsi="Times New Roman"/>
          <w:b/>
          <w:sz w:val="24"/>
          <w:szCs w:val="24"/>
        </w:rPr>
        <w:t xml:space="preserve">13. </w:t>
      </w:r>
      <w:r w:rsidR="00613B38" w:rsidRPr="00613B38">
        <w:rPr>
          <w:rFonts w:ascii="Times New Roman" w:hAnsi="Times New Roman"/>
          <w:b/>
          <w:sz w:val="24"/>
          <w:szCs w:val="24"/>
        </w:rPr>
        <w:t>Информация о предыдущих торгах:</w:t>
      </w:r>
    </w:p>
    <w:p w:rsidR="00613B38" w:rsidRPr="00613B38" w:rsidRDefault="000C7AED" w:rsidP="00613B38">
      <w:pPr>
        <w:spacing w:before="19" w:line="268" w:lineRule="exact"/>
        <w:ind w:firstLine="851"/>
        <w:rPr>
          <w:rFonts w:ascii="Times New Roman" w:hAnsi="Times New Roman"/>
          <w:sz w:val="24"/>
          <w:szCs w:val="24"/>
        </w:rPr>
      </w:pPr>
      <w:r>
        <w:rPr>
          <w:rFonts w:ascii="Times New Roman" w:hAnsi="Times New Roman"/>
          <w:sz w:val="24"/>
          <w:szCs w:val="24"/>
        </w:rPr>
        <w:t xml:space="preserve">Ранее объект на </w:t>
      </w:r>
      <w:r w:rsidR="00613B38" w:rsidRPr="00613B38">
        <w:rPr>
          <w:rFonts w:ascii="Times New Roman" w:hAnsi="Times New Roman"/>
          <w:sz w:val="24"/>
          <w:szCs w:val="24"/>
        </w:rPr>
        <w:t>торги по продаже</w:t>
      </w:r>
      <w:r>
        <w:rPr>
          <w:rFonts w:ascii="Times New Roman" w:hAnsi="Times New Roman"/>
          <w:sz w:val="24"/>
          <w:szCs w:val="24"/>
        </w:rPr>
        <w:t xml:space="preserve"> движимого</w:t>
      </w:r>
      <w:r w:rsidR="00613B38" w:rsidRPr="00613B38">
        <w:rPr>
          <w:rFonts w:ascii="Times New Roman" w:hAnsi="Times New Roman"/>
          <w:sz w:val="24"/>
          <w:szCs w:val="24"/>
        </w:rPr>
        <w:t xml:space="preserve"> имущества не</w:t>
      </w:r>
      <w:r>
        <w:rPr>
          <w:rFonts w:ascii="Times New Roman" w:hAnsi="Times New Roman"/>
          <w:sz w:val="24"/>
          <w:szCs w:val="24"/>
        </w:rPr>
        <w:t xml:space="preserve"> выставлялся</w:t>
      </w:r>
      <w:r w:rsidR="00613B38" w:rsidRPr="00613B38">
        <w:rPr>
          <w:rFonts w:ascii="Times New Roman" w:hAnsi="Times New Roman"/>
          <w:sz w:val="24"/>
          <w:szCs w:val="24"/>
        </w:rPr>
        <w:t>.</w:t>
      </w:r>
    </w:p>
    <w:p w:rsidR="00613B38" w:rsidRDefault="00613B38" w:rsidP="00613B38">
      <w:pPr>
        <w:spacing w:before="19" w:line="268" w:lineRule="exact"/>
        <w:ind w:firstLine="851"/>
        <w:rPr>
          <w:rFonts w:ascii="Times New Roman" w:hAnsi="Times New Roman"/>
          <w:sz w:val="24"/>
          <w:szCs w:val="24"/>
        </w:rPr>
      </w:pPr>
    </w:p>
    <w:p w:rsidR="00613B38" w:rsidRDefault="00613B38" w:rsidP="00613B38">
      <w:pPr>
        <w:autoSpaceDE w:val="0"/>
        <w:autoSpaceDN w:val="0"/>
        <w:adjustRightInd w:val="0"/>
        <w:ind w:firstLine="708"/>
        <w:rPr>
          <w:rFonts w:ascii="Times New Roman" w:hAnsi="Times New Roman"/>
          <w:sz w:val="24"/>
          <w:szCs w:val="24"/>
        </w:rPr>
      </w:pPr>
      <w:r w:rsidRPr="00613B38">
        <w:rPr>
          <w:rFonts w:ascii="Times New Roman" w:hAnsi="Times New Roman"/>
          <w:sz w:val="24"/>
          <w:szCs w:val="24"/>
        </w:rPr>
        <w:t xml:space="preserve">Настоящее информационное сообщение о проведении аукциона является публичной офертой для заключения договора о задатке в соответствии со </w:t>
      </w:r>
      <w:hyperlink r:id="rId11" w:history="1">
        <w:r w:rsidRPr="00613B38">
          <w:rPr>
            <w:rStyle w:val="a6"/>
            <w:rFonts w:ascii="Times New Roman" w:hAnsi="Times New Roman"/>
            <w:sz w:val="24"/>
            <w:szCs w:val="24"/>
          </w:rPr>
          <w:t>статьей 437</w:t>
        </w:r>
      </w:hyperlink>
      <w:r w:rsidRPr="00613B38">
        <w:rPr>
          <w:rFonts w:ascii="Times New Roman" w:hAnsi="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w:t>
      </w:r>
      <w:bookmarkStart w:id="0" w:name="_GoBack"/>
      <w:bookmarkEnd w:id="0"/>
      <w:r w:rsidRPr="00613B38">
        <w:rPr>
          <w:rFonts w:ascii="Times New Roman" w:hAnsi="Times New Roman"/>
          <w:sz w:val="24"/>
          <w:szCs w:val="24"/>
        </w:rPr>
        <w:t xml:space="preserve">письменной форме. </w:t>
      </w:r>
    </w:p>
    <w:p w:rsidR="002F2EFB" w:rsidRDefault="002F2EFB" w:rsidP="00613B38">
      <w:pPr>
        <w:autoSpaceDE w:val="0"/>
        <w:autoSpaceDN w:val="0"/>
        <w:adjustRightInd w:val="0"/>
        <w:ind w:firstLine="708"/>
        <w:rPr>
          <w:rFonts w:ascii="Times New Roman" w:hAnsi="Times New Roman"/>
          <w:sz w:val="24"/>
          <w:szCs w:val="24"/>
        </w:rPr>
      </w:pPr>
    </w:p>
    <w:p w:rsidR="002F2EFB" w:rsidRDefault="002F2EFB" w:rsidP="00613B38">
      <w:pPr>
        <w:autoSpaceDE w:val="0"/>
        <w:autoSpaceDN w:val="0"/>
        <w:adjustRightInd w:val="0"/>
        <w:ind w:firstLine="708"/>
        <w:rPr>
          <w:rFonts w:ascii="Times New Roman" w:hAnsi="Times New Roman"/>
          <w:sz w:val="24"/>
          <w:szCs w:val="24"/>
        </w:rPr>
      </w:pPr>
    </w:p>
    <w:p w:rsidR="00E36166" w:rsidRPr="001F4CE3" w:rsidRDefault="00E36166" w:rsidP="00E36166">
      <w:pPr>
        <w:tabs>
          <w:tab w:val="left" w:pos="851"/>
          <w:tab w:val="left" w:pos="1260"/>
        </w:tabs>
        <w:suppressAutoHyphens/>
        <w:autoSpaceDE w:val="0"/>
        <w:ind w:left="284" w:hanging="284"/>
        <w:rPr>
          <w:rFonts w:ascii="Times New Roman" w:hAnsi="Times New Roman"/>
          <w:b/>
          <w:color w:val="4F81BD" w:themeColor="accent1"/>
          <w:sz w:val="24"/>
          <w:szCs w:val="24"/>
        </w:rPr>
      </w:pPr>
      <w:r w:rsidRPr="001F4CE3">
        <w:rPr>
          <w:rFonts w:ascii="Times New Roman" w:hAnsi="Times New Roman"/>
          <w:b/>
          <w:color w:val="4F81BD" w:themeColor="accent1"/>
          <w:sz w:val="24"/>
          <w:szCs w:val="24"/>
        </w:rPr>
        <w:t>Примечание:</w:t>
      </w:r>
    </w:p>
    <w:p w:rsidR="00E36166" w:rsidRPr="001F4CE3" w:rsidRDefault="00E36166" w:rsidP="00E36166">
      <w:pPr>
        <w:autoSpaceDE w:val="0"/>
        <w:autoSpaceDN w:val="0"/>
        <w:adjustRightInd w:val="0"/>
        <w:ind w:firstLine="708"/>
        <w:rPr>
          <w:rFonts w:ascii="Times New Roman" w:hAnsi="Times New Roman"/>
          <w:sz w:val="24"/>
          <w:szCs w:val="24"/>
        </w:rPr>
      </w:pPr>
      <w:r w:rsidRPr="001F4CE3">
        <w:rPr>
          <w:rFonts w:ascii="Times New Roman" w:hAnsi="Times New Roman"/>
          <w:b/>
          <w:sz w:val="24"/>
          <w:szCs w:val="24"/>
        </w:rPr>
        <w:tab/>
        <w:t xml:space="preserve">Полный текст извещения </w:t>
      </w:r>
      <w:r>
        <w:rPr>
          <w:rFonts w:ascii="Times New Roman" w:hAnsi="Times New Roman"/>
          <w:b/>
          <w:sz w:val="24"/>
          <w:szCs w:val="24"/>
        </w:rPr>
        <w:t>270218/0022632/01</w:t>
      </w:r>
      <w:r w:rsidRPr="001F4CE3">
        <w:rPr>
          <w:rFonts w:ascii="Times New Roman" w:hAnsi="Times New Roman"/>
          <w:b/>
          <w:sz w:val="24"/>
          <w:szCs w:val="24"/>
        </w:rPr>
        <w:t>, включая приложения №1-№</w:t>
      </w:r>
      <w:r>
        <w:rPr>
          <w:rFonts w:ascii="Times New Roman" w:hAnsi="Times New Roman"/>
          <w:b/>
          <w:sz w:val="24"/>
          <w:szCs w:val="24"/>
        </w:rPr>
        <w:t>3</w:t>
      </w:r>
      <w:r w:rsidRPr="001F4CE3">
        <w:rPr>
          <w:rFonts w:ascii="Times New Roman" w:hAnsi="Times New Roman"/>
          <w:b/>
          <w:sz w:val="24"/>
          <w:szCs w:val="24"/>
        </w:rPr>
        <w:t xml:space="preserve">, размещен на официальном сайте торгов </w:t>
      </w:r>
      <w:hyperlink r:id="rId12" w:history="1">
        <w:r w:rsidRPr="001F4CE3">
          <w:rPr>
            <w:rStyle w:val="a6"/>
            <w:rFonts w:ascii="Times New Roman" w:eastAsiaTheme="majorEastAsia" w:hAnsi="Times New Roman"/>
            <w:b/>
            <w:sz w:val="24"/>
            <w:szCs w:val="24"/>
          </w:rPr>
          <w:t>www.torgi.gov.ru</w:t>
        </w:r>
      </w:hyperlink>
      <w:r>
        <w:rPr>
          <w:rStyle w:val="a6"/>
          <w:rFonts w:ascii="Times New Roman" w:eastAsiaTheme="majorEastAsia" w:hAnsi="Times New Roman"/>
          <w:b/>
          <w:sz w:val="24"/>
          <w:szCs w:val="24"/>
        </w:rPr>
        <w:t>.</w:t>
      </w:r>
    </w:p>
    <w:p w:rsidR="00D74292" w:rsidRDefault="00E36166" w:rsidP="008B4CC7">
      <w:pPr>
        <w:tabs>
          <w:tab w:val="right" w:pos="9356"/>
        </w:tabs>
        <w:ind w:firstLine="0"/>
        <w:rPr>
          <w:rFonts w:ascii="Times New Roman" w:hAnsi="Times New Roman"/>
          <w:sz w:val="24"/>
          <w:szCs w:val="24"/>
        </w:rPr>
      </w:pPr>
      <w:r w:rsidRPr="00B65882">
        <w:rPr>
          <w:rFonts w:ascii="Times New Roman" w:hAnsi="Times New Roman"/>
          <w:b/>
          <w:sz w:val="24"/>
          <w:szCs w:val="24"/>
        </w:rPr>
        <w:tab/>
      </w: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D74292" w:rsidRDefault="00D74292" w:rsidP="00613B38">
      <w:pPr>
        <w:autoSpaceDE w:val="0"/>
        <w:autoSpaceDN w:val="0"/>
        <w:adjustRightInd w:val="0"/>
        <w:ind w:firstLine="708"/>
        <w:rPr>
          <w:rFonts w:ascii="Times New Roman" w:hAnsi="Times New Roman"/>
          <w:sz w:val="24"/>
          <w:szCs w:val="24"/>
        </w:rPr>
      </w:pPr>
    </w:p>
    <w:p w:rsidR="00B34E40" w:rsidRDefault="00B34E40" w:rsidP="00613B38">
      <w:pPr>
        <w:autoSpaceDE w:val="0"/>
        <w:autoSpaceDN w:val="0"/>
        <w:adjustRightInd w:val="0"/>
        <w:ind w:firstLine="708"/>
        <w:rPr>
          <w:rFonts w:ascii="Times New Roman" w:hAnsi="Times New Roman"/>
          <w:sz w:val="24"/>
          <w:szCs w:val="24"/>
        </w:rPr>
      </w:pPr>
    </w:p>
    <w:p w:rsidR="00B34E40" w:rsidRDefault="00B34E40" w:rsidP="00613B38">
      <w:pPr>
        <w:autoSpaceDE w:val="0"/>
        <w:autoSpaceDN w:val="0"/>
        <w:adjustRightInd w:val="0"/>
        <w:ind w:firstLine="708"/>
        <w:rPr>
          <w:rFonts w:ascii="Times New Roman" w:hAnsi="Times New Roman"/>
          <w:sz w:val="24"/>
          <w:szCs w:val="24"/>
        </w:rPr>
      </w:pPr>
    </w:p>
    <w:sectPr w:rsidR="00B34E40" w:rsidSect="0031560F">
      <w:headerReference w:type="even" r:id="rId13"/>
      <w:headerReference w:type="default" r:id="rId14"/>
      <w:pgSz w:w="11900" w:h="16820"/>
      <w:pgMar w:top="0" w:right="851" w:bottom="851" w:left="1134" w:header="720" w:footer="720"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F05" w:rsidRDefault="00F43F05" w:rsidP="00A021FF">
      <w:r>
        <w:separator/>
      </w:r>
    </w:p>
  </w:endnote>
  <w:endnote w:type="continuationSeparator" w:id="0">
    <w:p w:rsidR="00F43F05" w:rsidRDefault="00F43F05" w:rsidP="00A0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F05" w:rsidRDefault="00F43F05" w:rsidP="00A021FF">
      <w:r>
        <w:separator/>
      </w:r>
    </w:p>
  </w:footnote>
  <w:footnote w:type="continuationSeparator" w:id="0">
    <w:p w:rsidR="00F43F05" w:rsidRDefault="00F43F05" w:rsidP="00A02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EA" w:rsidRDefault="00A42A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A42AEA" w:rsidRDefault="00A42AE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AEA" w:rsidRDefault="00A42AE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B4CC7">
      <w:rPr>
        <w:rStyle w:val="a5"/>
        <w:noProof/>
      </w:rPr>
      <w:t>5</w:t>
    </w:r>
    <w:r>
      <w:rPr>
        <w:rStyle w:val="a5"/>
      </w:rPr>
      <w:fldChar w:fldCharType="end"/>
    </w:r>
  </w:p>
  <w:p w:rsidR="00A42AEA" w:rsidRDefault="00A42AE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850"/>
    <w:multiLevelType w:val="multilevel"/>
    <w:tmpl w:val="47F0267C"/>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137D7C"/>
    <w:multiLevelType w:val="hybridMultilevel"/>
    <w:tmpl w:val="A38E141E"/>
    <w:lvl w:ilvl="0" w:tplc="213A04CA">
      <w:start w:val="1"/>
      <w:numFmt w:val="decimal"/>
      <w:lvlText w:val="%1."/>
      <w:lvlJc w:val="left"/>
      <w:pPr>
        <w:tabs>
          <w:tab w:val="num" w:pos="417"/>
        </w:tabs>
        <w:ind w:left="57"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69339FA"/>
    <w:multiLevelType w:val="hybridMultilevel"/>
    <w:tmpl w:val="B7EEB2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89E1514"/>
    <w:multiLevelType w:val="hybridMultilevel"/>
    <w:tmpl w:val="927634EC"/>
    <w:lvl w:ilvl="0" w:tplc="C8785EF0">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847457"/>
    <w:multiLevelType w:val="hybridMultilevel"/>
    <w:tmpl w:val="28967836"/>
    <w:lvl w:ilvl="0" w:tplc="8D48AAA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F3900C8"/>
    <w:multiLevelType w:val="multilevel"/>
    <w:tmpl w:val="9964F878"/>
    <w:lvl w:ilvl="0">
      <w:start w:val="1"/>
      <w:numFmt w:val="upperRoman"/>
      <w:lvlText w:val="%1."/>
      <w:lvlJc w:val="left"/>
      <w:pPr>
        <w:ind w:left="1080" w:hanging="720"/>
      </w:pPr>
      <w:rPr>
        <w:rFonts w:cs="Times New Roman"/>
      </w:rPr>
    </w:lvl>
    <w:lvl w:ilvl="1">
      <w:start w:val="1"/>
      <w:numFmt w:val="decimal"/>
      <w:isLgl/>
      <w:lvlText w:val="%1.%2."/>
      <w:lvlJc w:val="left"/>
      <w:pPr>
        <w:ind w:left="795" w:hanging="43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22392DF2"/>
    <w:multiLevelType w:val="hybridMultilevel"/>
    <w:tmpl w:val="539635E6"/>
    <w:lvl w:ilvl="0" w:tplc="6CA44DF6">
      <w:start w:val="1"/>
      <w:numFmt w:val="decimal"/>
      <w:lvlText w:val="%1."/>
      <w:lvlJc w:val="left"/>
      <w:pPr>
        <w:ind w:left="1560" w:hanging="8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4145B6C"/>
    <w:multiLevelType w:val="hybridMultilevel"/>
    <w:tmpl w:val="208629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545DAC"/>
    <w:multiLevelType w:val="hybridMultilevel"/>
    <w:tmpl w:val="DB9217CE"/>
    <w:lvl w:ilvl="0" w:tplc="8AFC8EC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7E3776C"/>
    <w:multiLevelType w:val="hybridMultilevel"/>
    <w:tmpl w:val="7F402094"/>
    <w:lvl w:ilvl="0" w:tplc="649C106C">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0" w15:restartNumberingAfterBreak="0">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1" w15:restartNumberingAfterBreak="0">
    <w:nsid w:val="3BD22DB1"/>
    <w:multiLevelType w:val="multilevel"/>
    <w:tmpl w:val="CA361264"/>
    <w:lvl w:ilvl="0">
      <w:start w:val="1"/>
      <w:numFmt w:val="decimal"/>
      <w:lvlText w:val="%1."/>
      <w:lvlJc w:val="left"/>
      <w:pPr>
        <w:ind w:left="786" w:hanging="360"/>
      </w:pPr>
      <w:rPr>
        <w:rFonts w:hint="default"/>
      </w:rPr>
    </w:lvl>
    <w:lvl w:ilvl="1">
      <w:start w:val="2"/>
      <w:numFmt w:val="decimal"/>
      <w:isLgl/>
      <w:lvlText w:val="%1.%2."/>
      <w:lvlJc w:val="left"/>
      <w:pPr>
        <w:ind w:left="1165" w:hanging="465"/>
      </w:pPr>
      <w:rPr>
        <w:rFonts w:hint="default"/>
      </w:rPr>
    </w:lvl>
    <w:lvl w:ilvl="2">
      <w:start w:val="1"/>
      <w:numFmt w:val="decimal"/>
      <w:isLgl/>
      <w:lvlText w:val="%1.%2.%3."/>
      <w:lvlJc w:val="left"/>
      <w:pPr>
        <w:ind w:left="1694" w:hanging="720"/>
      </w:pPr>
      <w:rPr>
        <w:rFonts w:hint="default"/>
      </w:rPr>
    </w:lvl>
    <w:lvl w:ilvl="3">
      <w:start w:val="1"/>
      <w:numFmt w:val="decimal"/>
      <w:isLgl/>
      <w:lvlText w:val="%1.%2.%3.%4."/>
      <w:lvlJc w:val="left"/>
      <w:pPr>
        <w:ind w:left="1968" w:hanging="720"/>
      </w:pPr>
      <w:rPr>
        <w:rFonts w:hint="default"/>
      </w:rPr>
    </w:lvl>
    <w:lvl w:ilvl="4">
      <w:start w:val="1"/>
      <w:numFmt w:val="decimal"/>
      <w:isLgl/>
      <w:lvlText w:val="%1.%2.%3.%4.%5."/>
      <w:lvlJc w:val="left"/>
      <w:pPr>
        <w:ind w:left="2602" w:hanging="1080"/>
      </w:pPr>
      <w:rPr>
        <w:rFonts w:hint="default"/>
      </w:rPr>
    </w:lvl>
    <w:lvl w:ilvl="5">
      <w:start w:val="1"/>
      <w:numFmt w:val="decimal"/>
      <w:isLgl/>
      <w:lvlText w:val="%1.%2.%3.%4.%5.%6."/>
      <w:lvlJc w:val="left"/>
      <w:pPr>
        <w:ind w:left="2876"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4" w:hanging="1440"/>
      </w:pPr>
      <w:rPr>
        <w:rFonts w:hint="default"/>
      </w:rPr>
    </w:lvl>
    <w:lvl w:ilvl="8">
      <w:start w:val="1"/>
      <w:numFmt w:val="decimal"/>
      <w:isLgl/>
      <w:lvlText w:val="%1.%2.%3.%4.%5.%6.%7.%8.%9."/>
      <w:lvlJc w:val="left"/>
      <w:pPr>
        <w:ind w:left="4418" w:hanging="1800"/>
      </w:pPr>
      <w:rPr>
        <w:rFonts w:hint="default"/>
      </w:rPr>
    </w:lvl>
  </w:abstractNum>
  <w:abstractNum w:abstractNumId="12" w15:restartNumberingAfterBreak="0">
    <w:nsid w:val="48D30954"/>
    <w:multiLevelType w:val="hybridMultilevel"/>
    <w:tmpl w:val="E564B696"/>
    <w:lvl w:ilvl="0" w:tplc="A32AEDB2">
      <w:start w:val="7"/>
      <w:numFmt w:val="upperRoman"/>
      <w:lvlText w:val="%1."/>
      <w:lvlJc w:val="left"/>
      <w:pPr>
        <w:tabs>
          <w:tab w:val="num" w:pos="1080"/>
        </w:tabs>
        <w:ind w:left="1080" w:hanging="720"/>
      </w:pPr>
      <w:rPr>
        <w:rFonts w:hint="default"/>
      </w:rPr>
    </w:lvl>
    <w:lvl w:ilvl="1" w:tplc="68DC1F5A">
      <w:numFmt w:val="none"/>
      <w:lvlText w:val=""/>
      <w:lvlJc w:val="left"/>
      <w:pPr>
        <w:tabs>
          <w:tab w:val="num" w:pos="360"/>
        </w:tabs>
      </w:pPr>
    </w:lvl>
    <w:lvl w:ilvl="2" w:tplc="09B6CCB2">
      <w:numFmt w:val="none"/>
      <w:lvlText w:val=""/>
      <w:lvlJc w:val="left"/>
      <w:pPr>
        <w:tabs>
          <w:tab w:val="num" w:pos="360"/>
        </w:tabs>
      </w:pPr>
    </w:lvl>
    <w:lvl w:ilvl="3" w:tplc="45288268">
      <w:numFmt w:val="none"/>
      <w:lvlText w:val=""/>
      <w:lvlJc w:val="left"/>
      <w:pPr>
        <w:tabs>
          <w:tab w:val="num" w:pos="360"/>
        </w:tabs>
      </w:pPr>
    </w:lvl>
    <w:lvl w:ilvl="4" w:tplc="4B26501C">
      <w:numFmt w:val="none"/>
      <w:lvlText w:val=""/>
      <w:lvlJc w:val="left"/>
      <w:pPr>
        <w:tabs>
          <w:tab w:val="num" w:pos="360"/>
        </w:tabs>
      </w:pPr>
    </w:lvl>
    <w:lvl w:ilvl="5" w:tplc="A9189C8E">
      <w:numFmt w:val="none"/>
      <w:lvlText w:val=""/>
      <w:lvlJc w:val="left"/>
      <w:pPr>
        <w:tabs>
          <w:tab w:val="num" w:pos="360"/>
        </w:tabs>
      </w:pPr>
    </w:lvl>
    <w:lvl w:ilvl="6" w:tplc="6DBC3F96">
      <w:numFmt w:val="none"/>
      <w:lvlText w:val=""/>
      <w:lvlJc w:val="left"/>
      <w:pPr>
        <w:tabs>
          <w:tab w:val="num" w:pos="360"/>
        </w:tabs>
      </w:pPr>
    </w:lvl>
    <w:lvl w:ilvl="7" w:tplc="CFCAFCD8">
      <w:numFmt w:val="none"/>
      <w:lvlText w:val=""/>
      <w:lvlJc w:val="left"/>
      <w:pPr>
        <w:tabs>
          <w:tab w:val="num" w:pos="360"/>
        </w:tabs>
      </w:pPr>
    </w:lvl>
    <w:lvl w:ilvl="8" w:tplc="B4B656EA">
      <w:numFmt w:val="none"/>
      <w:lvlText w:val=""/>
      <w:lvlJc w:val="left"/>
      <w:pPr>
        <w:tabs>
          <w:tab w:val="num" w:pos="360"/>
        </w:tabs>
      </w:pPr>
    </w:lvl>
  </w:abstractNum>
  <w:abstractNum w:abstractNumId="13" w15:restartNumberingAfterBreak="0">
    <w:nsid w:val="49285129"/>
    <w:multiLevelType w:val="hybridMultilevel"/>
    <w:tmpl w:val="5D3EA646"/>
    <w:lvl w:ilvl="0" w:tplc="D62850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BB8085A"/>
    <w:multiLevelType w:val="multilevel"/>
    <w:tmpl w:val="826AC220"/>
    <w:lvl w:ilvl="0">
      <w:start w:val="1"/>
      <w:numFmt w:val="decimal"/>
      <w:lvlText w:val="%1."/>
      <w:lvlJc w:val="left"/>
      <w:pPr>
        <w:ind w:left="720" w:hanging="360"/>
      </w:pPr>
      <w:rPr>
        <w:rFonts w:hint="default"/>
        <w:b w:val="0"/>
      </w:rPr>
    </w:lvl>
    <w:lvl w:ilvl="1">
      <w:start w:val="2"/>
      <w:numFmt w:val="decimal"/>
      <w:isLgl/>
      <w:lvlText w:val="%1.%2."/>
      <w:lvlJc w:val="left"/>
      <w:pPr>
        <w:ind w:left="116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32B624A"/>
    <w:multiLevelType w:val="multilevel"/>
    <w:tmpl w:val="0AE0B44A"/>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54FE6A95"/>
    <w:multiLevelType w:val="hybridMultilevel"/>
    <w:tmpl w:val="006807F8"/>
    <w:lvl w:ilvl="0" w:tplc="CE96F5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5AB570F"/>
    <w:multiLevelType w:val="multilevel"/>
    <w:tmpl w:val="D444B40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590A2DF0"/>
    <w:multiLevelType w:val="hybridMultilevel"/>
    <w:tmpl w:val="785AAC90"/>
    <w:lvl w:ilvl="0" w:tplc="845AF5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DDD0D00"/>
    <w:multiLevelType w:val="hybridMultilevel"/>
    <w:tmpl w:val="7BB8E714"/>
    <w:lvl w:ilvl="0" w:tplc="410481C2">
      <w:start w:val="4"/>
      <w:numFmt w:val="decimal"/>
      <w:lvlText w:val="%1."/>
      <w:lvlJc w:val="left"/>
      <w:pPr>
        <w:ind w:left="840"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712321E8"/>
    <w:multiLevelType w:val="hybridMultilevel"/>
    <w:tmpl w:val="95B6076A"/>
    <w:lvl w:ilvl="0" w:tplc="0E7856E2">
      <w:start w:val="1"/>
      <w:numFmt w:val="decimal"/>
      <w:lvlText w:val="%1)"/>
      <w:lvlJc w:val="left"/>
      <w:pPr>
        <w:tabs>
          <w:tab w:val="num" w:pos="1290"/>
        </w:tabs>
        <w:ind w:left="1290" w:hanging="585"/>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1" w15:restartNumberingAfterBreak="0">
    <w:nsid w:val="7F7F7D22"/>
    <w:multiLevelType w:val="hybridMultilevel"/>
    <w:tmpl w:val="78DCFFC6"/>
    <w:lvl w:ilvl="0" w:tplc="1BC0089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0"/>
  </w:num>
  <w:num w:numId="3">
    <w:abstractNumId w:val="21"/>
  </w:num>
  <w:num w:numId="4">
    <w:abstractNumId w:val="1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num>
  <w:num w:numId="10">
    <w:abstractNumId w:val="1"/>
  </w:num>
  <w:num w:numId="11">
    <w:abstractNumId w:val="6"/>
  </w:num>
  <w:num w:numId="12">
    <w:abstractNumId w:val="15"/>
  </w:num>
  <w:num w:numId="13">
    <w:abstractNumId w:val="14"/>
  </w:num>
  <w:num w:numId="14">
    <w:abstractNumId w:val="2"/>
  </w:num>
  <w:num w:numId="15">
    <w:abstractNumId w:val="11"/>
  </w:num>
  <w:num w:numId="16">
    <w:abstractNumId w:val="8"/>
  </w:num>
  <w:num w:numId="17">
    <w:abstractNumId w:val="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539E"/>
    <w:rsid w:val="000003EB"/>
    <w:rsid w:val="00002C17"/>
    <w:rsid w:val="00004CBC"/>
    <w:rsid w:val="00004ED8"/>
    <w:rsid w:val="00005655"/>
    <w:rsid w:val="00010782"/>
    <w:rsid w:val="0001155B"/>
    <w:rsid w:val="00011A35"/>
    <w:rsid w:val="00013B38"/>
    <w:rsid w:val="000165FE"/>
    <w:rsid w:val="000170E5"/>
    <w:rsid w:val="0001764F"/>
    <w:rsid w:val="00017836"/>
    <w:rsid w:val="00017D36"/>
    <w:rsid w:val="00017FF9"/>
    <w:rsid w:val="000202B8"/>
    <w:rsid w:val="000216C4"/>
    <w:rsid w:val="0002228D"/>
    <w:rsid w:val="000227E8"/>
    <w:rsid w:val="000232F4"/>
    <w:rsid w:val="00025B1C"/>
    <w:rsid w:val="00025B73"/>
    <w:rsid w:val="000266D2"/>
    <w:rsid w:val="00026BEC"/>
    <w:rsid w:val="00027AFB"/>
    <w:rsid w:val="000309A4"/>
    <w:rsid w:val="00030E74"/>
    <w:rsid w:val="000328EC"/>
    <w:rsid w:val="0003427C"/>
    <w:rsid w:val="00034BA2"/>
    <w:rsid w:val="000411DA"/>
    <w:rsid w:val="00041AE6"/>
    <w:rsid w:val="00043D2C"/>
    <w:rsid w:val="000505C4"/>
    <w:rsid w:val="00050C94"/>
    <w:rsid w:val="00050EA1"/>
    <w:rsid w:val="00053013"/>
    <w:rsid w:val="0005354F"/>
    <w:rsid w:val="000538AE"/>
    <w:rsid w:val="000556D8"/>
    <w:rsid w:val="00060D5E"/>
    <w:rsid w:val="00061167"/>
    <w:rsid w:val="00061FE2"/>
    <w:rsid w:val="000625F2"/>
    <w:rsid w:val="00064F9E"/>
    <w:rsid w:val="0006521F"/>
    <w:rsid w:val="000678A5"/>
    <w:rsid w:val="00067AAD"/>
    <w:rsid w:val="00070D00"/>
    <w:rsid w:val="0007383D"/>
    <w:rsid w:val="000738EE"/>
    <w:rsid w:val="00073A91"/>
    <w:rsid w:val="00074EEA"/>
    <w:rsid w:val="00075167"/>
    <w:rsid w:val="00075BCB"/>
    <w:rsid w:val="00075DF0"/>
    <w:rsid w:val="000846D0"/>
    <w:rsid w:val="000849DA"/>
    <w:rsid w:val="000913BE"/>
    <w:rsid w:val="000923BD"/>
    <w:rsid w:val="000925B9"/>
    <w:rsid w:val="00093084"/>
    <w:rsid w:val="000A3A1C"/>
    <w:rsid w:val="000A673F"/>
    <w:rsid w:val="000B0BC3"/>
    <w:rsid w:val="000B158B"/>
    <w:rsid w:val="000B35C6"/>
    <w:rsid w:val="000B4266"/>
    <w:rsid w:val="000B539E"/>
    <w:rsid w:val="000C0465"/>
    <w:rsid w:val="000C1125"/>
    <w:rsid w:val="000C1779"/>
    <w:rsid w:val="000C1DA6"/>
    <w:rsid w:val="000C2C36"/>
    <w:rsid w:val="000C492B"/>
    <w:rsid w:val="000C517B"/>
    <w:rsid w:val="000C5D45"/>
    <w:rsid w:val="000C7131"/>
    <w:rsid w:val="000C7AED"/>
    <w:rsid w:val="000D012E"/>
    <w:rsid w:val="000D085C"/>
    <w:rsid w:val="000D0F39"/>
    <w:rsid w:val="000D0F3F"/>
    <w:rsid w:val="000D2A1D"/>
    <w:rsid w:val="000D3ED9"/>
    <w:rsid w:val="000D4209"/>
    <w:rsid w:val="000D51BA"/>
    <w:rsid w:val="000D6072"/>
    <w:rsid w:val="000D67C1"/>
    <w:rsid w:val="000D7407"/>
    <w:rsid w:val="000D7BD0"/>
    <w:rsid w:val="000E36E7"/>
    <w:rsid w:val="000E4FBF"/>
    <w:rsid w:val="000F0A68"/>
    <w:rsid w:val="000F13DD"/>
    <w:rsid w:val="000F2B79"/>
    <w:rsid w:val="000F4A03"/>
    <w:rsid w:val="000F5786"/>
    <w:rsid w:val="000F6639"/>
    <w:rsid w:val="000F7ED9"/>
    <w:rsid w:val="00100841"/>
    <w:rsid w:val="0010128C"/>
    <w:rsid w:val="00101406"/>
    <w:rsid w:val="00102013"/>
    <w:rsid w:val="001020D6"/>
    <w:rsid w:val="00107A20"/>
    <w:rsid w:val="0011277B"/>
    <w:rsid w:val="00112D1D"/>
    <w:rsid w:val="001139B2"/>
    <w:rsid w:val="0011694E"/>
    <w:rsid w:val="00116AD8"/>
    <w:rsid w:val="0012111E"/>
    <w:rsid w:val="001212E3"/>
    <w:rsid w:val="00122304"/>
    <w:rsid w:val="00123EF2"/>
    <w:rsid w:val="00124675"/>
    <w:rsid w:val="00124F27"/>
    <w:rsid w:val="00125122"/>
    <w:rsid w:val="00131526"/>
    <w:rsid w:val="0013358E"/>
    <w:rsid w:val="00135F08"/>
    <w:rsid w:val="00136706"/>
    <w:rsid w:val="001368B6"/>
    <w:rsid w:val="001376E6"/>
    <w:rsid w:val="0014147A"/>
    <w:rsid w:val="0014399F"/>
    <w:rsid w:val="0014410B"/>
    <w:rsid w:val="00145488"/>
    <w:rsid w:val="0014625A"/>
    <w:rsid w:val="00150620"/>
    <w:rsid w:val="00150FFF"/>
    <w:rsid w:val="00151534"/>
    <w:rsid w:val="0015169A"/>
    <w:rsid w:val="001523CC"/>
    <w:rsid w:val="00152781"/>
    <w:rsid w:val="00152867"/>
    <w:rsid w:val="00153E63"/>
    <w:rsid w:val="0015434E"/>
    <w:rsid w:val="001605F7"/>
    <w:rsid w:val="001606A3"/>
    <w:rsid w:val="00160E08"/>
    <w:rsid w:val="00161E0A"/>
    <w:rsid w:val="00163DC3"/>
    <w:rsid w:val="00165161"/>
    <w:rsid w:val="00165C2B"/>
    <w:rsid w:val="00166763"/>
    <w:rsid w:val="00170D37"/>
    <w:rsid w:val="001719A5"/>
    <w:rsid w:val="0017229C"/>
    <w:rsid w:val="001729D4"/>
    <w:rsid w:val="0017326F"/>
    <w:rsid w:val="001739CC"/>
    <w:rsid w:val="00174A7B"/>
    <w:rsid w:val="00174F22"/>
    <w:rsid w:val="001759AA"/>
    <w:rsid w:val="00176B76"/>
    <w:rsid w:val="00177ED9"/>
    <w:rsid w:val="0018410A"/>
    <w:rsid w:val="00184B3B"/>
    <w:rsid w:val="0018551D"/>
    <w:rsid w:val="00185CA8"/>
    <w:rsid w:val="0019198F"/>
    <w:rsid w:val="00191F58"/>
    <w:rsid w:val="001939F8"/>
    <w:rsid w:val="00194B70"/>
    <w:rsid w:val="00197242"/>
    <w:rsid w:val="001A0364"/>
    <w:rsid w:val="001A278B"/>
    <w:rsid w:val="001A2A8D"/>
    <w:rsid w:val="001A606E"/>
    <w:rsid w:val="001A665A"/>
    <w:rsid w:val="001A6F13"/>
    <w:rsid w:val="001A7725"/>
    <w:rsid w:val="001A7791"/>
    <w:rsid w:val="001A799D"/>
    <w:rsid w:val="001B049F"/>
    <w:rsid w:val="001B11CE"/>
    <w:rsid w:val="001B248A"/>
    <w:rsid w:val="001B3576"/>
    <w:rsid w:val="001B403A"/>
    <w:rsid w:val="001B69BC"/>
    <w:rsid w:val="001C08F6"/>
    <w:rsid w:val="001C2F14"/>
    <w:rsid w:val="001C393C"/>
    <w:rsid w:val="001C440B"/>
    <w:rsid w:val="001C4540"/>
    <w:rsid w:val="001C6184"/>
    <w:rsid w:val="001C6468"/>
    <w:rsid w:val="001D063B"/>
    <w:rsid w:val="001D0B82"/>
    <w:rsid w:val="001D33D4"/>
    <w:rsid w:val="001D3C61"/>
    <w:rsid w:val="001E0D18"/>
    <w:rsid w:val="001E111A"/>
    <w:rsid w:val="001E3154"/>
    <w:rsid w:val="001E3A9E"/>
    <w:rsid w:val="001E68DA"/>
    <w:rsid w:val="001E6CF7"/>
    <w:rsid w:val="001E7BF5"/>
    <w:rsid w:val="001F27BD"/>
    <w:rsid w:val="001F4039"/>
    <w:rsid w:val="001F704F"/>
    <w:rsid w:val="00201232"/>
    <w:rsid w:val="002021A5"/>
    <w:rsid w:val="00202899"/>
    <w:rsid w:val="00202EDB"/>
    <w:rsid w:val="0020324D"/>
    <w:rsid w:val="00204674"/>
    <w:rsid w:val="00205DAA"/>
    <w:rsid w:val="002063E7"/>
    <w:rsid w:val="00211DFF"/>
    <w:rsid w:val="0021231D"/>
    <w:rsid w:val="002127CE"/>
    <w:rsid w:val="0021536C"/>
    <w:rsid w:val="00215AA3"/>
    <w:rsid w:val="00217E36"/>
    <w:rsid w:val="00221C53"/>
    <w:rsid w:val="00223A9B"/>
    <w:rsid w:val="00223BD5"/>
    <w:rsid w:val="00223D61"/>
    <w:rsid w:val="002265A1"/>
    <w:rsid w:val="0023210C"/>
    <w:rsid w:val="00232A5F"/>
    <w:rsid w:val="00235652"/>
    <w:rsid w:val="00236406"/>
    <w:rsid w:val="002371F3"/>
    <w:rsid w:val="002376A2"/>
    <w:rsid w:val="00237868"/>
    <w:rsid w:val="00237A56"/>
    <w:rsid w:val="00237D04"/>
    <w:rsid w:val="002402C2"/>
    <w:rsid w:val="00240D4F"/>
    <w:rsid w:val="0024274B"/>
    <w:rsid w:val="00250D59"/>
    <w:rsid w:val="00253F50"/>
    <w:rsid w:val="0025432B"/>
    <w:rsid w:val="0025586E"/>
    <w:rsid w:val="00256769"/>
    <w:rsid w:val="00260E07"/>
    <w:rsid w:val="00264354"/>
    <w:rsid w:val="00264C4D"/>
    <w:rsid w:val="00264C91"/>
    <w:rsid w:val="0026574B"/>
    <w:rsid w:val="0026590B"/>
    <w:rsid w:val="00266F06"/>
    <w:rsid w:val="002729EB"/>
    <w:rsid w:val="00272C6C"/>
    <w:rsid w:val="00272CAE"/>
    <w:rsid w:val="00272CE1"/>
    <w:rsid w:val="002756E1"/>
    <w:rsid w:val="00277559"/>
    <w:rsid w:val="00281875"/>
    <w:rsid w:val="00281D94"/>
    <w:rsid w:val="00282534"/>
    <w:rsid w:val="00283870"/>
    <w:rsid w:val="00283967"/>
    <w:rsid w:val="00283D73"/>
    <w:rsid w:val="00284B1F"/>
    <w:rsid w:val="00285CFA"/>
    <w:rsid w:val="002873F8"/>
    <w:rsid w:val="00292241"/>
    <w:rsid w:val="002942DB"/>
    <w:rsid w:val="0029624D"/>
    <w:rsid w:val="00296359"/>
    <w:rsid w:val="002A03B0"/>
    <w:rsid w:val="002A21B5"/>
    <w:rsid w:val="002A2BB6"/>
    <w:rsid w:val="002A323F"/>
    <w:rsid w:val="002A3AE0"/>
    <w:rsid w:val="002A3B4F"/>
    <w:rsid w:val="002A4B91"/>
    <w:rsid w:val="002A4E5E"/>
    <w:rsid w:val="002A6826"/>
    <w:rsid w:val="002A75F4"/>
    <w:rsid w:val="002B0E20"/>
    <w:rsid w:val="002B153B"/>
    <w:rsid w:val="002B1BB9"/>
    <w:rsid w:val="002B3322"/>
    <w:rsid w:val="002B4C9F"/>
    <w:rsid w:val="002B5B77"/>
    <w:rsid w:val="002B6EFD"/>
    <w:rsid w:val="002C02FA"/>
    <w:rsid w:val="002C1554"/>
    <w:rsid w:val="002C27B3"/>
    <w:rsid w:val="002C4C2D"/>
    <w:rsid w:val="002C52E2"/>
    <w:rsid w:val="002D01EB"/>
    <w:rsid w:val="002D5475"/>
    <w:rsid w:val="002D6AD8"/>
    <w:rsid w:val="002D6C94"/>
    <w:rsid w:val="002D6D31"/>
    <w:rsid w:val="002D6D59"/>
    <w:rsid w:val="002E5494"/>
    <w:rsid w:val="002E58CE"/>
    <w:rsid w:val="002E7534"/>
    <w:rsid w:val="002E7F0B"/>
    <w:rsid w:val="002F003A"/>
    <w:rsid w:val="002F2EFB"/>
    <w:rsid w:val="002F5114"/>
    <w:rsid w:val="002F6C86"/>
    <w:rsid w:val="002F7EDF"/>
    <w:rsid w:val="00302A74"/>
    <w:rsid w:val="00304AF9"/>
    <w:rsid w:val="0030791D"/>
    <w:rsid w:val="003107DC"/>
    <w:rsid w:val="00313440"/>
    <w:rsid w:val="0031387B"/>
    <w:rsid w:val="0031560F"/>
    <w:rsid w:val="003160E4"/>
    <w:rsid w:val="003163FD"/>
    <w:rsid w:val="00316673"/>
    <w:rsid w:val="003169EB"/>
    <w:rsid w:val="00317A92"/>
    <w:rsid w:val="00321B81"/>
    <w:rsid w:val="003222C4"/>
    <w:rsid w:val="00323D61"/>
    <w:rsid w:val="00325911"/>
    <w:rsid w:val="00325C6F"/>
    <w:rsid w:val="00326AE4"/>
    <w:rsid w:val="00326E8B"/>
    <w:rsid w:val="00326F50"/>
    <w:rsid w:val="003270CD"/>
    <w:rsid w:val="00327F40"/>
    <w:rsid w:val="00327FDB"/>
    <w:rsid w:val="003330A7"/>
    <w:rsid w:val="00336AA8"/>
    <w:rsid w:val="00336BF6"/>
    <w:rsid w:val="00337E65"/>
    <w:rsid w:val="00341751"/>
    <w:rsid w:val="003419CD"/>
    <w:rsid w:val="00341AD7"/>
    <w:rsid w:val="00342511"/>
    <w:rsid w:val="003448BD"/>
    <w:rsid w:val="00346001"/>
    <w:rsid w:val="00346156"/>
    <w:rsid w:val="00351431"/>
    <w:rsid w:val="00351DA7"/>
    <w:rsid w:val="00352F0B"/>
    <w:rsid w:val="00352FF6"/>
    <w:rsid w:val="00353E18"/>
    <w:rsid w:val="0035463E"/>
    <w:rsid w:val="00354D85"/>
    <w:rsid w:val="003570B6"/>
    <w:rsid w:val="00357C33"/>
    <w:rsid w:val="00360BF3"/>
    <w:rsid w:val="003624AE"/>
    <w:rsid w:val="00362B99"/>
    <w:rsid w:val="00362EA8"/>
    <w:rsid w:val="003645A5"/>
    <w:rsid w:val="00365E65"/>
    <w:rsid w:val="00366245"/>
    <w:rsid w:val="003664A9"/>
    <w:rsid w:val="003742C7"/>
    <w:rsid w:val="00375401"/>
    <w:rsid w:val="00375BAA"/>
    <w:rsid w:val="00376B0B"/>
    <w:rsid w:val="00376F6E"/>
    <w:rsid w:val="003778A6"/>
    <w:rsid w:val="00386FD6"/>
    <w:rsid w:val="00390493"/>
    <w:rsid w:val="00392AD5"/>
    <w:rsid w:val="00395265"/>
    <w:rsid w:val="00395EBF"/>
    <w:rsid w:val="003A09AB"/>
    <w:rsid w:val="003A29D7"/>
    <w:rsid w:val="003A3810"/>
    <w:rsid w:val="003A3F7D"/>
    <w:rsid w:val="003A4747"/>
    <w:rsid w:val="003A49DC"/>
    <w:rsid w:val="003A4DAD"/>
    <w:rsid w:val="003A6612"/>
    <w:rsid w:val="003A672F"/>
    <w:rsid w:val="003A727E"/>
    <w:rsid w:val="003B0A93"/>
    <w:rsid w:val="003B2373"/>
    <w:rsid w:val="003B2735"/>
    <w:rsid w:val="003B46EA"/>
    <w:rsid w:val="003B4906"/>
    <w:rsid w:val="003B61C9"/>
    <w:rsid w:val="003C0175"/>
    <w:rsid w:val="003C038C"/>
    <w:rsid w:val="003C049F"/>
    <w:rsid w:val="003C2223"/>
    <w:rsid w:val="003C4DBC"/>
    <w:rsid w:val="003C6242"/>
    <w:rsid w:val="003C6770"/>
    <w:rsid w:val="003D0756"/>
    <w:rsid w:val="003D2A48"/>
    <w:rsid w:val="003D4D35"/>
    <w:rsid w:val="003D574E"/>
    <w:rsid w:val="003D5829"/>
    <w:rsid w:val="003D5966"/>
    <w:rsid w:val="003D5E6F"/>
    <w:rsid w:val="003D6504"/>
    <w:rsid w:val="003D7722"/>
    <w:rsid w:val="003D7CED"/>
    <w:rsid w:val="003D7DA9"/>
    <w:rsid w:val="003E11CB"/>
    <w:rsid w:val="003E18D9"/>
    <w:rsid w:val="003E18E2"/>
    <w:rsid w:val="003E2F2D"/>
    <w:rsid w:val="003E3508"/>
    <w:rsid w:val="003E4097"/>
    <w:rsid w:val="003E4CD3"/>
    <w:rsid w:val="003E6DA4"/>
    <w:rsid w:val="003E76D6"/>
    <w:rsid w:val="003F0ADC"/>
    <w:rsid w:val="003F178D"/>
    <w:rsid w:val="003F2338"/>
    <w:rsid w:val="003F33DF"/>
    <w:rsid w:val="003F3462"/>
    <w:rsid w:val="003F39CE"/>
    <w:rsid w:val="003F3FCA"/>
    <w:rsid w:val="003F45EE"/>
    <w:rsid w:val="003F70D5"/>
    <w:rsid w:val="003F7A96"/>
    <w:rsid w:val="0040092F"/>
    <w:rsid w:val="00401126"/>
    <w:rsid w:val="00401526"/>
    <w:rsid w:val="00401EA3"/>
    <w:rsid w:val="004020D8"/>
    <w:rsid w:val="004023FE"/>
    <w:rsid w:val="00403C22"/>
    <w:rsid w:val="00404570"/>
    <w:rsid w:val="0040634D"/>
    <w:rsid w:val="00406FED"/>
    <w:rsid w:val="00407C56"/>
    <w:rsid w:val="00412982"/>
    <w:rsid w:val="00414BC1"/>
    <w:rsid w:val="00416280"/>
    <w:rsid w:val="00420370"/>
    <w:rsid w:val="00420F68"/>
    <w:rsid w:val="004223DC"/>
    <w:rsid w:val="00424C48"/>
    <w:rsid w:val="00425206"/>
    <w:rsid w:val="0042607F"/>
    <w:rsid w:val="00426B70"/>
    <w:rsid w:val="00427164"/>
    <w:rsid w:val="004273C6"/>
    <w:rsid w:val="004315A4"/>
    <w:rsid w:val="00435603"/>
    <w:rsid w:val="00437B2D"/>
    <w:rsid w:val="00437E75"/>
    <w:rsid w:val="00442D55"/>
    <w:rsid w:val="004438EC"/>
    <w:rsid w:val="00445118"/>
    <w:rsid w:val="00450B45"/>
    <w:rsid w:val="00452543"/>
    <w:rsid w:val="004532D4"/>
    <w:rsid w:val="00455F34"/>
    <w:rsid w:val="00456335"/>
    <w:rsid w:val="004578A8"/>
    <w:rsid w:val="0046277C"/>
    <w:rsid w:val="00463DE7"/>
    <w:rsid w:val="00464171"/>
    <w:rsid w:val="00465EFC"/>
    <w:rsid w:val="00466435"/>
    <w:rsid w:val="00470E20"/>
    <w:rsid w:val="00471015"/>
    <w:rsid w:val="00473AEF"/>
    <w:rsid w:val="0047533D"/>
    <w:rsid w:val="00477F76"/>
    <w:rsid w:val="0048045F"/>
    <w:rsid w:val="00480908"/>
    <w:rsid w:val="00482DF4"/>
    <w:rsid w:val="00483426"/>
    <w:rsid w:val="0049080C"/>
    <w:rsid w:val="00491017"/>
    <w:rsid w:val="00495761"/>
    <w:rsid w:val="00495852"/>
    <w:rsid w:val="0049687A"/>
    <w:rsid w:val="00496994"/>
    <w:rsid w:val="004A074B"/>
    <w:rsid w:val="004A33CC"/>
    <w:rsid w:val="004A4DA0"/>
    <w:rsid w:val="004A4F2A"/>
    <w:rsid w:val="004A715A"/>
    <w:rsid w:val="004A7B52"/>
    <w:rsid w:val="004B029F"/>
    <w:rsid w:val="004B0BF6"/>
    <w:rsid w:val="004B15E2"/>
    <w:rsid w:val="004B6C44"/>
    <w:rsid w:val="004C278F"/>
    <w:rsid w:val="004C443C"/>
    <w:rsid w:val="004C5005"/>
    <w:rsid w:val="004C594D"/>
    <w:rsid w:val="004D01A9"/>
    <w:rsid w:val="004D10A0"/>
    <w:rsid w:val="004D1C88"/>
    <w:rsid w:val="004D2092"/>
    <w:rsid w:val="004D21BB"/>
    <w:rsid w:val="004D2CCF"/>
    <w:rsid w:val="004D47F3"/>
    <w:rsid w:val="004D589E"/>
    <w:rsid w:val="004D7269"/>
    <w:rsid w:val="004D7D27"/>
    <w:rsid w:val="004E185C"/>
    <w:rsid w:val="004E1DC7"/>
    <w:rsid w:val="004E3C86"/>
    <w:rsid w:val="004E4850"/>
    <w:rsid w:val="004E5235"/>
    <w:rsid w:val="004E52CF"/>
    <w:rsid w:val="004E5B81"/>
    <w:rsid w:val="004E602D"/>
    <w:rsid w:val="004E784E"/>
    <w:rsid w:val="004F026B"/>
    <w:rsid w:val="004F1A8C"/>
    <w:rsid w:val="004F58E0"/>
    <w:rsid w:val="004F5C89"/>
    <w:rsid w:val="004F672A"/>
    <w:rsid w:val="004F6C6A"/>
    <w:rsid w:val="004F725D"/>
    <w:rsid w:val="004F784C"/>
    <w:rsid w:val="00502434"/>
    <w:rsid w:val="005025E5"/>
    <w:rsid w:val="00506754"/>
    <w:rsid w:val="005109BA"/>
    <w:rsid w:val="00512243"/>
    <w:rsid w:val="00512F6E"/>
    <w:rsid w:val="00514647"/>
    <w:rsid w:val="00515186"/>
    <w:rsid w:val="0051584E"/>
    <w:rsid w:val="00515862"/>
    <w:rsid w:val="005158CF"/>
    <w:rsid w:val="00516F68"/>
    <w:rsid w:val="00517526"/>
    <w:rsid w:val="0052030D"/>
    <w:rsid w:val="0052175F"/>
    <w:rsid w:val="00521D50"/>
    <w:rsid w:val="00521EA8"/>
    <w:rsid w:val="005243A6"/>
    <w:rsid w:val="005256D0"/>
    <w:rsid w:val="005258F0"/>
    <w:rsid w:val="0052600B"/>
    <w:rsid w:val="00527129"/>
    <w:rsid w:val="00530815"/>
    <w:rsid w:val="00530A74"/>
    <w:rsid w:val="0053529D"/>
    <w:rsid w:val="00537403"/>
    <w:rsid w:val="00537F8D"/>
    <w:rsid w:val="00540255"/>
    <w:rsid w:val="0054083B"/>
    <w:rsid w:val="005411C3"/>
    <w:rsid w:val="00543D97"/>
    <w:rsid w:val="00545378"/>
    <w:rsid w:val="0054585E"/>
    <w:rsid w:val="00546288"/>
    <w:rsid w:val="005463F4"/>
    <w:rsid w:val="00546ED2"/>
    <w:rsid w:val="00550058"/>
    <w:rsid w:val="005504AC"/>
    <w:rsid w:val="005508AA"/>
    <w:rsid w:val="00550920"/>
    <w:rsid w:val="00550FF8"/>
    <w:rsid w:val="005526CB"/>
    <w:rsid w:val="00552EF0"/>
    <w:rsid w:val="005536D8"/>
    <w:rsid w:val="0055493C"/>
    <w:rsid w:val="005573EB"/>
    <w:rsid w:val="00557410"/>
    <w:rsid w:val="00562435"/>
    <w:rsid w:val="00564D8B"/>
    <w:rsid w:val="00564DC0"/>
    <w:rsid w:val="00565A2B"/>
    <w:rsid w:val="00565AD8"/>
    <w:rsid w:val="00566160"/>
    <w:rsid w:val="00567E6D"/>
    <w:rsid w:val="0057065F"/>
    <w:rsid w:val="00570816"/>
    <w:rsid w:val="00571A00"/>
    <w:rsid w:val="0057247D"/>
    <w:rsid w:val="00572F7A"/>
    <w:rsid w:val="005731C5"/>
    <w:rsid w:val="005739FD"/>
    <w:rsid w:val="00575945"/>
    <w:rsid w:val="005772FA"/>
    <w:rsid w:val="00581E66"/>
    <w:rsid w:val="005830AD"/>
    <w:rsid w:val="00583A84"/>
    <w:rsid w:val="0058444F"/>
    <w:rsid w:val="0058599D"/>
    <w:rsid w:val="00586546"/>
    <w:rsid w:val="00586AB8"/>
    <w:rsid w:val="00586EFA"/>
    <w:rsid w:val="005916DF"/>
    <w:rsid w:val="005920CB"/>
    <w:rsid w:val="005920E7"/>
    <w:rsid w:val="0059354F"/>
    <w:rsid w:val="00596764"/>
    <w:rsid w:val="005968FA"/>
    <w:rsid w:val="00597223"/>
    <w:rsid w:val="00597D2C"/>
    <w:rsid w:val="005A617B"/>
    <w:rsid w:val="005A7854"/>
    <w:rsid w:val="005B042C"/>
    <w:rsid w:val="005B05A8"/>
    <w:rsid w:val="005B06F5"/>
    <w:rsid w:val="005B1E23"/>
    <w:rsid w:val="005B2E47"/>
    <w:rsid w:val="005B3E1C"/>
    <w:rsid w:val="005B52AB"/>
    <w:rsid w:val="005C10AE"/>
    <w:rsid w:val="005C13E4"/>
    <w:rsid w:val="005C1C1F"/>
    <w:rsid w:val="005C24C1"/>
    <w:rsid w:val="005C42C8"/>
    <w:rsid w:val="005C52AF"/>
    <w:rsid w:val="005C7527"/>
    <w:rsid w:val="005D06E4"/>
    <w:rsid w:val="005D08F7"/>
    <w:rsid w:val="005D131D"/>
    <w:rsid w:val="005D2C5A"/>
    <w:rsid w:val="005D4717"/>
    <w:rsid w:val="005D559E"/>
    <w:rsid w:val="005D72E9"/>
    <w:rsid w:val="005E44BE"/>
    <w:rsid w:val="005E501E"/>
    <w:rsid w:val="005E5033"/>
    <w:rsid w:val="005E64C8"/>
    <w:rsid w:val="005E7FAF"/>
    <w:rsid w:val="005F0CDD"/>
    <w:rsid w:val="005F15D3"/>
    <w:rsid w:val="005F3614"/>
    <w:rsid w:val="005F42EA"/>
    <w:rsid w:val="005F5538"/>
    <w:rsid w:val="00600B46"/>
    <w:rsid w:val="00603036"/>
    <w:rsid w:val="0060431A"/>
    <w:rsid w:val="00604E25"/>
    <w:rsid w:val="0060554A"/>
    <w:rsid w:val="006061C3"/>
    <w:rsid w:val="0060742C"/>
    <w:rsid w:val="00611AF6"/>
    <w:rsid w:val="00611C30"/>
    <w:rsid w:val="0061318A"/>
    <w:rsid w:val="0061353F"/>
    <w:rsid w:val="00613B38"/>
    <w:rsid w:val="00613B8A"/>
    <w:rsid w:val="00617E1A"/>
    <w:rsid w:val="0062173E"/>
    <w:rsid w:val="006217FD"/>
    <w:rsid w:val="006225C1"/>
    <w:rsid w:val="006265D8"/>
    <w:rsid w:val="006314AB"/>
    <w:rsid w:val="00632AFD"/>
    <w:rsid w:val="00632EC8"/>
    <w:rsid w:val="00633987"/>
    <w:rsid w:val="00641DF5"/>
    <w:rsid w:val="00643D74"/>
    <w:rsid w:val="00644D3D"/>
    <w:rsid w:val="00646825"/>
    <w:rsid w:val="00647797"/>
    <w:rsid w:val="0065073D"/>
    <w:rsid w:val="00651362"/>
    <w:rsid w:val="00652B52"/>
    <w:rsid w:val="00653046"/>
    <w:rsid w:val="0065347E"/>
    <w:rsid w:val="0065732B"/>
    <w:rsid w:val="00657D24"/>
    <w:rsid w:val="00657DCA"/>
    <w:rsid w:val="00660013"/>
    <w:rsid w:val="0066425E"/>
    <w:rsid w:val="00665DA7"/>
    <w:rsid w:val="00672178"/>
    <w:rsid w:val="00673E71"/>
    <w:rsid w:val="00674889"/>
    <w:rsid w:val="0067532C"/>
    <w:rsid w:val="00680112"/>
    <w:rsid w:val="0068079F"/>
    <w:rsid w:val="00682277"/>
    <w:rsid w:val="0068568B"/>
    <w:rsid w:val="006856AF"/>
    <w:rsid w:val="00685A5D"/>
    <w:rsid w:val="00686971"/>
    <w:rsid w:val="006874CE"/>
    <w:rsid w:val="00690AB6"/>
    <w:rsid w:val="00693C0E"/>
    <w:rsid w:val="006962FE"/>
    <w:rsid w:val="006A2477"/>
    <w:rsid w:val="006A2F7A"/>
    <w:rsid w:val="006A2FAC"/>
    <w:rsid w:val="006A40C5"/>
    <w:rsid w:val="006A6DF6"/>
    <w:rsid w:val="006A798E"/>
    <w:rsid w:val="006B09E3"/>
    <w:rsid w:val="006B3906"/>
    <w:rsid w:val="006B3957"/>
    <w:rsid w:val="006B4F6F"/>
    <w:rsid w:val="006C13F1"/>
    <w:rsid w:val="006C16F8"/>
    <w:rsid w:val="006C1F58"/>
    <w:rsid w:val="006C1F72"/>
    <w:rsid w:val="006C376C"/>
    <w:rsid w:val="006C59F7"/>
    <w:rsid w:val="006C5CF5"/>
    <w:rsid w:val="006C60E4"/>
    <w:rsid w:val="006C6E18"/>
    <w:rsid w:val="006D02AE"/>
    <w:rsid w:val="006D1688"/>
    <w:rsid w:val="006D1D0A"/>
    <w:rsid w:val="006D2E75"/>
    <w:rsid w:val="006D370D"/>
    <w:rsid w:val="006D7E03"/>
    <w:rsid w:val="006E06B3"/>
    <w:rsid w:val="006E0F0C"/>
    <w:rsid w:val="006E3C88"/>
    <w:rsid w:val="006E4821"/>
    <w:rsid w:val="006E4C21"/>
    <w:rsid w:val="006E51BC"/>
    <w:rsid w:val="006E5324"/>
    <w:rsid w:val="006E5804"/>
    <w:rsid w:val="006E5D42"/>
    <w:rsid w:val="006E7F1B"/>
    <w:rsid w:val="006F3C7E"/>
    <w:rsid w:val="006F3CF4"/>
    <w:rsid w:val="006F48A1"/>
    <w:rsid w:val="007019F4"/>
    <w:rsid w:val="00701DF1"/>
    <w:rsid w:val="0070261D"/>
    <w:rsid w:val="0070403F"/>
    <w:rsid w:val="007050B9"/>
    <w:rsid w:val="00705D10"/>
    <w:rsid w:val="0070618E"/>
    <w:rsid w:val="00706691"/>
    <w:rsid w:val="0070741E"/>
    <w:rsid w:val="00710127"/>
    <w:rsid w:val="00710353"/>
    <w:rsid w:val="00710E5B"/>
    <w:rsid w:val="0071125E"/>
    <w:rsid w:val="00711483"/>
    <w:rsid w:val="00711636"/>
    <w:rsid w:val="00711D69"/>
    <w:rsid w:val="00712597"/>
    <w:rsid w:val="00712C68"/>
    <w:rsid w:val="00713D94"/>
    <w:rsid w:val="00714F21"/>
    <w:rsid w:val="00716FCC"/>
    <w:rsid w:val="007206AB"/>
    <w:rsid w:val="00722F03"/>
    <w:rsid w:val="0072474A"/>
    <w:rsid w:val="00727676"/>
    <w:rsid w:val="00727FA0"/>
    <w:rsid w:val="00733273"/>
    <w:rsid w:val="00734A14"/>
    <w:rsid w:val="00734D96"/>
    <w:rsid w:val="0073537C"/>
    <w:rsid w:val="007361B6"/>
    <w:rsid w:val="0073623A"/>
    <w:rsid w:val="00737308"/>
    <w:rsid w:val="007430D1"/>
    <w:rsid w:val="007431ED"/>
    <w:rsid w:val="00745448"/>
    <w:rsid w:val="007465FD"/>
    <w:rsid w:val="007466C2"/>
    <w:rsid w:val="00751B1E"/>
    <w:rsid w:val="00753433"/>
    <w:rsid w:val="00753A72"/>
    <w:rsid w:val="00753C02"/>
    <w:rsid w:val="00753D59"/>
    <w:rsid w:val="00754AE3"/>
    <w:rsid w:val="00754D5C"/>
    <w:rsid w:val="007623A9"/>
    <w:rsid w:val="00764ADD"/>
    <w:rsid w:val="00764F22"/>
    <w:rsid w:val="00766732"/>
    <w:rsid w:val="007701A7"/>
    <w:rsid w:val="00770F17"/>
    <w:rsid w:val="0077104C"/>
    <w:rsid w:val="00773C3A"/>
    <w:rsid w:val="00775728"/>
    <w:rsid w:val="007764A3"/>
    <w:rsid w:val="00777177"/>
    <w:rsid w:val="00780C43"/>
    <w:rsid w:val="007821DA"/>
    <w:rsid w:val="00782C30"/>
    <w:rsid w:val="007844DC"/>
    <w:rsid w:val="00785345"/>
    <w:rsid w:val="007904D9"/>
    <w:rsid w:val="00793BB4"/>
    <w:rsid w:val="00795B34"/>
    <w:rsid w:val="00796405"/>
    <w:rsid w:val="007A20C9"/>
    <w:rsid w:val="007A2E3E"/>
    <w:rsid w:val="007A3628"/>
    <w:rsid w:val="007A396F"/>
    <w:rsid w:val="007A3B71"/>
    <w:rsid w:val="007A4219"/>
    <w:rsid w:val="007A4534"/>
    <w:rsid w:val="007A5475"/>
    <w:rsid w:val="007A5C5E"/>
    <w:rsid w:val="007A6131"/>
    <w:rsid w:val="007A6A4C"/>
    <w:rsid w:val="007A6B9C"/>
    <w:rsid w:val="007A79E7"/>
    <w:rsid w:val="007B0B2F"/>
    <w:rsid w:val="007B2D5F"/>
    <w:rsid w:val="007B48C8"/>
    <w:rsid w:val="007B5055"/>
    <w:rsid w:val="007B650E"/>
    <w:rsid w:val="007B6F18"/>
    <w:rsid w:val="007C0990"/>
    <w:rsid w:val="007C0DA8"/>
    <w:rsid w:val="007C24BB"/>
    <w:rsid w:val="007C4915"/>
    <w:rsid w:val="007C57E0"/>
    <w:rsid w:val="007C69DD"/>
    <w:rsid w:val="007D030C"/>
    <w:rsid w:val="007D0C4C"/>
    <w:rsid w:val="007D26A9"/>
    <w:rsid w:val="007D4F35"/>
    <w:rsid w:val="007D5B8A"/>
    <w:rsid w:val="007D7ABD"/>
    <w:rsid w:val="007E0A97"/>
    <w:rsid w:val="007E2581"/>
    <w:rsid w:val="007E2F4D"/>
    <w:rsid w:val="007E3B26"/>
    <w:rsid w:val="007E62E0"/>
    <w:rsid w:val="007E7DBD"/>
    <w:rsid w:val="007F063E"/>
    <w:rsid w:val="007F2083"/>
    <w:rsid w:val="007F21E3"/>
    <w:rsid w:val="007F2AEE"/>
    <w:rsid w:val="007F2C57"/>
    <w:rsid w:val="007F2D66"/>
    <w:rsid w:val="007F2F7A"/>
    <w:rsid w:val="007F3028"/>
    <w:rsid w:val="007F4EF8"/>
    <w:rsid w:val="007F7324"/>
    <w:rsid w:val="008003DC"/>
    <w:rsid w:val="00800A7A"/>
    <w:rsid w:val="008013A0"/>
    <w:rsid w:val="00801D18"/>
    <w:rsid w:val="008024AB"/>
    <w:rsid w:val="008039BC"/>
    <w:rsid w:val="00804B97"/>
    <w:rsid w:val="00806FBF"/>
    <w:rsid w:val="00807D56"/>
    <w:rsid w:val="00811597"/>
    <w:rsid w:val="00812366"/>
    <w:rsid w:val="008128EF"/>
    <w:rsid w:val="00812BBE"/>
    <w:rsid w:val="0081360A"/>
    <w:rsid w:val="0081457E"/>
    <w:rsid w:val="00814D0C"/>
    <w:rsid w:val="0081662F"/>
    <w:rsid w:val="00817E03"/>
    <w:rsid w:val="008205A1"/>
    <w:rsid w:val="00821C5D"/>
    <w:rsid w:val="00822D4C"/>
    <w:rsid w:val="00823B00"/>
    <w:rsid w:val="00824DF0"/>
    <w:rsid w:val="00825419"/>
    <w:rsid w:val="00826C5A"/>
    <w:rsid w:val="00827D82"/>
    <w:rsid w:val="00832895"/>
    <w:rsid w:val="008341D4"/>
    <w:rsid w:val="0083487D"/>
    <w:rsid w:val="008362BD"/>
    <w:rsid w:val="00837617"/>
    <w:rsid w:val="008402C8"/>
    <w:rsid w:val="00840DCE"/>
    <w:rsid w:val="008413CB"/>
    <w:rsid w:val="008414B7"/>
    <w:rsid w:val="00842912"/>
    <w:rsid w:val="00843F99"/>
    <w:rsid w:val="00844141"/>
    <w:rsid w:val="00845F79"/>
    <w:rsid w:val="008471D5"/>
    <w:rsid w:val="008472B0"/>
    <w:rsid w:val="0084787D"/>
    <w:rsid w:val="00856682"/>
    <w:rsid w:val="00857AA8"/>
    <w:rsid w:val="00861033"/>
    <w:rsid w:val="00861617"/>
    <w:rsid w:val="00862900"/>
    <w:rsid w:val="008648FA"/>
    <w:rsid w:val="00865113"/>
    <w:rsid w:val="00867E85"/>
    <w:rsid w:val="008714B9"/>
    <w:rsid w:val="00872098"/>
    <w:rsid w:val="00872444"/>
    <w:rsid w:val="008753A7"/>
    <w:rsid w:val="008764B7"/>
    <w:rsid w:val="00883805"/>
    <w:rsid w:val="00884419"/>
    <w:rsid w:val="00884EF9"/>
    <w:rsid w:val="008853B7"/>
    <w:rsid w:val="00885C19"/>
    <w:rsid w:val="00886E4C"/>
    <w:rsid w:val="00891F4A"/>
    <w:rsid w:val="00892BB8"/>
    <w:rsid w:val="00893BA4"/>
    <w:rsid w:val="0089456B"/>
    <w:rsid w:val="008A2BEB"/>
    <w:rsid w:val="008A34AA"/>
    <w:rsid w:val="008A529A"/>
    <w:rsid w:val="008A6FAD"/>
    <w:rsid w:val="008B1271"/>
    <w:rsid w:val="008B17D6"/>
    <w:rsid w:val="008B17D8"/>
    <w:rsid w:val="008B236F"/>
    <w:rsid w:val="008B23C8"/>
    <w:rsid w:val="008B4CC7"/>
    <w:rsid w:val="008B5119"/>
    <w:rsid w:val="008B5352"/>
    <w:rsid w:val="008B75F3"/>
    <w:rsid w:val="008C043C"/>
    <w:rsid w:val="008C4D9A"/>
    <w:rsid w:val="008C5017"/>
    <w:rsid w:val="008C5F5D"/>
    <w:rsid w:val="008C6624"/>
    <w:rsid w:val="008C686A"/>
    <w:rsid w:val="008C7D73"/>
    <w:rsid w:val="008D0400"/>
    <w:rsid w:val="008D1B35"/>
    <w:rsid w:val="008D5060"/>
    <w:rsid w:val="008D5686"/>
    <w:rsid w:val="008D5DF3"/>
    <w:rsid w:val="008E1504"/>
    <w:rsid w:val="008E1CDE"/>
    <w:rsid w:val="008E2C53"/>
    <w:rsid w:val="008E3A79"/>
    <w:rsid w:val="008E7028"/>
    <w:rsid w:val="008E7534"/>
    <w:rsid w:val="008F124D"/>
    <w:rsid w:val="008F17F6"/>
    <w:rsid w:val="008F238E"/>
    <w:rsid w:val="008F3479"/>
    <w:rsid w:val="008F46A9"/>
    <w:rsid w:val="008F47EB"/>
    <w:rsid w:val="008F588E"/>
    <w:rsid w:val="008F609A"/>
    <w:rsid w:val="008F69B3"/>
    <w:rsid w:val="009021DE"/>
    <w:rsid w:val="009028C6"/>
    <w:rsid w:val="00902F20"/>
    <w:rsid w:val="00903AF8"/>
    <w:rsid w:val="00903B98"/>
    <w:rsid w:val="0090496A"/>
    <w:rsid w:val="00905258"/>
    <w:rsid w:val="0090734A"/>
    <w:rsid w:val="0090738D"/>
    <w:rsid w:val="009077E6"/>
    <w:rsid w:val="00911728"/>
    <w:rsid w:val="00913C5F"/>
    <w:rsid w:val="00914B8C"/>
    <w:rsid w:val="00920818"/>
    <w:rsid w:val="009214A4"/>
    <w:rsid w:val="009215C0"/>
    <w:rsid w:val="00922369"/>
    <w:rsid w:val="00922709"/>
    <w:rsid w:val="00922D30"/>
    <w:rsid w:val="00923140"/>
    <w:rsid w:val="009260BB"/>
    <w:rsid w:val="00926304"/>
    <w:rsid w:val="00926463"/>
    <w:rsid w:val="00926D2B"/>
    <w:rsid w:val="0092713F"/>
    <w:rsid w:val="00927BF2"/>
    <w:rsid w:val="00931705"/>
    <w:rsid w:val="00933848"/>
    <w:rsid w:val="00934201"/>
    <w:rsid w:val="00934358"/>
    <w:rsid w:val="009359FD"/>
    <w:rsid w:val="009362B6"/>
    <w:rsid w:val="00936759"/>
    <w:rsid w:val="009409B9"/>
    <w:rsid w:val="0094199C"/>
    <w:rsid w:val="0094258D"/>
    <w:rsid w:val="009443DA"/>
    <w:rsid w:val="00944536"/>
    <w:rsid w:val="00951469"/>
    <w:rsid w:val="00951F1C"/>
    <w:rsid w:val="00954371"/>
    <w:rsid w:val="00956DA6"/>
    <w:rsid w:val="00957E61"/>
    <w:rsid w:val="0096051F"/>
    <w:rsid w:val="009609D8"/>
    <w:rsid w:val="009633C8"/>
    <w:rsid w:val="00963D47"/>
    <w:rsid w:val="0096570D"/>
    <w:rsid w:val="009666AF"/>
    <w:rsid w:val="00967F01"/>
    <w:rsid w:val="0097168B"/>
    <w:rsid w:val="00972BDC"/>
    <w:rsid w:val="00972F8A"/>
    <w:rsid w:val="009731CD"/>
    <w:rsid w:val="009737F9"/>
    <w:rsid w:val="009751C0"/>
    <w:rsid w:val="0097636A"/>
    <w:rsid w:val="00976744"/>
    <w:rsid w:val="00982223"/>
    <w:rsid w:val="00982E53"/>
    <w:rsid w:val="00984664"/>
    <w:rsid w:val="00984FB3"/>
    <w:rsid w:val="009854C8"/>
    <w:rsid w:val="0098585E"/>
    <w:rsid w:val="009869D5"/>
    <w:rsid w:val="00987379"/>
    <w:rsid w:val="00992562"/>
    <w:rsid w:val="00992BF4"/>
    <w:rsid w:val="00992D34"/>
    <w:rsid w:val="00995555"/>
    <w:rsid w:val="00995A65"/>
    <w:rsid w:val="00995AB6"/>
    <w:rsid w:val="00997AC3"/>
    <w:rsid w:val="009A0031"/>
    <w:rsid w:val="009A59AF"/>
    <w:rsid w:val="009A6DB4"/>
    <w:rsid w:val="009B3A87"/>
    <w:rsid w:val="009B4ACD"/>
    <w:rsid w:val="009B6955"/>
    <w:rsid w:val="009B7391"/>
    <w:rsid w:val="009B78D9"/>
    <w:rsid w:val="009C19C5"/>
    <w:rsid w:val="009C1AF9"/>
    <w:rsid w:val="009C458D"/>
    <w:rsid w:val="009C4664"/>
    <w:rsid w:val="009C5AB8"/>
    <w:rsid w:val="009D092D"/>
    <w:rsid w:val="009D3E51"/>
    <w:rsid w:val="009D4213"/>
    <w:rsid w:val="009D44CF"/>
    <w:rsid w:val="009D70E3"/>
    <w:rsid w:val="009E2175"/>
    <w:rsid w:val="009E24C5"/>
    <w:rsid w:val="009E2A64"/>
    <w:rsid w:val="009E3158"/>
    <w:rsid w:val="009E34DB"/>
    <w:rsid w:val="009E3AE2"/>
    <w:rsid w:val="009E4E12"/>
    <w:rsid w:val="009E51C9"/>
    <w:rsid w:val="009E5445"/>
    <w:rsid w:val="009E5B3D"/>
    <w:rsid w:val="009E706F"/>
    <w:rsid w:val="009E7624"/>
    <w:rsid w:val="009F0CBC"/>
    <w:rsid w:val="009F1970"/>
    <w:rsid w:val="009F213B"/>
    <w:rsid w:val="009F3469"/>
    <w:rsid w:val="009F48E1"/>
    <w:rsid w:val="009F64AA"/>
    <w:rsid w:val="009F6D79"/>
    <w:rsid w:val="00A00A6E"/>
    <w:rsid w:val="00A014E0"/>
    <w:rsid w:val="00A0185B"/>
    <w:rsid w:val="00A020B2"/>
    <w:rsid w:val="00A021FF"/>
    <w:rsid w:val="00A026C7"/>
    <w:rsid w:val="00A03CAE"/>
    <w:rsid w:val="00A03F40"/>
    <w:rsid w:val="00A05021"/>
    <w:rsid w:val="00A0635F"/>
    <w:rsid w:val="00A06E0F"/>
    <w:rsid w:val="00A078A3"/>
    <w:rsid w:val="00A121FE"/>
    <w:rsid w:val="00A129AF"/>
    <w:rsid w:val="00A1410C"/>
    <w:rsid w:val="00A14409"/>
    <w:rsid w:val="00A1481D"/>
    <w:rsid w:val="00A15DB5"/>
    <w:rsid w:val="00A1668C"/>
    <w:rsid w:val="00A169C8"/>
    <w:rsid w:val="00A20DFA"/>
    <w:rsid w:val="00A217E9"/>
    <w:rsid w:val="00A21C84"/>
    <w:rsid w:val="00A26365"/>
    <w:rsid w:val="00A2749D"/>
    <w:rsid w:val="00A309E4"/>
    <w:rsid w:val="00A311D8"/>
    <w:rsid w:val="00A322D4"/>
    <w:rsid w:val="00A3289C"/>
    <w:rsid w:val="00A3401F"/>
    <w:rsid w:val="00A351FC"/>
    <w:rsid w:val="00A35B4F"/>
    <w:rsid w:val="00A37A14"/>
    <w:rsid w:val="00A4103D"/>
    <w:rsid w:val="00A4288C"/>
    <w:rsid w:val="00A42AEA"/>
    <w:rsid w:val="00A44C22"/>
    <w:rsid w:val="00A46364"/>
    <w:rsid w:val="00A478C3"/>
    <w:rsid w:val="00A51F8E"/>
    <w:rsid w:val="00A5322A"/>
    <w:rsid w:val="00A5574F"/>
    <w:rsid w:val="00A567D6"/>
    <w:rsid w:val="00A62DB6"/>
    <w:rsid w:val="00A63EC2"/>
    <w:rsid w:val="00A66490"/>
    <w:rsid w:val="00A67CAC"/>
    <w:rsid w:val="00A70CC0"/>
    <w:rsid w:val="00A72BC5"/>
    <w:rsid w:val="00A7428B"/>
    <w:rsid w:val="00A74AD1"/>
    <w:rsid w:val="00A7556E"/>
    <w:rsid w:val="00A803B1"/>
    <w:rsid w:val="00A80B2F"/>
    <w:rsid w:val="00A811A6"/>
    <w:rsid w:val="00A81771"/>
    <w:rsid w:val="00A81A37"/>
    <w:rsid w:val="00A825C2"/>
    <w:rsid w:val="00A84884"/>
    <w:rsid w:val="00A85462"/>
    <w:rsid w:val="00A9032E"/>
    <w:rsid w:val="00A915D7"/>
    <w:rsid w:val="00A93839"/>
    <w:rsid w:val="00A9626F"/>
    <w:rsid w:val="00A9710B"/>
    <w:rsid w:val="00A9784B"/>
    <w:rsid w:val="00AA0350"/>
    <w:rsid w:val="00AA05A8"/>
    <w:rsid w:val="00AA0DAD"/>
    <w:rsid w:val="00AA4418"/>
    <w:rsid w:val="00AA468A"/>
    <w:rsid w:val="00AA52F7"/>
    <w:rsid w:val="00AA7383"/>
    <w:rsid w:val="00AB0F1D"/>
    <w:rsid w:val="00AB1F76"/>
    <w:rsid w:val="00AB3515"/>
    <w:rsid w:val="00AB3967"/>
    <w:rsid w:val="00AB4457"/>
    <w:rsid w:val="00AB4800"/>
    <w:rsid w:val="00AB4C1C"/>
    <w:rsid w:val="00AB6B47"/>
    <w:rsid w:val="00AB70E2"/>
    <w:rsid w:val="00AC2C15"/>
    <w:rsid w:val="00AC2CB6"/>
    <w:rsid w:val="00AC4AA3"/>
    <w:rsid w:val="00AC785A"/>
    <w:rsid w:val="00AD111B"/>
    <w:rsid w:val="00AD2AC2"/>
    <w:rsid w:val="00AD350A"/>
    <w:rsid w:val="00AD40D6"/>
    <w:rsid w:val="00AD69F5"/>
    <w:rsid w:val="00AE15B6"/>
    <w:rsid w:val="00AE20F1"/>
    <w:rsid w:val="00AE2219"/>
    <w:rsid w:val="00AE2380"/>
    <w:rsid w:val="00AE3F5F"/>
    <w:rsid w:val="00AE4722"/>
    <w:rsid w:val="00AE5AA5"/>
    <w:rsid w:val="00AE5D09"/>
    <w:rsid w:val="00AE63B5"/>
    <w:rsid w:val="00AE6C9F"/>
    <w:rsid w:val="00AF1912"/>
    <w:rsid w:val="00AF20D1"/>
    <w:rsid w:val="00AF2EC0"/>
    <w:rsid w:val="00AF470F"/>
    <w:rsid w:val="00AF4B38"/>
    <w:rsid w:val="00AF567B"/>
    <w:rsid w:val="00AF59C2"/>
    <w:rsid w:val="00AF72A6"/>
    <w:rsid w:val="00AF73A1"/>
    <w:rsid w:val="00AF75A8"/>
    <w:rsid w:val="00AF7C3F"/>
    <w:rsid w:val="00AF7C49"/>
    <w:rsid w:val="00B00B56"/>
    <w:rsid w:val="00B014DF"/>
    <w:rsid w:val="00B03C7F"/>
    <w:rsid w:val="00B04169"/>
    <w:rsid w:val="00B0566A"/>
    <w:rsid w:val="00B10D31"/>
    <w:rsid w:val="00B113A5"/>
    <w:rsid w:val="00B119BF"/>
    <w:rsid w:val="00B124E4"/>
    <w:rsid w:val="00B1291E"/>
    <w:rsid w:val="00B132DE"/>
    <w:rsid w:val="00B152BE"/>
    <w:rsid w:val="00B17596"/>
    <w:rsid w:val="00B17892"/>
    <w:rsid w:val="00B21C09"/>
    <w:rsid w:val="00B23A6E"/>
    <w:rsid w:val="00B23A99"/>
    <w:rsid w:val="00B24458"/>
    <w:rsid w:val="00B24EF1"/>
    <w:rsid w:val="00B25000"/>
    <w:rsid w:val="00B32670"/>
    <w:rsid w:val="00B32FA2"/>
    <w:rsid w:val="00B33005"/>
    <w:rsid w:val="00B339A1"/>
    <w:rsid w:val="00B33AB9"/>
    <w:rsid w:val="00B34E40"/>
    <w:rsid w:val="00B364B0"/>
    <w:rsid w:val="00B36874"/>
    <w:rsid w:val="00B43664"/>
    <w:rsid w:val="00B43A69"/>
    <w:rsid w:val="00B441A0"/>
    <w:rsid w:val="00B467FB"/>
    <w:rsid w:val="00B478AF"/>
    <w:rsid w:val="00B50028"/>
    <w:rsid w:val="00B52804"/>
    <w:rsid w:val="00B52869"/>
    <w:rsid w:val="00B52AF1"/>
    <w:rsid w:val="00B533F7"/>
    <w:rsid w:val="00B53E52"/>
    <w:rsid w:val="00B54B69"/>
    <w:rsid w:val="00B56656"/>
    <w:rsid w:val="00B56873"/>
    <w:rsid w:val="00B60D1F"/>
    <w:rsid w:val="00B611D5"/>
    <w:rsid w:val="00B630E1"/>
    <w:rsid w:val="00B64A18"/>
    <w:rsid w:val="00B64FF8"/>
    <w:rsid w:val="00B71358"/>
    <w:rsid w:val="00B71D8E"/>
    <w:rsid w:val="00B73D4E"/>
    <w:rsid w:val="00B73D61"/>
    <w:rsid w:val="00B8009B"/>
    <w:rsid w:val="00B80C7E"/>
    <w:rsid w:val="00B82DAF"/>
    <w:rsid w:val="00B8357E"/>
    <w:rsid w:val="00B83AEC"/>
    <w:rsid w:val="00B84D8D"/>
    <w:rsid w:val="00B86810"/>
    <w:rsid w:val="00B934E7"/>
    <w:rsid w:val="00B93ACE"/>
    <w:rsid w:val="00B9484A"/>
    <w:rsid w:val="00B94AB7"/>
    <w:rsid w:val="00B972B9"/>
    <w:rsid w:val="00BA02F9"/>
    <w:rsid w:val="00BA04C8"/>
    <w:rsid w:val="00BA1CBF"/>
    <w:rsid w:val="00BA2EAF"/>
    <w:rsid w:val="00BA454A"/>
    <w:rsid w:val="00BA4AC6"/>
    <w:rsid w:val="00BA53F1"/>
    <w:rsid w:val="00BA5A27"/>
    <w:rsid w:val="00BA64F8"/>
    <w:rsid w:val="00BA6E26"/>
    <w:rsid w:val="00BA76E9"/>
    <w:rsid w:val="00BA774F"/>
    <w:rsid w:val="00BB1A26"/>
    <w:rsid w:val="00BB2E48"/>
    <w:rsid w:val="00BB3FBB"/>
    <w:rsid w:val="00BB406D"/>
    <w:rsid w:val="00BB64A1"/>
    <w:rsid w:val="00BB6EFA"/>
    <w:rsid w:val="00BC0342"/>
    <w:rsid w:val="00BC05BE"/>
    <w:rsid w:val="00BC19CF"/>
    <w:rsid w:val="00BC484F"/>
    <w:rsid w:val="00BC49F2"/>
    <w:rsid w:val="00BC5372"/>
    <w:rsid w:val="00BC6039"/>
    <w:rsid w:val="00BC7CE3"/>
    <w:rsid w:val="00BD045F"/>
    <w:rsid w:val="00BD2861"/>
    <w:rsid w:val="00BD474B"/>
    <w:rsid w:val="00BD4DF5"/>
    <w:rsid w:val="00BD4E1C"/>
    <w:rsid w:val="00BD52DB"/>
    <w:rsid w:val="00BD55BC"/>
    <w:rsid w:val="00BD6359"/>
    <w:rsid w:val="00BD6376"/>
    <w:rsid w:val="00BD74F4"/>
    <w:rsid w:val="00BE188C"/>
    <w:rsid w:val="00BE2B3D"/>
    <w:rsid w:val="00BE3025"/>
    <w:rsid w:val="00BE392C"/>
    <w:rsid w:val="00BE5195"/>
    <w:rsid w:val="00BE5427"/>
    <w:rsid w:val="00BE58AD"/>
    <w:rsid w:val="00BE741F"/>
    <w:rsid w:val="00BF0E39"/>
    <w:rsid w:val="00BF16C9"/>
    <w:rsid w:val="00BF2D2E"/>
    <w:rsid w:val="00BF5FBC"/>
    <w:rsid w:val="00BF6408"/>
    <w:rsid w:val="00BF7A5B"/>
    <w:rsid w:val="00C0081E"/>
    <w:rsid w:val="00C00A98"/>
    <w:rsid w:val="00C00B52"/>
    <w:rsid w:val="00C01230"/>
    <w:rsid w:val="00C030AD"/>
    <w:rsid w:val="00C0390C"/>
    <w:rsid w:val="00C05C7E"/>
    <w:rsid w:val="00C06CA9"/>
    <w:rsid w:val="00C11036"/>
    <w:rsid w:val="00C12C71"/>
    <w:rsid w:val="00C14A9B"/>
    <w:rsid w:val="00C165D5"/>
    <w:rsid w:val="00C17922"/>
    <w:rsid w:val="00C207C7"/>
    <w:rsid w:val="00C20A26"/>
    <w:rsid w:val="00C230F8"/>
    <w:rsid w:val="00C243B3"/>
    <w:rsid w:val="00C24536"/>
    <w:rsid w:val="00C25F37"/>
    <w:rsid w:val="00C2601E"/>
    <w:rsid w:val="00C261ED"/>
    <w:rsid w:val="00C31375"/>
    <w:rsid w:val="00C35E94"/>
    <w:rsid w:val="00C40AF0"/>
    <w:rsid w:val="00C43A41"/>
    <w:rsid w:val="00C461DE"/>
    <w:rsid w:val="00C50016"/>
    <w:rsid w:val="00C53108"/>
    <w:rsid w:val="00C54C3A"/>
    <w:rsid w:val="00C54F24"/>
    <w:rsid w:val="00C5586B"/>
    <w:rsid w:val="00C55EF5"/>
    <w:rsid w:val="00C55FB1"/>
    <w:rsid w:val="00C57162"/>
    <w:rsid w:val="00C603A7"/>
    <w:rsid w:val="00C61A57"/>
    <w:rsid w:val="00C62DFF"/>
    <w:rsid w:val="00C62F40"/>
    <w:rsid w:val="00C63F51"/>
    <w:rsid w:val="00C64CEB"/>
    <w:rsid w:val="00C65B15"/>
    <w:rsid w:val="00C65C58"/>
    <w:rsid w:val="00C71EC1"/>
    <w:rsid w:val="00C72062"/>
    <w:rsid w:val="00C72900"/>
    <w:rsid w:val="00C734BB"/>
    <w:rsid w:val="00C7639C"/>
    <w:rsid w:val="00C77126"/>
    <w:rsid w:val="00C80DF2"/>
    <w:rsid w:val="00C811AF"/>
    <w:rsid w:val="00C82DDE"/>
    <w:rsid w:val="00C8342F"/>
    <w:rsid w:val="00C845AD"/>
    <w:rsid w:val="00C86477"/>
    <w:rsid w:val="00C86A81"/>
    <w:rsid w:val="00C86F76"/>
    <w:rsid w:val="00C87B20"/>
    <w:rsid w:val="00C90059"/>
    <w:rsid w:val="00C912BE"/>
    <w:rsid w:val="00C91B21"/>
    <w:rsid w:val="00C9355D"/>
    <w:rsid w:val="00C935DC"/>
    <w:rsid w:val="00C9453F"/>
    <w:rsid w:val="00C95E13"/>
    <w:rsid w:val="00C967CC"/>
    <w:rsid w:val="00CA0BD8"/>
    <w:rsid w:val="00CA4F2F"/>
    <w:rsid w:val="00CA6509"/>
    <w:rsid w:val="00CA77D5"/>
    <w:rsid w:val="00CB00F4"/>
    <w:rsid w:val="00CB01FE"/>
    <w:rsid w:val="00CB0C68"/>
    <w:rsid w:val="00CB1431"/>
    <w:rsid w:val="00CB14FD"/>
    <w:rsid w:val="00CB3480"/>
    <w:rsid w:val="00CB3A75"/>
    <w:rsid w:val="00CB716F"/>
    <w:rsid w:val="00CB7AF4"/>
    <w:rsid w:val="00CC2286"/>
    <w:rsid w:val="00CC2631"/>
    <w:rsid w:val="00CC2823"/>
    <w:rsid w:val="00CC4436"/>
    <w:rsid w:val="00CC5D5A"/>
    <w:rsid w:val="00CC6AC6"/>
    <w:rsid w:val="00CC6AD1"/>
    <w:rsid w:val="00CC7253"/>
    <w:rsid w:val="00CC7CA3"/>
    <w:rsid w:val="00CD05D5"/>
    <w:rsid w:val="00CD0649"/>
    <w:rsid w:val="00CD08CB"/>
    <w:rsid w:val="00CD0F4B"/>
    <w:rsid w:val="00CD1C5D"/>
    <w:rsid w:val="00CD2924"/>
    <w:rsid w:val="00CD382F"/>
    <w:rsid w:val="00CD4387"/>
    <w:rsid w:val="00CD635A"/>
    <w:rsid w:val="00CD645E"/>
    <w:rsid w:val="00CD668F"/>
    <w:rsid w:val="00CD6752"/>
    <w:rsid w:val="00CD7763"/>
    <w:rsid w:val="00CD79D5"/>
    <w:rsid w:val="00CE0340"/>
    <w:rsid w:val="00CE07F9"/>
    <w:rsid w:val="00CE1A02"/>
    <w:rsid w:val="00CE2895"/>
    <w:rsid w:val="00CE2B11"/>
    <w:rsid w:val="00CE368E"/>
    <w:rsid w:val="00CE3901"/>
    <w:rsid w:val="00CE63D7"/>
    <w:rsid w:val="00CE7998"/>
    <w:rsid w:val="00CF2786"/>
    <w:rsid w:val="00CF3237"/>
    <w:rsid w:val="00CF4C8C"/>
    <w:rsid w:val="00CF5931"/>
    <w:rsid w:val="00CF5B9F"/>
    <w:rsid w:val="00CF671F"/>
    <w:rsid w:val="00CF67E5"/>
    <w:rsid w:val="00CF6DF4"/>
    <w:rsid w:val="00CF7CFA"/>
    <w:rsid w:val="00D0064D"/>
    <w:rsid w:val="00D0192E"/>
    <w:rsid w:val="00D02153"/>
    <w:rsid w:val="00D05330"/>
    <w:rsid w:val="00D07145"/>
    <w:rsid w:val="00D07847"/>
    <w:rsid w:val="00D10553"/>
    <w:rsid w:val="00D10C5B"/>
    <w:rsid w:val="00D117D2"/>
    <w:rsid w:val="00D11BC4"/>
    <w:rsid w:val="00D161F8"/>
    <w:rsid w:val="00D1644F"/>
    <w:rsid w:val="00D207B2"/>
    <w:rsid w:val="00D22B16"/>
    <w:rsid w:val="00D23A43"/>
    <w:rsid w:val="00D25ECC"/>
    <w:rsid w:val="00D31121"/>
    <w:rsid w:val="00D32E1F"/>
    <w:rsid w:val="00D332FE"/>
    <w:rsid w:val="00D336CD"/>
    <w:rsid w:val="00D345BA"/>
    <w:rsid w:val="00D35225"/>
    <w:rsid w:val="00D35563"/>
    <w:rsid w:val="00D36CF5"/>
    <w:rsid w:val="00D37072"/>
    <w:rsid w:val="00D41B2F"/>
    <w:rsid w:val="00D449E0"/>
    <w:rsid w:val="00D4571C"/>
    <w:rsid w:val="00D45D40"/>
    <w:rsid w:val="00D46B3A"/>
    <w:rsid w:val="00D4731E"/>
    <w:rsid w:val="00D47DFE"/>
    <w:rsid w:val="00D501A4"/>
    <w:rsid w:val="00D50C22"/>
    <w:rsid w:val="00D520FC"/>
    <w:rsid w:val="00D52335"/>
    <w:rsid w:val="00D5272F"/>
    <w:rsid w:val="00D52CFC"/>
    <w:rsid w:val="00D531F8"/>
    <w:rsid w:val="00D5341C"/>
    <w:rsid w:val="00D5384A"/>
    <w:rsid w:val="00D5526C"/>
    <w:rsid w:val="00D5639D"/>
    <w:rsid w:val="00D57236"/>
    <w:rsid w:val="00D61DFF"/>
    <w:rsid w:val="00D63776"/>
    <w:rsid w:val="00D63DCE"/>
    <w:rsid w:val="00D64275"/>
    <w:rsid w:val="00D64948"/>
    <w:rsid w:val="00D65C10"/>
    <w:rsid w:val="00D65D6F"/>
    <w:rsid w:val="00D67EAD"/>
    <w:rsid w:val="00D721B3"/>
    <w:rsid w:val="00D729C4"/>
    <w:rsid w:val="00D738A8"/>
    <w:rsid w:val="00D73CC5"/>
    <w:rsid w:val="00D74292"/>
    <w:rsid w:val="00D747E2"/>
    <w:rsid w:val="00D75364"/>
    <w:rsid w:val="00D761B8"/>
    <w:rsid w:val="00D80311"/>
    <w:rsid w:val="00D80A0B"/>
    <w:rsid w:val="00D83017"/>
    <w:rsid w:val="00D83AC4"/>
    <w:rsid w:val="00D83D2C"/>
    <w:rsid w:val="00D84C59"/>
    <w:rsid w:val="00D874BD"/>
    <w:rsid w:val="00D87581"/>
    <w:rsid w:val="00D93E56"/>
    <w:rsid w:val="00D94D6E"/>
    <w:rsid w:val="00DA0508"/>
    <w:rsid w:val="00DA209F"/>
    <w:rsid w:val="00DB19F3"/>
    <w:rsid w:val="00DB2438"/>
    <w:rsid w:val="00DB4496"/>
    <w:rsid w:val="00DB4BBC"/>
    <w:rsid w:val="00DB502A"/>
    <w:rsid w:val="00DB7880"/>
    <w:rsid w:val="00DC157F"/>
    <w:rsid w:val="00DC1A1F"/>
    <w:rsid w:val="00DC4555"/>
    <w:rsid w:val="00DC738F"/>
    <w:rsid w:val="00DD0EBB"/>
    <w:rsid w:val="00DD2531"/>
    <w:rsid w:val="00DD26AC"/>
    <w:rsid w:val="00DD328B"/>
    <w:rsid w:val="00DD42C1"/>
    <w:rsid w:val="00DD44E9"/>
    <w:rsid w:val="00DD5916"/>
    <w:rsid w:val="00DD7C20"/>
    <w:rsid w:val="00DE0D3B"/>
    <w:rsid w:val="00DE188F"/>
    <w:rsid w:val="00DE1C70"/>
    <w:rsid w:val="00DE4709"/>
    <w:rsid w:val="00DE5544"/>
    <w:rsid w:val="00DE76D5"/>
    <w:rsid w:val="00DF1712"/>
    <w:rsid w:val="00DF4192"/>
    <w:rsid w:val="00DF611C"/>
    <w:rsid w:val="00E00040"/>
    <w:rsid w:val="00E04112"/>
    <w:rsid w:val="00E0417A"/>
    <w:rsid w:val="00E113F6"/>
    <w:rsid w:val="00E16D4C"/>
    <w:rsid w:val="00E17819"/>
    <w:rsid w:val="00E20DA6"/>
    <w:rsid w:val="00E22265"/>
    <w:rsid w:val="00E2380A"/>
    <w:rsid w:val="00E2438D"/>
    <w:rsid w:val="00E2550A"/>
    <w:rsid w:val="00E2737A"/>
    <w:rsid w:val="00E302D5"/>
    <w:rsid w:val="00E34963"/>
    <w:rsid w:val="00E36166"/>
    <w:rsid w:val="00E419D5"/>
    <w:rsid w:val="00E41B28"/>
    <w:rsid w:val="00E42FA7"/>
    <w:rsid w:val="00E43355"/>
    <w:rsid w:val="00E438F4"/>
    <w:rsid w:val="00E43CF2"/>
    <w:rsid w:val="00E4486A"/>
    <w:rsid w:val="00E449D8"/>
    <w:rsid w:val="00E44A0B"/>
    <w:rsid w:val="00E44B8F"/>
    <w:rsid w:val="00E4572E"/>
    <w:rsid w:val="00E476F4"/>
    <w:rsid w:val="00E478F6"/>
    <w:rsid w:val="00E5025F"/>
    <w:rsid w:val="00E51D58"/>
    <w:rsid w:val="00E530AA"/>
    <w:rsid w:val="00E54315"/>
    <w:rsid w:val="00E547FE"/>
    <w:rsid w:val="00E5483A"/>
    <w:rsid w:val="00E60141"/>
    <w:rsid w:val="00E60AF1"/>
    <w:rsid w:val="00E62424"/>
    <w:rsid w:val="00E62A54"/>
    <w:rsid w:val="00E63F8D"/>
    <w:rsid w:val="00E64668"/>
    <w:rsid w:val="00E65F17"/>
    <w:rsid w:val="00E70F24"/>
    <w:rsid w:val="00E72DA1"/>
    <w:rsid w:val="00E75312"/>
    <w:rsid w:val="00E7542F"/>
    <w:rsid w:val="00E75F0B"/>
    <w:rsid w:val="00E77A8E"/>
    <w:rsid w:val="00E814C9"/>
    <w:rsid w:val="00E818EC"/>
    <w:rsid w:val="00E834D2"/>
    <w:rsid w:val="00E85748"/>
    <w:rsid w:val="00E867B2"/>
    <w:rsid w:val="00E87BEA"/>
    <w:rsid w:val="00E87F4D"/>
    <w:rsid w:val="00E902A3"/>
    <w:rsid w:val="00E91F17"/>
    <w:rsid w:val="00E93DEE"/>
    <w:rsid w:val="00EA1183"/>
    <w:rsid w:val="00EA2A7C"/>
    <w:rsid w:val="00EA30E8"/>
    <w:rsid w:val="00EA3116"/>
    <w:rsid w:val="00EA472D"/>
    <w:rsid w:val="00EA665F"/>
    <w:rsid w:val="00EA7056"/>
    <w:rsid w:val="00EA744A"/>
    <w:rsid w:val="00EB11BF"/>
    <w:rsid w:val="00EB251D"/>
    <w:rsid w:val="00EB2A11"/>
    <w:rsid w:val="00EB35D3"/>
    <w:rsid w:val="00EB3F18"/>
    <w:rsid w:val="00EB538A"/>
    <w:rsid w:val="00EB5F6B"/>
    <w:rsid w:val="00EB6ED7"/>
    <w:rsid w:val="00EB74F7"/>
    <w:rsid w:val="00EC157E"/>
    <w:rsid w:val="00EC2BDD"/>
    <w:rsid w:val="00EC623B"/>
    <w:rsid w:val="00EC6765"/>
    <w:rsid w:val="00EC7098"/>
    <w:rsid w:val="00EC71F2"/>
    <w:rsid w:val="00ED02FA"/>
    <w:rsid w:val="00ED124C"/>
    <w:rsid w:val="00ED14A6"/>
    <w:rsid w:val="00ED2E4F"/>
    <w:rsid w:val="00ED36F4"/>
    <w:rsid w:val="00ED3F97"/>
    <w:rsid w:val="00ED41D4"/>
    <w:rsid w:val="00ED501F"/>
    <w:rsid w:val="00ED52B7"/>
    <w:rsid w:val="00ED62DA"/>
    <w:rsid w:val="00EE149F"/>
    <w:rsid w:val="00EE15FC"/>
    <w:rsid w:val="00EE5FFA"/>
    <w:rsid w:val="00EE60B5"/>
    <w:rsid w:val="00EE75F6"/>
    <w:rsid w:val="00EF139A"/>
    <w:rsid w:val="00EF3762"/>
    <w:rsid w:val="00EF4A7C"/>
    <w:rsid w:val="00EF61CA"/>
    <w:rsid w:val="00EF6390"/>
    <w:rsid w:val="00EF6E32"/>
    <w:rsid w:val="00EF6E67"/>
    <w:rsid w:val="00F00F94"/>
    <w:rsid w:val="00F045C0"/>
    <w:rsid w:val="00F049F9"/>
    <w:rsid w:val="00F05148"/>
    <w:rsid w:val="00F060A5"/>
    <w:rsid w:val="00F06392"/>
    <w:rsid w:val="00F06765"/>
    <w:rsid w:val="00F07066"/>
    <w:rsid w:val="00F07458"/>
    <w:rsid w:val="00F11770"/>
    <w:rsid w:val="00F123CF"/>
    <w:rsid w:val="00F136FE"/>
    <w:rsid w:val="00F145FC"/>
    <w:rsid w:val="00F166AB"/>
    <w:rsid w:val="00F21B64"/>
    <w:rsid w:val="00F21DA4"/>
    <w:rsid w:val="00F22A41"/>
    <w:rsid w:val="00F25A9D"/>
    <w:rsid w:val="00F25E0C"/>
    <w:rsid w:val="00F30402"/>
    <w:rsid w:val="00F3177F"/>
    <w:rsid w:val="00F324F0"/>
    <w:rsid w:val="00F3593B"/>
    <w:rsid w:val="00F409EE"/>
    <w:rsid w:val="00F42FE5"/>
    <w:rsid w:val="00F43A81"/>
    <w:rsid w:val="00F43F05"/>
    <w:rsid w:val="00F463B3"/>
    <w:rsid w:val="00F50127"/>
    <w:rsid w:val="00F503F7"/>
    <w:rsid w:val="00F51892"/>
    <w:rsid w:val="00F5226B"/>
    <w:rsid w:val="00F52C29"/>
    <w:rsid w:val="00F53546"/>
    <w:rsid w:val="00F53B03"/>
    <w:rsid w:val="00F54964"/>
    <w:rsid w:val="00F558BB"/>
    <w:rsid w:val="00F563A3"/>
    <w:rsid w:val="00F60E79"/>
    <w:rsid w:val="00F6143F"/>
    <w:rsid w:val="00F63A38"/>
    <w:rsid w:val="00F64104"/>
    <w:rsid w:val="00F64153"/>
    <w:rsid w:val="00F64813"/>
    <w:rsid w:val="00F64E8F"/>
    <w:rsid w:val="00F6594D"/>
    <w:rsid w:val="00F65A29"/>
    <w:rsid w:val="00F7359D"/>
    <w:rsid w:val="00F74962"/>
    <w:rsid w:val="00F74BAC"/>
    <w:rsid w:val="00F80461"/>
    <w:rsid w:val="00F810B2"/>
    <w:rsid w:val="00F826C0"/>
    <w:rsid w:val="00F84885"/>
    <w:rsid w:val="00F85B54"/>
    <w:rsid w:val="00F87B1D"/>
    <w:rsid w:val="00F87F68"/>
    <w:rsid w:val="00F92F66"/>
    <w:rsid w:val="00F92FD5"/>
    <w:rsid w:val="00F93A74"/>
    <w:rsid w:val="00F93D70"/>
    <w:rsid w:val="00F94B02"/>
    <w:rsid w:val="00F94BE2"/>
    <w:rsid w:val="00FA2E0B"/>
    <w:rsid w:val="00FA3F9A"/>
    <w:rsid w:val="00FA463D"/>
    <w:rsid w:val="00FA475C"/>
    <w:rsid w:val="00FA5709"/>
    <w:rsid w:val="00FA6523"/>
    <w:rsid w:val="00FA7009"/>
    <w:rsid w:val="00FA7253"/>
    <w:rsid w:val="00FB3402"/>
    <w:rsid w:val="00FB3F9C"/>
    <w:rsid w:val="00FB467D"/>
    <w:rsid w:val="00FB58E7"/>
    <w:rsid w:val="00FB68BB"/>
    <w:rsid w:val="00FC1089"/>
    <w:rsid w:val="00FC1C81"/>
    <w:rsid w:val="00FC1E0D"/>
    <w:rsid w:val="00FC28E8"/>
    <w:rsid w:val="00FC3A95"/>
    <w:rsid w:val="00FC3BF5"/>
    <w:rsid w:val="00FC535F"/>
    <w:rsid w:val="00FC76D6"/>
    <w:rsid w:val="00FC7AA9"/>
    <w:rsid w:val="00FC7AE3"/>
    <w:rsid w:val="00FC7B7A"/>
    <w:rsid w:val="00FD1D64"/>
    <w:rsid w:val="00FD2677"/>
    <w:rsid w:val="00FD4955"/>
    <w:rsid w:val="00FD530A"/>
    <w:rsid w:val="00FD53EE"/>
    <w:rsid w:val="00FD553F"/>
    <w:rsid w:val="00FD5C1F"/>
    <w:rsid w:val="00FD754D"/>
    <w:rsid w:val="00FE3A93"/>
    <w:rsid w:val="00FE6B46"/>
    <w:rsid w:val="00FF15E8"/>
    <w:rsid w:val="00FF1F96"/>
    <w:rsid w:val="00FF49CE"/>
    <w:rsid w:val="00FF52C6"/>
    <w:rsid w:val="00FF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B7E66-47AB-423A-9A9B-EA6D9F88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9E"/>
    <w:pPr>
      <w:widowControl w:val="0"/>
      <w:spacing w:after="0" w:line="240" w:lineRule="auto"/>
      <w:ind w:firstLine="100"/>
      <w:jc w:val="both"/>
    </w:pPr>
    <w:rPr>
      <w:rFonts w:ascii="Arial" w:eastAsia="Times New Roman" w:hAnsi="Arial" w:cs="Times New Roman"/>
      <w:snapToGrid w:val="0"/>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B539E"/>
    <w:pPr>
      <w:tabs>
        <w:tab w:val="center" w:pos="4153"/>
        <w:tab w:val="right" w:pos="8306"/>
      </w:tabs>
    </w:pPr>
  </w:style>
  <w:style w:type="character" w:customStyle="1" w:styleId="a4">
    <w:name w:val="Верхний колонтитул Знак"/>
    <w:basedOn w:val="a0"/>
    <w:link w:val="a3"/>
    <w:rsid w:val="000B539E"/>
    <w:rPr>
      <w:rFonts w:ascii="Arial" w:eastAsia="Times New Roman" w:hAnsi="Arial" w:cs="Times New Roman"/>
      <w:snapToGrid w:val="0"/>
      <w:sz w:val="16"/>
      <w:szCs w:val="20"/>
      <w:lang w:eastAsia="ru-RU"/>
    </w:rPr>
  </w:style>
  <w:style w:type="character" w:styleId="a5">
    <w:name w:val="page number"/>
    <w:basedOn w:val="a0"/>
    <w:rsid w:val="000B539E"/>
  </w:style>
  <w:style w:type="paragraph" w:customStyle="1" w:styleId="ConsNormal">
    <w:name w:val="ConsNormal"/>
    <w:rsid w:val="000B539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6">
    <w:name w:val="Hyperlink"/>
    <w:basedOn w:val="a0"/>
    <w:unhideWhenUsed/>
    <w:rsid w:val="000B539E"/>
    <w:rPr>
      <w:color w:val="0000FF"/>
      <w:u w:val="single"/>
    </w:rPr>
  </w:style>
  <w:style w:type="paragraph" w:styleId="a7">
    <w:name w:val="Balloon Text"/>
    <w:basedOn w:val="a"/>
    <w:link w:val="a8"/>
    <w:uiPriority w:val="99"/>
    <w:semiHidden/>
    <w:unhideWhenUsed/>
    <w:rsid w:val="00EF6390"/>
    <w:rPr>
      <w:rFonts w:ascii="Tahoma" w:hAnsi="Tahoma" w:cs="Tahoma"/>
      <w:szCs w:val="16"/>
    </w:rPr>
  </w:style>
  <w:style w:type="character" w:customStyle="1" w:styleId="a8">
    <w:name w:val="Текст выноски Знак"/>
    <w:basedOn w:val="a0"/>
    <w:link w:val="a7"/>
    <w:uiPriority w:val="99"/>
    <w:semiHidden/>
    <w:rsid w:val="00EF6390"/>
    <w:rPr>
      <w:rFonts w:ascii="Tahoma" w:eastAsia="Times New Roman" w:hAnsi="Tahoma" w:cs="Tahoma"/>
      <w:snapToGrid w:val="0"/>
      <w:sz w:val="16"/>
      <w:szCs w:val="16"/>
      <w:lang w:eastAsia="ru-RU"/>
    </w:rPr>
  </w:style>
  <w:style w:type="paragraph" w:styleId="a9">
    <w:name w:val="List Paragraph"/>
    <w:basedOn w:val="a"/>
    <w:uiPriority w:val="34"/>
    <w:qFormat/>
    <w:rsid w:val="00D67EAD"/>
    <w:pPr>
      <w:ind w:left="720"/>
      <w:contextualSpacing/>
    </w:pPr>
  </w:style>
  <w:style w:type="paragraph" w:styleId="aa">
    <w:name w:val="Body Text Indent"/>
    <w:basedOn w:val="a"/>
    <w:link w:val="ab"/>
    <w:rsid w:val="00A3401F"/>
    <w:pPr>
      <w:widowControl/>
      <w:ind w:firstLine="680"/>
    </w:pPr>
    <w:rPr>
      <w:rFonts w:ascii="Courier New" w:hAnsi="Courier New"/>
      <w:snapToGrid/>
      <w:sz w:val="22"/>
    </w:rPr>
  </w:style>
  <w:style w:type="character" w:customStyle="1" w:styleId="ab">
    <w:name w:val="Основной текст с отступом Знак"/>
    <w:basedOn w:val="a0"/>
    <w:link w:val="aa"/>
    <w:rsid w:val="00A3401F"/>
    <w:rPr>
      <w:rFonts w:ascii="Courier New" w:eastAsia="Times New Roman" w:hAnsi="Courier New" w:cs="Times New Roman"/>
      <w:szCs w:val="20"/>
      <w:lang w:eastAsia="ru-RU"/>
    </w:rPr>
  </w:style>
  <w:style w:type="paragraph" w:styleId="ac">
    <w:name w:val="Body Text"/>
    <w:basedOn w:val="a"/>
    <w:link w:val="ad"/>
    <w:uiPriority w:val="99"/>
    <w:semiHidden/>
    <w:unhideWhenUsed/>
    <w:rsid w:val="007C57E0"/>
    <w:pPr>
      <w:spacing w:after="120"/>
    </w:pPr>
  </w:style>
  <w:style w:type="character" w:customStyle="1" w:styleId="ad">
    <w:name w:val="Основной текст Знак"/>
    <w:basedOn w:val="a0"/>
    <w:link w:val="ac"/>
    <w:uiPriority w:val="99"/>
    <w:semiHidden/>
    <w:rsid w:val="007C57E0"/>
    <w:rPr>
      <w:rFonts w:ascii="Arial" w:eastAsia="Times New Roman" w:hAnsi="Arial" w:cs="Times New Roman"/>
      <w:snapToGrid w:val="0"/>
      <w:sz w:val="16"/>
      <w:szCs w:val="20"/>
      <w:lang w:eastAsia="ru-RU"/>
    </w:rPr>
  </w:style>
  <w:style w:type="paragraph" w:customStyle="1" w:styleId="ConsPlusNormal">
    <w:name w:val="ConsPlusNormal"/>
    <w:rsid w:val="007C57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serp-urlitem">
    <w:name w:val="b-serp-url__item"/>
    <w:basedOn w:val="a0"/>
    <w:rsid w:val="007C57E0"/>
  </w:style>
  <w:style w:type="paragraph" w:styleId="ae">
    <w:name w:val="caption"/>
    <w:basedOn w:val="a"/>
    <w:next w:val="a"/>
    <w:qFormat/>
    <w:rsid w:val="00C243B3"/>
    <w:pPr>
      <w:widowControl/>
      <w:spacing w:before="120" w:after="120"/>
      <w:ind w:firstLine="0"/>
      <w:jc w:val="left"/>
    </w:pPr>
    <w:rPr>
      <w:rFonts w:ascii="Times New Roman" w:hAnsi="Times New Roman"/>
      <w:b/>
      <w:bCs/>
      <w:snapToGrid/>
      <w:sz w:val="20"/>
    </w:rPr>
  </w:style>
  <w:style w:type="paragraph" w:customStyle="1" w:styleId="2">
    <w:name w:val="Знак2"/>
    <w:basedOn w:val="a"/>
    <w:rsid w:val="00F810B2"/>
    <w:pPr>
      <w:widowControl/>
      <w:spacing w:after="160" w:line="240" w:lineRule="exact"/>
      <w:ind w:firstLine="0"/>
      <w:jc w:val="left"/>
    </w:pPr>
    <w:rPr>
      <w:rFonts w:ascii="Verdana" w:hAnsi="Verdana"/>
      <w:snapToGrid/>
      <w:sz w:val="20"/>
      <w:lang w:val="en-US" w:eastAsia="en-US"/>
    </w:rPr>
  </w:style>
  <w:style w:type="paragraph" w:customStyle="1" w:styleId="Heading">
    <w:name w:val="Heading"/>
    <w:rsid w:val="00027AFB"/>
    <w:pPr>
      <w:widowControl w:val="0"/>
      <w:spacing w:after="0" w:line="240" w:lineRule="auto"/>
    </w:pPr>
    <w:rPr>
      <w:rFonts w:ascii="Arial" w:eastAsia="Calibri" w:hAnsi="Arial" w:cs="Times New Roman"/>
      <w:b/>
      <w:szCs w:val="20"/>
      <w:lang w:eastAsia="ru-RU"/>
    </w:rPr>
  </w:style>
  <w:style w:type="paragraph" w:customStyle="1" w:styleId="Preformat">
    <w:name w:val="Preformat"/>
    <w:rsid w:val="00027AFB"/>
    <w:pPr>
      <w:widowControl w:val="0"/>
      <w:spacing w:after="0" w:line="240" w:lineRule="auto"/>
    </w:pPr>
    <w:rPr>
      <w:rFonts w:ascii="Courier New" w:eastAsia="Calibri" w:hAnsi="Courier New" w:cs="Times New Roman"/>
      <w:sz w:val="20"/>
      <w:szCs w:val="20"/>
      <w:lang w:eastAsia="ru-RU"/>
    </w:rPr>
  </w:style>
  <w:style w:type="paragraph" w:styleId="af">
    <w:name w:val="footer"/>
    <w:basedOn w:val="a"/>
    <w:link w:val="af0"/>
    <w:uiPriority w:val="99"/>
    <w:unhideWhenUsed/>
    <w:rsid w:val="00F53546"/>
    <w:pPr>
      <w:tabs>
        <w:tab w:val="center" w:pos="4677"/>
        <w:tab w:val="right" w:pos="9355"/>
      </w:tabs>
    </w:pPr>
  </w:style>
  <w:style w:type="character" w:customStyle="1" w:styleId="af0">
    <w:name w:val="Нижний колонтитул Знак"/>
    <w:basedOn w:val="a0"/>
    <w:link w:val="af"/>
    <w:uiPriority w:val="99"/>
    <w:rsid w:val="00F53546"/>
    <w:rPr>
      <w:rFonts w:ascii="Arial" w:eastAsia="Times New Roman" w:hAnsi="Arial" w:cs="Times New Roman"/>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999879">
      <w:bodyDiv w:val="1"/>
      <w:marLeft w:val="0"/>
      <w:marRight w:val="0"/>
      <w:marTop w:val="0"/>
      <w:marBottom w:val="0"/>
      <w:divBdr>
        <w:top w:val="none" w:sz="0" w:space="0" w:color="auto"/>
        <w:left w:val="none" w:sz="0" w:space="0" w:color="auto"/>
        <w:bottom w:val="none" w:sz="0" w:space="0" w:color="auto"/>
        <w:right w:val="none" w:sz="0" w:space="0" w:color="auto"/>
      </w:divBdr>
    </w:div>
    <w:div w:id="988903548">
      <w:bodyDiv w:val="1"/>
      <w:marLeft w:val="0"/>
      <w:marRight w:val="0"/>
      <w:marTop w:val="0"/>
      <w:marBottom w:val="0"/>
      <w:divBdr>
        <w:top w:val="none" w:sz="0" w:space="0" w:color="auto"/>
        <w:left w:val="none" w:sz="0" w:space="0" w:color="auto"/>
        <w:bottom w:val="none" w:sz="0" w:space="0" w:color="auto"/>
        <w:right w:val="none" w:sz="0" w:space="0" w:color="auto"/>
      </w:divBdr>
    </w:div>
    <w:div w:id="21261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dst=1020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7E66-CC45-4627-93DC-6A5EA1A1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2018-02-27T13:18:00Z</cp:lastPrinted>
  <dcterms:created xsi:type="dcterms:W3CDTF">2018-02-15T13:19:00Z</dcterms:created>
  <dcterms:modified xsi:type="dcterms:W3CDTF">2018-02-27T13:21:00Z</dcterms:modified>
</cp:coreProperties>
</file>