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51" w:rsidRPr="00DA4751" w:rsidRDefault="00DA4751" w:rsidP="00DA47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4751">
        <w:rPr>
          <w:b/>
          <w:sz w:val="28"/>
          <w:szCs w:val="28"/>
        </w:rPr>
        <w:t>Информационное сообщение</w:t>
      </w:r>
    </w:p>
    <w:p w:rsidR="000C5506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о</w:t>
      </w:r>
      <w:r w:rsidR="003A1E38">
        <w:rPr>
          <w:b/>
          <w:sz w:val="28"/>
          <w:szCs w:val="28"/>
        </w:rPr>
        <w:t>б итогах</w:t>
      </w:r>
      <w:r w:rsidRPr="00DA4751">
        <w:rPr>
          <w:b/>
          <w:sz w:val="28"/>
          <w:szCs w:val="28"/>
        </w:rPr>
        <w:t xml:space="preserve"> аукциона </w:t>
      </w:r>
      <w:r w:rsidR="00885000">
        <w:rPr>
          <w:b/>
          <w:sz w:val="28"/>
          <w:szCs w:val="28"/>
        </w:rPr>
        <w:t>№ ПЭ-ОЗ/17-</w:t>
      </w:r>
      <w:r w:rsidR="001248D1">
        <w:rPr>
          <w:b/>
          <w:sz w:val="28"/>
          <w:szCs w:val="28"/>
        </w:rPr>
        <w:t>101</w:t>
      </w:r>
      <w:r w:rsidR="003A1E38" w:rsidRPr="003A1E38">
        <w:rPr>
          <w:b/>
          <w:sz w:val="28"/>
          <w:szCs w:val="28"/>
        </w:rPr>
        <w:t xml:space="preserve"> </w:t>
      </w:r>
      <w:r w:rsidR="003A1E38" w:rsidRPr="00DA4751">
        <w:rPr>
          <w:b/>
          <w:sz w:val="28"/>
          <w:szCs w:val="28"/>
        </w:rPr>
        <w:t>в электронной форме</w:t>
      </w:r>
      <w:r w:rsidR="003A1E38">
        <w:rPr>
          <w:b/>
          <w:sz w:val="28"/>
          <w:szCs w:val="28"/>
        </w:rPr>
        <w:t xml:space="preserve"> по продаже недвижимого имущества, находящегося в собственности Орехово-Зуевского муниципального района Московской области</w:t>
      </w:r>
    </w:p>
    <w:p w:rsidR="000C5506" w:rsidRDefault="000C5506">
      <w:pPr>
        <w:rPr>
          <w:sz w:val="22"/>
          <w:szCs w:val="22"/>
        </w:rPr>
      </w:pPr>
    </w:p>
    <w:p w:rsidR="003A1E38" w:rsidRDefault="000C5506" w:rsidP="00FF4B09">
      <w:pPr>
        <w:jc w:val="both"/>
      </w:pPr>
      <w:r w:rsidRPr="00DA4751">
        <w:tab/>
        <w:t>Учреждение «Комитет по управлению имуществом администрации Орехово-Зуевского муниципального района» сообщает о</w:t>
      </w:r>
      <w:r w:rsidR="003A1E38">
        <w:t>б</w:t>
      </w:r>
      <w:r w:rsidRPr="00DA4751">
        <w:t xml:space="preserve"> </w:t>
      </w:r>
      <w:r w:rsidR="003A1E38">
        <w:t xml:space="preserve">итогах </w:t>
      </w:r>
      <w:r w:rsidRPr="00DA4751">
        <w:t>проведенного аукциона</w:t>
      </w:r>
      <w:r w:rsidR="0074097F">
        <w:t xml:space="preserve"> № ПЭ-ОЗ/1</w:t>
      </w:r>
      <w:r w:rsidR="003A1E38">
        <w:t>7</w:t>
      </w:r>
      <w:r w:rsidR="0074097F">
        <w:t>-</w:t>
      </w:r>
      <w:r w:rsidR="001248D1">
        <w:t>101</w:t>
      </w:r>
      <w:r w:rsidR="005655AA" w:rsidRPr="00DA4751">
        <w:t xml:space="preserve"> в электронной форме</w:t>
      </w:r>
      <w:r w:rsidRPr="00DA4751">
        <w:t xml:space="preserve"> по продаже недвижимого имущества</w:t>
      </w:r>
      <w:r w:rsidR="005655AA" w:rsidRPr="00DA4751">
        <w:t>, находящегося в собственности Орехово-Зуевского муниципального района</w:t>
      </w:r>
      <w:r w:rsidR="00F268A7">
        <w:t>.</w:t>
      </w:r>
    </w:p>
    <w:p w:rsidR="005D4A11" w:rsidRPr="005D4A11" w:rsidRDefault="005D4A11" w:rsidP="00FF4B09">
      <w:pPr>
        <w:jc w:val="both"/>
        <w:rPr>
          <w:b/>
        </w:rPr>
      </w:pPr>
      <w:r w:rsidRPr="005D4A11">
        <w:rPr>
          <w:b/>
        </w:rPr>
        <w:tab/>
        <w:t>Дата и время проведения аукциона: 2</w:t>
      </w:r>
      <w:r w:rsidR="001248D1">
        <w:rPr>
          <w:b/>
        </w:rPr>
        <w:t>4</w:t>
      </w:r>
      <w:r w:rsidRPr="005D4A11">
        <w:rPr>
          <w:b/>
        </w:rPr>
        <w:t xml:space="preserve">.03.2017г. в </w:t>
      </w:r>
      <w:r w:rsidR="001248D1">
        <w:rPr>
          <w:b/>
        </w:rPr>
        <w:t>10</w:t>
      </w:r>
      <w:r>
        <w:rPr>
          <w:b/>
        </w:rPr>
        <w:t xml:space="preserve"> </w:t>
      </w:r>
      <w:r w:rsidRPr="005D4A11">
        <w:rPr>
          <w:b/>
        </w:rPr>
        <w:t>час.00 мин. по московскому времени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Продавец</w:t>
      </w:r>
      <w:r w:rsidRPr="00DA4751">
        <w:t>: Учреждение «Комитет по управлению имуществом администрации Орехово-Зуевского муниципального района».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Организатор</w:t>
      </w:r>
      <w:r w:rsidRPr="00DA4751">
        <w:t>: ООО «РТС-тендер».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 xml:space="preserve">Уполномоченный орган: </w:t>
      </w:r>
      <w:r w:rsidRPr="00DA4751">
        <w:t>Комитет по конкурентной политике Московской области.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Организационно-технические функции по организации и проведению аукциона</w:t>
      </w:r>
      <w:r w:rsidRPr="00DA4751">
        <w:t>: Государственное казенное учреждение Московской области «Региональный центр торгов» (сокращенное наименование – ГКУ «РЦТ»).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 xml:space="preserve">Информационное сообщение </w:t>
      </w:r>
      <w:r w:rsidRPr="00DA4751">
        <w:t>утверждено Уполномоченным органом и размещено на официальном сайте торгов Российской Федерации</w:t>
      </w:r>
      <w:r>
        <w:t xml:space="preserve"> </w:t>
      </w:r>
      <w:hyperlink r:id="rId6" w:history="1">
        <w:r w:rsidRPr="00DA4751">
          <w:rPr>
            <w:rStyle w:val="a7"/>
            <w:lang w:val="en-US"/>
          </w:rPr>
          <w:t>www</w:t>
        </w:r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torgi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gov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ru</w:t>
        </w:r>
        <w:proofErr w:type="spellEnd"/>
      </w:hyperlink>
      <w:r w:rsidRPr="00DA4751">
        <w:t xml:space="preserve">. </w:t>
      </w:r>
      <w:r w:rsidR="009B096C">
        <w:t>17</w:t>
      </w:r>
      <w:r w:rsidR="005D4A11">
        <w:t>.02.2017г.</w:t>
      </w:r>
      <w:r w:rsidRPr="00DA4751">
        <w:t>(</w:t>
      </w:r>
      <w:r w:rsidR="005D4A11">
        <w:t xml:space="preserve">извещение </w:t>
      </w:r>
      <w:r w:rsidR="009B096C">
        <w:t>170217/6987935/03</w:t>
      </w:r>
      <w:r w:rsidRPr="00DA4751">
        <w:t>).</w:t>
      </w:r>
    </w:p>
    <w:p w:rsidR="00F268A7" w:rsidRDefault="00EE44AC" w:rsidP="00FF4B09">
      <w:pPr>
        <w:jc w:val="both"/>
        <w:rPr>
          <w:rStyle w:val="a7"/>
        </w:rPr>
      </w:pPr>
      <w:r w:rsidRPr="00EE44AC">
        <w:tab/>
      </w:r>
      <w:r w:rsidRPr="00EE44AC">
        <w:rPr>
          <w:b/>
          <w:bCs/>
        </w:rPr>
        <w:t xml:space="preserve">Место подачи (приема) </w:t>
      </w:r>
      <w:r>
        <w:rPr>
          <w:b/>
          <w:bCs/>
        </w:rPr>
        <w:t>з</w:t>
      </w:r>
      <w:r w:rsidRPr="00EE44AC">
        <w:rPr>
          <w:b/>
          <w:bCs/>
        </w:rPr>
        <w:t xml:space="preserve">аявок: </w:t>
      </w:r>
      <w:r w:rsidRPr="00EE44AC">
        <w:rPr>
          <w:bCs/>
        </w:rPr>
        <w:t xml:space="preserve">электронная площадка </w:t>
      </w:r>
      <w:hyperlink r:id="rId7" w:history="1">
        <w:r w:rsidRPr="00EE44AC">
          <w:rPr>
            <w:rStyle w:val="a7"/>
          </w:rPr>
          <w:t>www.rts-tender.ru</w:t>
        </w:r>
      </w:hyperlink>
      <w:r w:rsidRPr="00EE44AC">
        <w:rPr>
          <w:rStyle w:val="a7"/>
        </w:rPr>
        <w:t>.</w:t>
      </w:r>
    </w:p>
    <w:p w:rsidR="00B80E8B" w:rsidRDefault="00B80E8B" w:rsidP="00FF4B09">
      <w:pPr>
        <w:jc w:val="both"/>
        <w:rPr>
          <w:rStyle w:val="a7"/>
        </w:rPr>
      </w:pPr>
    </w:p>
    <w:p w:rsidR="00B80E8B" w:rsidRDefault="00B80E8B" w:rsidP="00B80E8B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1:</w:t>
      </w:r>
    </w:p>
    <w:p w:rsidR="00B80E8B" w:rsidRDefault="00B80E8B" w:rsidP="00B80E8B">
      <w:pPr>
        <w:tabs>
          <w:tab w:val="left" w:pos="142"/>
        </w:tabs>
        <w:jc w:val="both"/>
        <w:rPr>
          <w:sz w:val="6"/>
          <w:szCs w:val="6"/>
          <w:u w:val="single"/>
        </w:rPr>
      </w:pPr>
    </w:p>
    <w:p w:rsidR="00B80E8B" w:rsidRDefault="00B80E8B" w:rsidP="00B80E8B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ЗДАНИЕ.</w:t>
      </w:r>
    </w:p>
    <w:p w:rsidR="00B80E8B" w:rsidRDefault="00B80E8B" w:rsidP="00B80E8B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B80E8B" w:rsidRDefault="00B80E8B" w:rsidP="00B80E8B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Здание</w:t>
      </w:r>
      <w:r>
        <w:rPr>
          <w:bCs/>
          <w:color w:val="0000FF"/>
          <w:sz w:val="22"/>
          <w:szCs w:val="22"/>
        </w:rPr>
        <w:t>.</w:t>
      </w:r>
    </w:p>
    <w:p w:rsidR="00B80E8B" w:rsidRDefault="00B80E8B" w:rsidP="00B80E8B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</w:t>
      </w:r>
      <w:r>
        <w:rPr>
          <w:sz w:val="22"/>
          <w:szCs w:val="22"/>
        </w:rPr>
        <w:t xml:space="preserve">. </w:t>
      </w:r>
    </w:p>
    <w:p w:rsidR="00B80E8B" w:rsidRDefault="00B80E8B" w:rsidP="00B80E8B">
      <w:pPr>
        <w:tabs>
          <w:tab w:val="left" w:pos="142"/>
        </w:tabs>
        <w:jc w:val="both"/>
        <w:rPr>
          <w:szCs w:val="20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 xml:space="preserve">Московская область, Орехово-Зуевский район, Давыдовское </w:t>
      </w:r>
      <w:proofErr w:type="spellStart"/>
      <w:r>
        <w:rPr>
          <w:bCs/>
          <w:color w:val="0000FF"/>
          <w:sz w:val="22"/>
          <w:szCs w:val="22"/>
        </w:rPr>
        <w:t>с.п</w:t>
      </w:r>
      <w:proofErr w:type="spellEnd"/>
      <w:r>
        <w:rPr>
          <w:bCs/>
          <w:color w:val="0000FF"/>
          <w:sz w:val="22"/>
          <w:szCs w:val="22"/>
        </w:rPr>
        <w:t>., д. Давыдово, 2-ой микрорайон, д. 31а.</w:t>
      </w:r>
    </w:p>
    <w:p w:rsidR="00B80E8B" w:rsidRDefault="00B80E8B" w:rsidP="00B80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52,8.</w:t>
      </w:r>
    </w:p>
    <w:p w:rsidR="00B80E8B" w:rsidRDefault="00B80E8B" w:rsidP="00B80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>50:24:0040701:357</w:t>
      </w:r>
      <w:r>
        <w:rPr>
          <w:sz w:val="22"/>
          <w:szCs w:val="22"/>
        </w:rPr>
        <w:t xml:space="preserve">. </w:t>
      </w:r>
    </w:p>
    <w:p w:rsidR="00B80E8B" w:rsidRDefault="00B80E8B" w:rsidP="00B80E8B">
      <w:pPr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1:</w:t>
      </w:r>
      <w:r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485 228,36 руб.</w:t>
      </w:r>
      <w:r>
        <w:rPr>
          <w:bCs/>
          <w:color w:val="0000FF"/>
          <w:sz w:val="22"/>
          <w:szCs w:val="22"/>
        </w:rPr>
        <w:t xml:space="preserve"> (Четыреста восемьдесят пять тысяч двести двадцать восемь руб. 36 коп.) </w:t>
      </w:r>
      <w:r>
        <w:rPr>
          <w:color w:val="0000FF"/>
          <w:sz w:val="22"/>
          <w:szCs w:val="22"/>
        </w:rPr>
        <w:t>без учета НДС.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B80E8B" w:rsidRDefault="00B80E8B" w:rsidP="00B80E8B">
      <w:p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2: ЗЕМЕЛЬНЫЙ УЧАСТОК</w:t>
      </w:r>
      <w:r>
        <w:rPr>
          <w:b/>
          <w:bCs/>
          <w:sz w:val="22"/>
          <w:szCs w:val="22"/>
        </w:rPr>
        <w:t>.</w:t>
      </w:r>
    </w:p>
    <w:p w:rsidR="00B80E8B" w:rsidRDefault="00B80E8B" w:rsidP="00B80E8B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B80E8B" w:rsidRDefault="00B80E8B" w:rsidP="00B80E8B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(местонахождение): </w:t>
      </w:r>
      <w:r>
        <w:rPr>
          <w:bCs/>
          <w:color w:val="0000FF"/>
          <w:sz w:val="22"/>
          <w:szCs w:val="22"/>
        </w:rPr>
        <w:t>Московская область, Орехово-Зуевский район, д. Давыдово, Давыдовское с/п, 2-ой микрорайон, д. 31а.</w:t>
      </w:r>
    </w:p>
    <w:p w:rsidR="00B80E8B" w:rsidRDefault="00B80E8B" w:rsidP="00B80E8B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 xml:space="preserve">Площадь,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color w:val="0000FF"/>
          <w:sz w:val="22"/>
          <w:szCs w:val="22"/>
        </w:rPr>
        <w:t>: 196,0</w:t>
      </w:r>
      <w:r>
        <w:rPr>
          <w:bCs/>
          <w:color w:val="0000FF"/>
          <w:sz w:val="22"/>
          <w:szCs w:val="22"/>
        </w:rPr>
        <w:t>.</w:t>
      </w:r>
    </w:p>
    <w:p w:rsidR="00B80E8B" w:rsidRDefault="00B80E8B" w:rsidP="00B80E8B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 xml:space="preserve">50:24:0040701:2184 </w:t>
      </w:r>
    </w:p>
    <w:p w:rsidR="00B80E8B" w:rsidRDefault="00B80E8B" w:rsidP="00B80E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Категория земель:</w:t>
      </w:r>
      <w:r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земли населенных пунктов.</w:t>
      </w:r>
    </w:p>
    <w:p w:rsidR="00B80E8B" w:rsidRDefault="00B80E8B" w:rsidP="00B80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>
        <w:rPr>
          <w:bCs/>
          <w:color w:val="0000FF"/>
          <w:sz w:val="22"/>
          <w:szCs w:val="22"/>
        </w:rPr>
        <w:t>магазины.</w:t>
      </w:r>
    </w:p>
    <w:p w:rsidR="00B80E8B" w:rsidRDefault="00B80E8B" w:rsidP="00B80E8B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</w:t>
      </w:r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выписка из Единого государственного реестра прав на недвижимое имущество и сделок с ним от 26.07.2016 (Приложение 2).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3:</w:t>
      </w:r>
      <w:r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423 991,12 руб.</w:t>
      </w:r>
      <w:r>
        <w:rPr>
          <w:bCs/>
          <w:color w:val="0000FF"/>
          <w:sz w:val="22"/>
          <w:szCs w:val="22"/>
        </w:rPr>
        <w:t xml:space="preserve"> (Четыреста двадцать три тысячи девятьсот девяносто один руб. 12 коп.) </w:t>
      </w:r>
      <w:r>
        <w:rPr>
          <w:color w:val="0000FF"/>
          <w:sz w:val="22"/>
          <w:szCs w:val="22"/>
        </w:rPr>
        <w:t>НДС не облагается.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B80E8B" w:rsidRDefault="00B80E8B" w:rsidP="00B80E8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ОБЩАЯ ИНФОРМАЦИЯ ПО ЛОТУ № 1:</w:t>
      </w:r>
    </w:p>
    <w:p w:rsidR="00B80E8B" w:rsidRDefault="00B80E8B" w:rsidP="00B80E8B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Объекта (лота) аукциона: </w:t>
      </w:r>
      <w:r>
        <w:rPr>
          <w:b/>
          <w:bCs/>
          <w:color w:val="0000FF"/>
          <w:sz w:val="22"/>
          <w:szCs w:val="22"/>
        </w:rPr>
        <w:t>909 219,48 руб.</w:t>
      </w:r>
      <w:r>
        <w:rPr>
          <w:bCs/>
          <w:color w:val="0000FF"/>
          <w:sz w:val="22"/>
          <w:szCs w:val="22"/>
        </w:rPr>
        <w:t xml:space="preserve"> (Девятьсот девять тысяч двести девятнадцать руб. 48 коп.)</w:t>
      </w:r>
      <w:r>
        <w:rPr>
          <w:color w:val="0000FF"/>
          <w:sz w:val="22"/>
          <w:szCs w:val="22"/>
        </w:rPr>
        <w:t xml:space="preserve"> без учета НДС.</w:t>
      </w:r>
    </w:p>
    <w:p w:rsidR="00B80E8B" w:rsidRDefault="00B80E8B" w:rsidP="00B80E8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 xml:space="preserve">45 460, 97 руб. </w:t>
      </w:r>
      <w:r>
        <w:rPr>
          <w:bCs/>
          <w:color w:val="0000FF"/>
          <w:sz w:val="22"/>
          <w:szCs w:val="22"/>
        </w:rPr>
        <w:t>(Сорок пять тысяч четыреста шестьдесят руб. 97 коп.).</w:t>
      </w:r>
    </w:p>
    <w:p w:rsidR="00B80E8B" w:rsidRDefault="00B80E8B" w:rsidP="00B80E8B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Размер задатка: </w:t>
      </w:r>
      <w:r>
        <w:rPr>
          <w:b/>
          <w:bCs/>
          <w:color w:val="0000FF"/>
          <w:sz w:val="22"/>
          <w:szCs w:val="22"/>
        </w:rPr>
        <w:t>181 843,90 руб.</w:t>
      </w:r>
      <w:r>
        <w:rPr>
          <w:bCs/>
          <w:color w:val="0000FF"/>
          <w:sz w:val="22"/>
          <w:szCs w:val="22"/>
        </w:rPr>
        <w:t xml:space="preserve"> (Сто восемьдесят одна тысяча восемьсот сорок три руб. 90 коп.) НДС не облагается.</w:t>
      </w:r>
    </w:p>
    <w:p w:rsidR="00B80E8B" w:rsidRDefault="00B80E8B" w:rsidP="00B80E8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</w:p>
    <w:p w:rsidR="00A747AC" w:rsidRDefault="00A0593C" w:rsidP="00A747AC">
      <w:pPr>
        <w:tabs>
          <w:tab w:val="left" w:pos="142"/>
        </w:tabs>
        <w:jc w:val="both"/>
      </w:pPr>
      <w:r>
        <w:tab/>
      </w:r>
      <w:r>
        <w:tab/>
      </w:r>
      <w:r w:rsidR="00A747AC">
        <w:t xml:space="preserve">В аукционе в электронной форме по Лоту № 1 приняли участие: </w:t>
      </w:r>
      <w:proofErr w:type="spellStart"/>
      <w:r w:rsidR="00A747AC">
        <w:t>Цуканов</w:t>
      </w:r>
      <w:proofErr w:type="spellEnd"/>
      <w:r w:rsidR="00A747AC">
        <w:t xml:space="preserve"> Денис Евгеньевич, Шевченко Анастасия Викторовна, </w:t>
      </w:r>
      <w:proofErr w:type="spellStart"/>
      <w:r w:rsidR="00A747AC">
        <w:t>Гореславская</w:t>
      </w:r>
      <w:proofErr w:type="spellEnd"/>
      <w:r w:rsidR="00A747AC">
        <w:t xml:space="preserve"> Галина Константиновна, Носиков Дмитрий Павлович.</w:t>
      </w:r>
    </w:p>
    <w:p w:rsidR="00A747AC" w:rsidRDefault="00A747AC" w:rsidP="00A747AC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>
        <w:rPr>
          <w:b/>
        </w:rPr>
        <w:t xml:space="preserve">Победителем аукциона в электронной форме признан участник </w:t>
      </w:r>
      <w:proofErr w:type="spellStart"/>
      <w:r>
        <w:rPr>
          <w:b/>
        </w:rPr>
        <w:t>Цуканов</w:t>
      </w:r>
      <w:proofErr w:type="spellEnd"/>
      <w:r>
        <w:rPr>
          <w:b/>
        </w:rPr>
        <w:t xml:space="preserve"> Денис Евгеньевич (ИНН 503408741283), предложивший наибольшую цену продажи Лота № 1 в размере 3045885,07 руб. </w:t>
      </w:r>
      <w:r>
        <w:t>(Три миллиона сорок пять тысяч восемьсот восемьдесят пять рублей 07 коп.) без учета НДС.</w:t>
      </w:r>
    </w:p>
    <w:p w:rsidR="00A747AC" w:rsidRDefault="00A747AC" w:rsidP="00A747AC">
      <w:pPr>
        <w:tabs>
          <w:tab w:val="left" w:pos="142"/>
        </w:tabs>
        <w:jc w:val="both"/>
      </w:pPr>
      <w:r>
        <w:tab/>
      </w:r>
      <w:r>
        <w:tab/>
        <w:t xml:space="preserve">Участник аукциона в электронной форме </w:t>
      </w:r>
      <w:proofErr w:type="spellStart"/>
      <w:r>
        <w:t>Гореславская</w:t>
      </w:r>
      <w:proofErr w:type="spellEnd"/>
      <w:r>
        <w:t xml:space="preserve"> Галина Константиновна (ИНН 507303080611) сделал предпоследнее предложение о цене продажи Лота № 1 в размере: 3000424,10 руб. (Три миллиона четыреста двадцать четыре рубля 10 коп.) без учета НДС.</w:t>
      </w:r>
    </w:p>
    <w:sectPr w:rsidR="00A747AC" w:rsidSect="00A97BFB">
      <w:pgSz w:w="11907" w:h="16840" w:code="9"/>
      <w:pgMar w:top="851" w:right="1077" w:bottom="1440" w:left="179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20CD6"/>
    <w:rsid w:val="000305F1"/>
    <w:rsid w:val="000447B6"/>
    <w:rsid w:val="00047EDD"/>
    <w:rsid w:val="00070AC7"/>
    <w:rsid w:val="00074ABE"/>
    <w:rsid w:val="00077DBA"/>
    <w:rsid w:val="00086126"/>
    <w:rsid w:val="00094EB8"/>
    <w:rsid w:val="000A0086"/>
    <w:rsid w:val="000B02DA"/>
    <w:rsid w:val="000C20E2"/>
    <w:rsid w:val="000C419E"/>
    <w:rsid w:val="000C5506"/>
    <w:rsid w:val="000C6A1D"/>
    <w:rsid w:val="000D63C8"/>
    <w:rsid w:val="000E71F4"/>
    <w:rsid w:val="000F1F57"/>
    <w:rsid w:val="00104FD9"/>
    <w:rsid w:val="00115083"/>
    <w:rsid w:val="00115BF4"/>
    <w:rsid w:val="001231C6"/>
    <w:rsid w:val="001248D1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96E7C"/>
    <w:rsid w:val="002A05E9"/>
    <w:rsid w:val="002A3626"/>
    <w:rsid w:val="002A51AC"/>
    <w:rsid w:val="002C436C"/>
    <w:rsid w:val="002D657C"/>
    <w:rsid w:val="002E2D56"/>
    <w:rsid w:val="002E6C07"/>
    <w:rsid w:val="002E7037"/>
    <w:rsid w:val="002E7591"/>
    <w:rsid w:val="002F1C07"/>
    <w:rsid w:val="00302755"/>
    <w:rsid w:val="00313C8F"/>
    <w:rsid w:val="00320118"/>
    <w:rsid w:val="0032438A"/>
    <w:rsid w:val="00334304"/>
    <w:rsid w:val="003347D7"/>
    <w:rsid w:val="003412B5"/>
    <w:rsid w:val="0035757D"/>
    <w:rsid w:val="00357F0A"/>
    <w:rsid w:val="003664B1"/>
    <w:rsid w:val="0037340B"/>
    <w:rsid w:val="003753CC"/>
    <w:rsid w:val="0038430E"/>
    <w:rsid w:val="00386463"/>
    <w:rsid w:val="00390755"/>
    <w:rsid w:val="00393718"/>
    <w:rsid w:val="0039755B"/>
    <w:rsid w:val="003A1E38"/>
    <w:rsid w:val="003A4053"/>
    <w:rsid w:val="003A61ED"/>
    <w:rsid w:val="003A7B38"/>
    <w:rsid w:val="003B42B6"/>
    <w:rsid w:val="003B6D47"/>
    <w:rsid w:val="00400C79"/>
    <w:rsid w:val="00401E1F"/>
    <w:rsid w:val="00401FDF"/>
    <w:rsid w:val="00407021"/>
    <w:rsid w:val="00412C3C"/>
    <w:rsid w:val="004139AC"/>
    <w:rsid w:val="00414595"/>
    <w:rsid w:val="004202ED"/>
    <w:rsid w:val="00426B86"/>
    <w:rsid w:val="00430759"/>
    <w:rsid w:val="00436AAF"/>
    <w:rsid w:val="00440EA4"/>
    <w:rsid w:val="00441234"/>
    <w:rsid w:val="004479CE"/>
    <w:rsid w:val="00452FD2"/>
    <w:rsid w:val="004642C0"/>
    <w:rsid w:val="0046760E"/>
    <w:rsid w:val="004806CF"/>
    <w:rsid w:val="004830F8"/>
    <w:rsid w:val="00486F7F"/>
    <w:rsid w:val="004913FC"/>
    <w:rsid w:val="004916EE"/>
    <w:rsid w:val="004A2A21"/>
    <w:rsid w:val="004B0685"/>
    <w:rsid w:val="004B4F6D"/>
    <w:rsid w:val="004B7CE0"/>
    <w:rsid w:val="004C2001"/>
    <w:rsid w:val="004C3DE6"/>
    <w:rsid w:val="004C4E1C"/>
    <w:rsid w:val="004C5054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55AA"/>
    <w:rsid w:val="005739F3"/>
    <w:rsid w:val="00584BDD"/>
    <w:rsid w:val="005A2B52"/>
    <w:rsid w:val="005A765C"/>
    <w:rsid w:val="005C155C"/>
    <w:rsid w:val="005C2EBA"/>
    <w:rsid w:val="005D4A11"/>
    <w:rsid w:val="005E6CE7"/>
    <w:rsid w:val="005F35A1"/>
    <w:rsid w:val="005F65DB"/>
    <w:rsid w:val="00601112"/>
    <w:rsid w:val="00605778"/>
    <w:rsid w:val="0061210A"/>
    <w:rsid w:val="00617F93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44B3"/>
    <w:rsid w:val="006E2B23"/>
    <w:rsid w:val="006F2504"/>
    <w:rsid w:val="00702FE9"/>
    <w:rsid w:val="00703F6E"/>
    <w:rsid w:val="0071154C"/>
    <w:rsid w:val="00716FC7"/>
    <w:rsid w:val="00724687"/>
    <w:rsid w:val="0073529A"/>
    <w:rsid w:val="0074097F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3792"/>
    <w:rsid w:val="0080458A"/>
    <w:rsid w:val="00817BD8"/>
    <w:rsid w:val="00820B00"/>
    <w:rsid w:val="00821906"/>
    <w:rsid w:val="008245F8"/>
    <w:rsid w:val="00831858"/>
    <w:rsid w:val="00832E8C"/>
    <w:rsid w:val="008359E8"/>
    <w:rsid w:val="00844EB7"/>
    <w:rsid w:val="00854CE6"/>
    <w:rsid w:val="00861169"/>
    <w:rsid w:val="00862DD7"/>
    <w:rsid w:val="00867538"/>
    <w:rsid w:val="00872476"/>
    <w:rsid w:val="00877E5F"/>
    <w:rsid w:val="00880C6A"/>
    <w:rsid w:val="00885000"/>
    <w:rsid w:val="0088625E"/>
    <w:rsid w:val="008A1D23"/>
    <w:rsid w:val="008B55CC"/>
    <w:rsid w:val="008B773A"/>
    <w:rsid w:val="008C4B4B"/>
    <w:rsid w:val="008C5F6E"/>
    <w:rsid w:val="008D654C"/>
    <w:rsid w:val="008E5F85"/>
    <w:rsid w:val="008F1BB5"/>
    <w:rsid w:val="008F6DB5"/>
    <w:rsid w:val="00904394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096C"/>
    <w:rsid w:val="009B4FF8"/>
    <w:rsid w:val="009C65F8"/>
    <w:rsid w:val="009D29E1"/>
    <w:rsid w:val="009E03A5"/>
    <w:rsid w:val="009E5D6B"/>
    <w:rsid w:val="009F3200"/>
    <w:rsid w:val="009F5F3A"/>
    <w:rsid w:val="00A0593C"/>
    <w:rsid w:val="00A11CDD"/>
    <w:rsid w:val="00A16887"/>
    <w:rsid w:val="00A366E1"/>
    <w:rsid w:val="00A4116A"/>
    <w:rsid w:val="00A511C7"/>
    <w:rsid w:val="00A54681"/>
    <w:rsid w:val="00A55CA7"/>
    <w:rsid w:val="00A747AC"/>
    <w:rsid w:val="00A809A8"/>
    <w:rsid w:val="00A8371A"/>
    <w:rsid w:val="00A83A25"/>
    <w:rsid w:val="00A8487B"/>
    <w:rsid w:val="00A86537"/>
    <w:rsid w:val="00A92811"/>
    <w:rsid w:val="00A97BFB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D7760"/>
    <w:rsid w:val="00AE7C48"/>
    <w:rsid w:val="00AF103C"/>
    <w:rsid w:val="00AF320E"/>
    <w:rsid w:val="00B06220"/>
    <w:rsid w:val="00B214A5"/>
    <w:rsid w:val="00B31861"/>
    <w:rsid w:val="00B4499A"/>
    <w:rsid w:val="00B554DA"/>
    <w:rsid w:val="00B66330"/>
    <w:rsid w:val="00B80E8B"/>
    <w:rsid w:val="00B84A2B"/>
    <w:rsid w:val="00B850B1"/>
    <w:rsid w:val="00BB0BD1"/>
    <w:rsid w:val="00BB314F"/>
    <w:rsid w:val="00BD5096"/>
    <w:rsid w:val="00BE1FB0"/>
    <w:rsid w:val="00BE3F59"/>
    <w:rsid w:val="00C05D5A"/>
    <w:rsid w:val="00C06CB0"/>
    <w:rsid w:val="00C119B7"/>
    <w:rsid w:val="00C26A2B"/>
    <w:rsid w:val="00C279F8"/>
    <w:rsid w:val="00C36E6D"/>
    <w:rsid w:val="00C404F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CE7A32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64A9"/>
    <w:rsid w:val="00D82E37"/>
    <w:rsid w:val="00D86CA5"/>
    <w:rsid w:val="00DA4751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26856"/>
    <w:rsid w:val="00E31E5E"/>
    <w:rsid w:val="00E31F78"/>
    <w:rsid w:val="00E32DB0"/>
    <w:rsid w:val="00E35B2E"/>
    <w:rsid w:val="00E52D91"/>
    <w:rsid w:val="00E63275"/>
    <w:rsid w:val="00E653CF"/>
    <w:rsid w:val="00E802CB"/>
    <w:rsid w:val="00E80B0B"/>
    <w:rsid w:val="00E87EA8"/>
    <w:rsid w:val="00E90FE2"/>
    <w:rsid w:val="00E91924"/>
    <w:rsid w:val="00EA30D8"/>
    <w:rsid w:val="00EB4B3D"/>
    <w:rsid w:val="00EB7A13"/>
    <w:rsid w:val="00EC1523"/>
    <w:rsid w:val="00EE44AC"/>
    <w:rsid w:val="00EE51FD"/>
    <w:rsid w:val="00EE7712"/>
    <w:rsid w:val="00EF7892"/>
    <w:rsid w:val="00F04826"/>
    <w:rsid w:val="00F11B8C"/>
    <w:rsid w:val="00F22BFA"/>
    <w:rsid w:val="00F268A7"/>
    <w:rsid w:val="00F31763"/>
    <w:rsid w:val="00F37D56"/>
    <w:rsid w:val="00F435AC"/>
    <w:rsid w:val="00F44840"/>
    <w:rsid w:val="00F45187"/>
    <w:rsid w:val="00F46179"/>
    <w:rsid w:val="00F46752"/>
    <w:rsid w:val="00F51FF2"/>
    <w:rsid w:val="00F53B49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A440B"/>
    <w:rsid w:val="00FA4648"/>
    <w:rsid w:val="00FB4CDC"/>
    <w:rsid w:val="00FC1627"/>
    <w:rsid w:val="00FC615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BBDF-5982-4E4E-820A-D3F014F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2">
    <w:name w:val="heading 2"/>
    <w:basedOn w:val="a"/>
    <w:next w:val="a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1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50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C55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C5506"/>
    <w:rPr>
      <w:sz w:val="16"/>
      <w:szCs w:val="16"/>
    </w:rPr>
  </w:style>
  <w:style w:type="character" w:styleId="a7">
    <w:name w:val="Hyperlink"/>
    <w:basedOn w:val="a0"/>
    <w:unhideWhenUsed/>
    <w:rsid w:val="003664B1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DA4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F6F3-10EA-46B6-9FA4-935C51FD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2017-04-05T09:48:00Z</cp:lastPrinted>
  <dcterms:created xsi:type="dcterms:W3CDTF">2017-04-11T09:40:00Z</dcterms:created>
  <dcterms:modified xsi:type="dcterms:W3CDTF">2017-04-11T09:42:00Z</dcterms:modified>
</cp:coreProperties>
</file>